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DA822" w14:textId="77777777" w:rsidR="00695B68" w:rsidRPr="00377F88" w:rsidRDefault="00695B68" w:rsidP="00695B68">
      <w:pPr>
        <w:pStyle w:val="Zkladntext2"/>
        <w:tabs>
          <w:tab w:val="left" w:pos="1843"/>
          <w:tab w:val="left" w:pos="5812"/>
        </w:tabs>
        <w:spacing w:line="240" w:lineRule="auto"/>
        <w:ind w:left="2829" w:hanging="2829"/>
        <w:rPr>
          <w:rFonts w:ascii="Arial" w:hAnsi="Arial" w:cs="Arial"/>
          <w:sz w:val="22"/>
          <w:szCs w:val="22"/>
        </w:rPr>
      </w:pPr>
      <w:r w:rsidRPr="00377F88">
        <w:rPr>
          <w:rFonts w:ascii="Arial" w:hAnsi="Arial" w:cs="Arial"/>
          <w:sz w:val="22"/>
          <w:szCs w:val="22"/>
        </w:rPr>
        <w:t>Název stavby:</w:t>
      </w:r>
      <w:r w:rsidRPr="00377F88">
        <w:rPr>
          <w:rFonts w:ascii="Arial" w:hAnsi="Arial" w:cs="Arial"/>
          <w:sz w:val="22"/>
          <w:szCs w:val="22"/>
        </w:rPr>
        <w:tab/>
        <w:t>Stavební úpravy budovy 17.listopadu 630/6, Šumperk</w:t>
      </w:r>
    </w:p>
    <w:p w14:paraId="15C7E570" w14:textId="77777777" w:rsidR="00695B68" w:rsidRPr="00377F88" w:rsidRDefault="00695B68" w:rsidP="00695B68">
      <w:pPr>
        <w:pStyle w:val="Zkladntext2"/>
        <w:tabs>
          <w:tab w:val="left" w:pos="1843"/>
          <w:tab w:val="left" w:pos="5812"/>
        </w:tabs>
        <w:spacing w:line="240" w:lineRule="auto"/>
        <w:ind w:left="2829" w:hanging="2829"/>
        <w:rPr>
          <w:rFonts w:ascii="Arial" w:hAnsi="Arial" w:cs="Arial"/>
          <w:sz w:val="22"/>
          <w:szCs w:val="22"/>
        </w:rPr>
      </w:pPr>
    </w:p>
    <w:p w14:paraId="30B9BF4C" w14:textId="77777777" w:rsidR="00695B68" w:rsidRPr="00377F88" w:rsidRDefault="00695B68" w:rsidP="00695B68">
      <w:pPr>
        <w:pStyle w:val="Zkladntext2"/>
        <w:tabs>
          <w:tab w:val="left" w:pos="1843"/>
          <w:tab w:val="left" w:pos="5812"/>
        </w:tabs>
        <w:spacing w:line="240" w:lineRule="auto"/>
        <w:ind w:left="2829" w:hanging="2829"/>
        <w:rPr>
          <w:rFonts w:ascii="Arial" w:hAnsi="Arial" w:cs="Arial"/>
          <w:sz w:val="22"/>
          <w:szCs w:val="22"/>
        </w:rPr>
      </w:pPr>
    </w:p>
    <w:p w14:paraId="60EC96A2" w14:textId="77777777" w:rsidR="00695B68" w:rsidRPr="00377F88" w:rsidRDefault="00695B68" w:rsidP="00695B68">
      <w:pPr>
        <w:pStyle w:val="Zkladntext2"/>
        <w:tabs>
          <w:tab w:val="left" w:pos="1843"/>
          <w:tab w:val="left" w:pos="5812"/>
        </w:tabs>
        <w:spacing w:line="240" w:lineRule="auto"/>
        <w:ind w:left="2829" w:hanging="2829"/>
        <w:rPr>
          <w:rFonts w:ascii="Arial" w:hAnsi="Arial" w:cs="Arial"/>
          <w:sz w:val="22"/>
          <w:szCs w:val="22"/>
        </w:rPr>
      </w:pPr>
      <w:r w:rsidRPr="00377F88">
        <w:rPr>
          <w:rFonts w:ascii="Arial" w:hAnsi="Arial" w:cs="Arial"/>
          <w:sz w:val="22"/>
          <w:szCs w:val="22"/>
        </w:rPr>
        <w:t>Investor:</w:t>
      </w:r>
      <w:r w:rsidRPr="00377F88">
        <w:rPr>
          <w:rFonts w:ascii="Arial" w:hAnsi="Arial" w:cs="Arial"/>
          <w:sz w:val="22"/>
          <w:szCs w:val="22"/>
        </w:rPr>
        <w:tab/>
        <w:t>Město Šumperk, náměstí Míru 1, 78701 Šumperk</w:t>
      </w:r>
    </w:p>
    <w:p w14:paraId="502CF2D1" w14:textId="69B55B98" w:rsidR="00A26147" w:rsidRDefault="00A26147" w:rsidP="00A26147">
      <w:pPr>
        <w:pStyle w:val="Zkladntext2"/>
        <w:tabs>
          <w:tab w:val="left" w:pos="2127"/>
        </w:tabs>
        <w:ind w:left="2832" w:hanging="2832"/>
        <w:rPr>
          <w:rFonts w:ascii="Arial" w:hAnsi="Arial" w:cs="Arial"/>
          <w:b/>
          <w:sz w:val="28"/>
          <w:szCs w:val="28"/>
        </w:rPr>
      </w:pPr>
    </w:p>
    <w:p w14:paraId="6D87C4A9" w14:textId="30A11144" w:rsidR="007B6AAB" w:rsidRDefault="007B6AAB" w:rsidP="00A26147">
      <w:pPr>
        <w:pStyle w:val="Zkladntext2"/>
        <w:tabs>
          <w:tab w:val="left" w:pos="2127"/>
        </w:tabs>
        <w:ind w:left="2832" w:hanging="2832"/>
        <w:rPr>
          <w:rFonts w:ascii="Arial" w:hAnsi="Arial" w:cs="Arial"/>
          <w:b/>
          <w:sz w:val="28"/>
          <w:szCs w:val="28"/>
        </w:rPr>
      </w:pPr>
    </w:p>
    <w:p w14:paraId="2E20190C" w14:textId="77777777" w:rsidR="00377F88" w:rsidRDefault="00377F88" w:rsidP="00A26147">
      <w:pPr>
        <w:pStyle w:val="Zkladntext2"/>
        <w:tabs>
          <w:tab w:val="left" w:pos="2127"/>
        </w:tabs>
        <w:ind w:left="2832" w:hanging="2832"/>
        <w:rPr>
          <w:rFonts w:ascii="Arial" w:hAnsi="Arial" w:cs="Arial"/>
          <w:b/>
          <w:sz w:val="28"/>
          <w:szCs w:val="28"/>
        </w:rPr>
      </w:pPr>
    </w:p>
    <w:p w14:paraId="730F726B" w14:textId="36C83D5B" w:rsidR="00DF4BE5" w:rsidRDefault="00DF4BE5" w:rsidP="00A26147">
      <w:pPr>
        <w:pStyle w:val="Zkladntext2"/>
        <w:tabs>
          <w:tab w:val="left" w:pos="2127"/>
        </w:tabs>
        <w:ind w:left="2832" w:hanging="2832"/>
        <w:rPr>
          <w:rFonts w:ascii="Arial" w:hAnsi="Arial" w:cs="Arial"/>
          <w:b/>
          <w:sz w:val="28"/>
          <w:szCs w:val="28"/>
        </w:rPr>
      </w:pPr>
    </w:p>
    <w:p w14:paraId="3AE68C46" w14:textId="39A02675" w:rsidR="00DF4BE5" w:rsidRDefault="00DF4BE5" w:rsidP="00A26147">
      <w:pPr>
        <w:pStyle w:val="Zkladntext2"/>
        <w:tabs>
          <w:tab w:val="left" w:pos="2127"/>
        </w:tabs>
        <w:ind w:left="2832" w:hanging="2832"/>
        <w:rPr>
          <w:rFonts w:ascii="Arial" w:hAnsi="Arial" w:cs="Arial"/>
          <w:b/>
          <w:sz w:val="28"/>
          <w:szCs w:val="28"/>
        </w:rPr>
      </w:pPr>
    </w:p>
    <w:p w14:paraId="4FF025DA" w14:textId="77777777" w:rsidR="00DF4BE5" w:rsidRDefault="00DF4BE5" w:rsidP="00A26147">
      <w:pPr>
        <w:pStyle w:val="Zkladntext2"/>
        <w:tabs>
          <w:tab w:val="left" w:pos="2127"/>
        </w:tabs>
        <w:ind w:left="2832" w:hanging="2832"/>
        <w:rPr>
          <w:rFonts w:ascii="Arial" w:hAnsi="Arial" w:cs="Arial"/>
          <w:b/>
          <w:sz w:val="28"/>
          <w:szCs w:val="28"/>
        </w:rPr>
      </w:pPr>
    </w:p>
    <w:p w14:paraId="1E2D9BA9" w14:textId="77777777" w:rsidR="007B6AAB" w:rsidRDefault="007B6AAB" w:rsidP="00A26147">
      <w:pPr>
        <w:pStyle w:val="Zkladntext2"/>
        <w:tabs>
          <w:tab w:val="left" w:pos="2127"/>
        </w:tabs>
        <w:ind w:left="2832" w:hanging="2832"/>
        <w:rPr>
          <w:rFonts w:ascii="Arial" w:hAnsi="Arial" w:cs="Arial"/>
          <w:b/>
          <w:sz w:val="28"/>
          <w:szCs w:val="28"/>
        </w:rPr>
      </w:pPr>
    </w:p>
    <w:p w14:paraId="13B6BE17" w14:textId="77777777" w:rsidR="00A26147" w:rsidRPr="001B3B2C" w:rsidRDefault="00A26147" w:rsidP="00A26147">
      <w:pPr>
        <w:pStyle w:val="Zkladntext2"/>
        <w:tabs>
          <w:tab w:val="left" w:pos="2127"/>
        </w:tabs>
        <w:ind w:left="2832" w:hanging="2832"/>
        <w:rPr>
          <w:rFonts w:ascii="Arial" w:hAnsi="Arial" w:cs="Arial"/>
          <w:b/>
          <w:sz w:val="28"/>
          <w:szCs w:val="28"/>
        </w:rPr>
      </w:pPr>
    </w:p>
    <w:p w14:paraId="64A746E1" w14:textId="77777777" w:rsidR="00A26147" w:rsidRPr="00B737B7" w:rsidRDefault="00A26147" w:rsidP="00A26147">
      <w:pPr>
        <w:jc w:val="center"/>
        <w:rPr>
          <w:rFonts w:ascii="Arial" w:hAnsi="Arial" w:cs="Arial"/>
          <w:bCs/>
          <w:sz w:val="56"/>
          <w:szCs w:val="72"/>
        </w:rPr>
      </w:pPr>
      <w:r w:rsidRPr="00B737B7">
        <w:rPr>
          <w:rFonts w:ascii="Arial" w:hAnsi="Arial" w:cs="Arial"/>
          <w:bCs/>
          <w:sz w:val="56"/>
          <w:szCs w:val="72"/>
        </w:rPr>
        <w:t>D.</w:t>
      </w:r>
      <w:r>
        <w:rPr>
          <w:rFonts w:ascii="Arial" w:hAnsi="Arial" w:cs="Arial"/>
          <w:bCs/>
          <w:sz w:val="56"/>
          <w:szCs w:val="72"/>
        </w:rPr>
        <w:t>1.1</w:t>
      </w:r>
      <w:r w:rsidRPr="00B737B7">
        <w:rPr>
          <w:rFonts w:ascii="Arial" w:hAnsi="Arial" w:cs="Arial"/>
          <w:bCs/>
          <w:sz w:val="56"/>
          <w:szCs w:val="72"/>
        </w:rPr>
        <w:t xml:space="preserve"> TECHNICKÁ ZPRÁVA</w:t>
      </w:r>
    </w:p>
    <w:p w14:paraId="00570D5E" w14:textId="6C1C35E9" w:rsidR="00A26147" w:rsidRPr="00377F88" w:rsidRDefault="00A26147" w:rsidP="00A26147">
      <w:pPr>
        <w:jc w:val="center"/>
        <w:rPr>
          <w:rFonts w:ascii="Arial" w:hAnsi="Arial" w:cs="Arial"/>
          <w:sz w:val="24"/>
        </w:rPr>
      </w:pPr>
      <w:r w:rsidRPr="00377F88">
        <w:rPr>
          <w:rFonts w:ascii="Arial" w:hAnsi="Arial" w:cs="Arial"/>
          <w:sz w:val="24"/>
        </w:rPr>
        <w:t xml:space="preserve">PROJEKT PRO </w:t>
      </w:r>
      <w:r w:rsidR="0037325F" w:rsidRPr="00377F88">
        <w:rPr>
          <w:rFonts w:ascii="Arial" w:hAnsi="Arial" w:cs="Arial"/>
          <w:sz w:val="24"/>
        </w:rPr>
        <w:t>PROVÁDĚNÍ STAVBY</w:t>
      </w:r>
    </w:p>
    <w:p w14:paraId="1AC4AB49" w14:textId="484831D2" w:rsidR="00C31187" w:rsidRDefault="00C31187" w:rsidP="00A26147">
      <w:pPr>
        <w:jc w:val="center"/>
        <w:rPr>
          <w:rFonts w:ascii="Arial" w:hAnsi="Arial" w:cs="Arial"/>
          <w:sz w:val="20"/>
          <w:szCs w:val="20"/>
        </w:rPr>
      </w:pPr>
    </w:p>
    <w:p w14:paraId="14AC1A8F" w14:textId="206DB5CE" w:rsidR="00377F88" w:rsidRDefault="00377F88" w:rsidP="00A26147">
      <w:pPr>
        <w:jc w:val="center"/>
        <w:rPr>
          <w:rFonts w:ascii="Arial" w:hAnsi="Arial" w:cs="Arial"/>
          <w:sz w:val="20"/>
          <w:szCs w:val="20"/>
        </w:rPr>
      </w:pPr>
    </w:p>
    <w:p w14:paraId="2BE46E83" w14:textId="757066C9" w:rsidR="00377F88" w:rsidRDefault="00377F88" w:rsidP="00A26147">
      <w:pPr>
        <w:jc w:val="center"/>
        <w:rPr>
          <w:rFonts w:ascii="Arial" w:hAnsi="Arial" w:cs="Arial"/>
          <w:sz w:val="20"/>
          <w:szCs w:val="20"/>
        </w:rPr>
      </w:pPr>
    </w:p>
    <w:p w14:paraId="74242CFF" w14:textId="2ADF15C5" w:rsidR="00377F88" w:rsidRDefault="00377F88" w:rsidP="00A26147">
      <w:pPr>
        <w:jc w:val="center"/>
        <w:rPr>
          <w:rFonts w:ascii="Arial" w:hAnsi="Arial" w:cs="Arial"/>
          <w:sz w:val="20"/>
          <w:szCs w:val="20"/>
        </w:rPr>
      </w:pPr>
    </w:p>
    <w:p w14:paraId="4B52E608" w14:textId="464F94FA" w:rsidR="00377F88" w:rsidRDefault="00377F88" w:rsidP="00A26147">
      <w:pPr>
        <w:jc w:val="center"/>
        <w:rPr>
          <w:rFonts w:ascii="Arial" w:hAnsi="Arial" w:cs="Arial"/>
          <w:sz w:val="20"/>
          <w:szCs w:val="20"/>
        </w:rPr>
      </w:pPr>
    </w:p>
    <w:p w14:paraId="76130D04" w14:textId="53E73642" w:rsidR="00377F88" w:rsidRDefault="00377F88" w:rsidP="00A26147">
      <w:pPr>
        <w:jc w:val="center"/>
        <w:rPr>
          <w:rFonts w:ascii="Arial" w:hAnsi="Arial" w:cs="Arial"/>
          <w:sz w:val="20"/>
          <w:szCs w:val="20"/>
        </w:rPr>
      </w:pPr>
    </w:p>
    <w:p w14:paraId="681959B7" w14:textId="77777777" w:rsidR="00377F88" w:rsidRDefault="00377F88" w:rsidP="00A26147">
      <w:pPr>
        <w:jc w:val="center"/>
        <w:rPr>
          <w:rFonts w:ascii="Arial" w:hAnsi="Arial" w:cs="Arial"/>
          <w:sz w:val="20"/>
          <w:szCs w:val="20"/>
        </w:rPr>
      </w:pPr>
    </w:p>
    <w:p w14:paraId="39ACAE22" w14:textId="77777777" w:rsidR="00377F88" w:rsidRPr="005216EF" w:rsidRDefault="00377F88" w:rsidP="00A26147">
      <w:pPr>
        <w:jc w:val="center"/>
        <w:rPr>
          <w:rFonts w:ascii="Arial" w:hAnsi="Arial" w:cs="Arial"/>
          <w:sz w:val="20"/>
          <w:szCs w:val="20"/>
        </w:rPr>
      </w:pPr>
    </w:p>
    <w:p w14:paraId="0E1050E3" w14:textId="031D9013" w:rsidR="00EA70DE" w:rsidRDefault="00EA70DE" w:rsidP="00A26147">
      <w:pPr>
        <w:jc w:val="center"/>
        <w:rPr>
          <w:rFonts w:ascii="Arial" w:hAnsi="Arial" w:cs="Arial"/>
          <w:sz w:val="20"/>
        </w:rPr>
      </w:pPr>
    </w:p>
    <w:p w14:paraId="2E43D078" w14:textId="4AE903BF" w:rsidR="00EA70DE" w:rsidRDefault="00EA70DE" w:rsidP="00A26147">
      <w:pPr>
        <w:jc w:val="center"/>
        <w:rPr>
          <w:rFonts w:ascii="Arial" w:hAnsi="Arial" w:cs="Arial"/>
          <w:noProof/>
          <w:sz w:val="20"/>
        </w:rPr>
      </w:pPr>
    </w:p>
    <w:p w14:paraId="6D978F90" w14:textId="77777777" w:rsidR="00DF4BE5" w:rsidRDefault="00DF4BE5" w:rsidP="00A26147">
      <w:pPr>
        <w:jc w:val="center"/>
        <w:rPr>
          <w:rFonts w:ascii="Arial" w:hAnsi="Arial" w:cs="Arial"/>
          <w:noProof/>
          <w:sz w:val="20"/>
        </w:rPr>
      </w:pPr>
    </w:p>
    <w:p w14:paraId="3094589A" w14:textId="77777777" w:rsidR="00D255D5" w:rsidRDefault="00D255D5" w:rsidP="00A26147">
      <w:pPr>
        <w:jc w:val="center"/>
        <w:rPr>
          <w:rFonts w:ascii="Arial" w:hAnsi="Arial" w:cs="Arial"/>
          <w:sz w:val="20"/>
        </w:rPr>
      </w:pPr>
    </w:p>
    <w:p w14:paraId="45618D30" w14:textId="7AA150E6" w:rsidR="007D2D86" w:rsidRDefault="007D2D86" w:rsidP="00A26147">
      <w:pPr>
        <w:jc w:val="center"/>
        <w:rPr>
          <w:rFonts w:ascii="Arial" w:hAnsi="Arial" w:cs="Arial"/>
          <w:sz w:val="20"/>
        </w:rPr>
      </w:pPr>
    </w:p>
    <w:p w14:paraId="4A723597" w14:textId="77777777" w:rsidR="007D2D86" w:rsidRPr="0092428B" w:rsidRDefault="007D2D86" w:rsidP="00A26147">
      <w:pPr>
        <w:jc w:val="center"/>
        <w:rPr>
          <w:rFonts w:ascii="Arial" w:hAnsi="Arial" w:cs="Arial"/>
          <w:sz w:val="20"/>
        </w:rPr>
      </w:pPr>
    </w:p>
    <w:p w14:paraId="6447EF37" w14:textId="77777777" w:rsidR="009C7EE7" w:rsidRDefault="009C7EE7" w:rsidP="00A26147">
      <w:pPr>
        <w:jc w:val="center"/>
        <w:rPr>
          <w:rFonts w:ascii="Arial" w:hAnsi="Arial" w:cs="Arial"/>
          <w:caps/>
          <w:sz w:val="20"/>
          <w:szCs w:val="44"/>
        </w:rPr>
      </w:pPr>
    </w:p>
    <w:p w14:paraId="36B102F3" w14:textId="77777777" w:rsidR="009C7EE7" w:rsidRDefault="009C7EE7" w:rsidP="00A26147">
      <w:pPr>
        <w:jc w:val="center"/>
        <w:rPr>
          <w:rFonts w:ascii="Arial" w:hAnsi="Arial" w:cs="Arial"/>
          <w:caps/>
          <w:sz w:val="20"/>
          <w:szCs w:val="44"/>
        </w:rPr>
      </w:pPr>
    </w:p>
    <w:p w14:paraId="3FCAE251" w14:textId="3D2D9C68" w:rsidR="009C7EE7" w:rsidRDefault="009C7EE7" w:rsidP="00A26147">
      <w:pPr>
        <w:jc w:val="center"/>
        <w:rPr>
          <w:rFonts w:ascii="Arial" w:hAnsi="Arial" w:cs="Arial"/>
          <w:caps/>
          <w:sz w:val="20"/>
          <w:szCs w:val="44"/>
        </w:rPr>
      </w:pPr>
    </w:p>
    <w:p w14:paraId="19D61627" w14:textId="643A1EE7" w:rsidR="007B6AAB" w:rsidRDefault="007B6AAB" w:rsidP="00A26147">
      <w:pPr>
        <w:jc w:val="center"/>
        <w:rPr>
          <w:rFonts w:ascii="Arial" w:hAnsi="Arial" w:cs="Arial"/>
          <w:caps/>
          <w:sz w:val="20"/>
          <w:szCs w:val="44"/>
        </w:rPr>
      </w:pPr>
    </w:p>
    <w:p w14:paraId="3ECD66F6" w14:textId="77777777" w:rsidR="00A26147" w:rsidRPr="001B3B2C" w:rsidRDefault="00A26147" w:rsidP="00A26147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  <w:sz w:val="32"/>
        </w:rPr>
      </w:pPr>
    </w:p>
    <w:p w14:paraId="68F3B94A" w14:textId="77777777" w:rsidR="00A26147" w:rsidRPr="001B3B2C" w:rsidRDefault="00A26147" w:rsidP="008F5EBD">
      <w:pPr>
        <w:pStyle w:val="Zkladntext2"/>
        <w:spacing w:line="240" w:lineRule="auto"/>
        <w:ind w:left="1843" w:hanging="1843"/>
        <w:rPr>
          <w:rFonts w:ascii="Arial" w:hAnsi="Arial" w:cs="Arial"/>
        </w:rPr>
      </w:pPr>
      <w:r w:rsidRPr="001B3B2C">
        <w:rPr>
          <w:rFonts w:ascii="Arial" w:hAnsi="Arial" w:cs="Arial"/>
        </w:rPr>
        <w:t xml:space="preserve">Zpracovatel : </w:t>
      </w:r>
      <w:r w:rsidRPr="001B3B2C">
        <w:rPr>
          <w:rFonts w:ascii="Arial" w:hAnsi="Arial" w:cs="Arial"/>
        </w:rPr>
        <w:tab/>
        <w:t>Jiří Frys - stavební projekce</w:t>
      </w:r>
    </w:p>
    <w:p w14:paraId="6918487D" w14:textId="77777777" w:rsidR="00A26147" w:rsidRPr="001B3B2C" w:rsidRDefault="00A26147" w:rsidP="008F5EBD">
      <w:pPr>
        <w:pStyle w:val="Zkladntext2"/>
        <w:spacing w:line="240" w:lineRule="auto"/>
        <w:ind w:left="1843" w:hanging="1843"/>
        <w:rPr>
          <w:rFonts w:ascii="Arial" w:hAnsi="Arial" w:cs="Arial"/>
        </w:rPr>
      </w:pPr>
      <w:r w:rsidRPr="001B3B2C">
        <w:rPr>
          <w:rFonts w:ascii="Arial" w:hAnsi="Arial" w:cs="Arial"/>
        </w:rPr>
        <w:tab/>
        <w:t>Langrova 12, 787 01 Šumperk</w:t>
      </w:r>
    </w:p>
    <w:p w14:paraId="63A1BFDF" w14:textId="77777777" w:rsidR="00A26147" w:rsidRPr="001B3B2C" w:rsidRDefault="00A26147" w:rsidP="008F5EBD">
      <w:pPr>
        <w:pStyle w:val="Zkladntext2"/>
        <w:ind w:left="1843" w:hanging="1843"/>
        <w:rPr>
          <w:rFonts w:ascii="Arial" w:hAnsi="Arial" w:cs="Arial"/>
        </w:rPr>
      </w:pPr>
      <w:r w:rsidRPr="001B3B2C">
        <w:rPr>
          <w:rFonts w:ascii="Arial" w:hAnsi="Arial" w:cs="Arial"/>
        </w:rPr>
        <w:tab/>
        <w:t xml:space="preserve">583 215 988, </w:t>
      </w:r>
      <w:r w:rsidRPr="0081775E">
        <w:rPr>
          <w:rStyle w:val="Hypertextovodkaz"/>
          <w:rFonts w:ascii="Arial" w:hAnsi="Arial" w:cs="Arial"/>
          <w:color w:val="auto"/>
          <w:u w:val="none"/>
        </w:rPr>
        <w:t>frys@frys.cz</w:t>
      </w:r>
    </w:p>
    <w:p w14:paraId="4F4AAD65" w14:textId="5605A4DE" w:rsidR="00A26147" w:rsidRPr="001B3B2C" w:rsidRDefault="00A26147" w:rsidP="008F5EBD">
      <w:pPr>
        <w:pStyle w:val="Zkladntext2"/>
        <w:ind w:left="1843" w:hanging="1843"/>
        <w:rPr>
          <w:rFonts w:ascii="Arial" w:hAnsi="Arial" w:cs="Arial"/>
        </w:rPr>
      </w:pPr>
      <w:r w:rsidRPr="001B3B2C">
        <w:rPr>
          <w:rFonts w:ascii="Arial" w:hAnsi="Arial" w:cs="Arial"/>
        </w:rPr>
        <w:t xml:space="preserve">Číslo zakázky : </w:t>
      </w:r>
      <w:r w:rsidRPr="001B3B2C">
        <w:rPr>
          <w:rFonts w:ascii="Arial" w:hAnsi="Arial" w:cs="Arial"/>
        </w:rPr>
        <w:tab/>
      </w:r>
      <w:r w:rsidR="00695B68">
        <w:rPr>
          <w:rFonts w:ascii="Arial" w:hAnsi="Arial" w:cs="Arial"/>
        </w:rPr>
        <w:t>23/42</w:t>
      </w:r>
    </w:p>
    <w:p w14:paraId="7EEADE4B" w14:textId="4B518901" w:rsidR="00A26147" w:rsidRPr="001B3B2C" w:rsidRDefault="00A26147" w:rsidP="008F5EBD">
      <w:pPr>
        <w:pStyle w:val="Zkladntext2"/>
        <w:ind w:left="1843" w:hanging="1843"/>
        <w:rPr>
          <w:rFonts w:ascii="Arial" w:hAnsi="Arial" w:cs="Arial"/>
        </w:rPr>
      </w:pPr>
      <w:r w:rsidRPr="001B3B2C">
        <w:rPr>
          <w:rFonts w:ascii="Arial" w:hAnsi="Arial" w:cs="Arial"/>
        </w:rPr>
        <w:t xml:space="preserve">V Šumperku : </w:t>
      </w:r>
      <w:r w:rsidRPr="001B3B2C">
        <w:rPr>
          <w:rFonts w:ascii="Arial" w:hAnsi="Arial" w:cs="Arial"/>
        </w:rPr>
        <w:tab/>
      </w:r>
      <w:r w:rsidR="00377F88">
        <w:rPr>
          <w:rFonts w:ascii="Arial" w:hAnsi="Arial" w:cs="Arial"/>
        </w:rPr>
        <w:t>11</w:t>
      </w:r>
      <w:r w:rsidR="0037325F">
        <w:rPr>
          <w:rFonts w:ascii="Arial" w:hAnsi="Arial" w:cs="Arial"/>
        </w:rPr>
        <w:t>/2023</w:t>
      </w:r>
    </w:p>
    <w:p w14:paraId="37D8AE82" w14:textId="73C3AC50" w:rsidR="00B20563" w:rsidRPr="00106D31" w:rsidRDefault="00B20563" w:rsidP="009C7EE7">
      <w:pPr>
        <w:pStyle w:val="Nadpis1"/>
      </w:pPr>
      <w:bookmarkStart w:id="0" w:name="_Toc120170831"/>
      <w:r w:rsidRPr="00106D31">
        <w:lastRenderedPageBreak/>
        <w:t>Architektonické a stavební řešení</w:t>
      </w:r>
      <w:bookmarkEnd w:id="0"/>
    </w:p>
    <w:p w14:paraId="30AD4C9B" w14:textId="77777777" w:rsidR="009539F4" w:rsidRDefault="009539F4" w:rsidP="009539F4">
      <w:pPr>
        <w:pStyle w:val="Nadpis2"/>
      </w:pPr>
      <w:bookmarkStart w:id="1" w:name="_Toc120170835"/>
      <w:r>
        <w:t>ARCHITEKTONICKÉ A DISPOZIČNÍ ŘEŠENÍ</w:t>
      </w:r>
      <w:bookmarkEnd w:id="1"/>
    </w:p>
    <w:p w14:paraId="2D9D8723" w14:textId="517142CA" w:rsidR="009539F4" w:rsidRDefault="00AE4E8C" w:rsidP="00876865">
      <w:pPr>
        <w:spacing w:before="120" w:line="24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>Architektonické a dispoziční řešení vychází ze samotného využití daného objektu pro terénní pracovníky nestátní neziskové organizace – uživatele objektu – PONTIS o.p.s. v Šumperku.</w:t>
      </w:r>
    </w:p>
    <w:p w14:paraId="31396C43" w14:textId="6A497B3D" w:rsidR="00AE4E8C" w:rsidRDefault="00AE4E8C" w:rsidP="00876865">
      <w:pPr>
        <w:spacing w:before="120" w:line="24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>Cílem daných stavebních úprav je revitalizovat daný interiér objektu ta</w:t>
      </w:r>
      <w:r w:rsidR="00DF0F51">
        <w:rPr>
          <w:rFonts w:ascii="Arial" w:hAnsi="Arial" w:cs="Arial"/>
        </w:rPr>
        <w:t>k</w:t>
      </w:r>
      <w:r w:rsidR="001C5517">
        <w:rPr>
          <w:rFonts w:ascii="Arial" w:hAnsi="Arial" w:cs="Arial"/>
        </w:rPr>
        <w:t>,</w:t>
      </w:r>
      <w:r w:rsidR="00DF0F51">
        <w:rPr>
          <w:rFonts w:ascii="Arial" w:hAnsi="Arial" w:cs="Arial"/>
        </w:rPr>
        <w:t xml:space="preserve"> aby splňoval požadavky uživatele. Objekt je pro danou </w:t>
      </w:r>
      <w:r w:rsidR="00876865">
        <w:rPr>
          <w:rFonts w:ascii="Arial" w:hAnsi="Arial" w:cs="Arial"/>
        </w:rPr>
        <w:t>náplň</w:t>
      </w:r>
      <w:r w:rsidR="00DF0F51">
        <w:rPr>
          <w:rFonts w:ascii="Arial" w:hAnsi="Arial" w:cs="Arial"/>
        </w:rPr>
        <w:t xml:space="preserve"> vhodný a nevyžaduje mnoho změn z hlediska změny </w:t>
      </w:r>
      <w:r w:rsidR="00876865">
        <w:rPr>
          <w:rFonts w:ascii="Arial" w:hAnsi="Arial" w:cs="Arial"/>
        </w:rPr>
        <w:t>dispozičního</w:t>
      </w:r>
      <w:r w:rsidR="00DF0F51">
        <w:rPr>
          <w:rFonts w:ascii="Arial" w:hAnsi="Arial" w:cs="Arial"/>
        </w:rPr>
        <w:t xml:space="preserve"> řešení.</w:t>
      </w:r>
    </w:p>
    <w:p w14:paraId="5B03A02F" w14:textId="63234AB4" w:rsidR="00DF0F51" w:rsidRPr="005216EF" w:rsidRDefault="00DF0F51" w:rsidP="00876865">
      <w:pPr>
        <w:spacing w:before="120" w:line="24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>Po stránce konstrukční je zde požadavek investora vyměnit veškeré rozvody vody, kanalizace, silnoproudu, slaboproudu, VZT, zdravotechniky – vzhledem k</w:t>
      </w:r>
      <w:r w:rsidR="001C5517">
        <w:rPr>
          <w:rFonts w:ascii="Arial" w:hAnsi="Arial" w:cs="Arial"/>
        </w:rPr>
        <w:t>e</w:t>
      </w:r>
      <w:r>
        <w:rPr>
          <w:rFonts w:ascii="Arial" w:hAnsi="Arial" w:cs="Arial"/>
        </w:rPr>
        <w:t> stáří tohoto historicky a architektonicky cenného objektu jsou již tyto rozvody na hranici životnosti a jejich výměn</w:t>
      </w:r>
      <w:r w:rsidR="00377F88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je v podstatě nutná pro předcházení havarijních stavů v objektu. Rovněž bylo zjištěno </w:t>
      </w:r>
      <w:r w:rsidR="005B3284">
        <w:rPr>
          <w:rFonts w:ascii="Arial" w:hAnsi="Arial" w:cs="Arial"/>
        </w:rPr>
        <w:t xml:space="preserve">prohlídkou objektu, že střešní </w:t>
      </w:r>
      <w:r w:rsidR="00C20A1A">
        <w:rPr>
          <w:rFonts w:ascii="Arial" w:hAnsi="Arial" w:cs="Arial"/>
        </w:rPr>
        <w:t>plášť</w:t>
      </w:r>
      <w:r w:rsidR="005B3284">
        <w:rPr>
          <w:rFonts w:ascii="Arial" w:hAnsi="Arial" w:cs="Arial"/>
        </w:rPr>
        <w:t xml:space="preserve"> je ve špatném stavu, ve </w:t>
      </w:r>
      <w:r w:rsidR="00C20A1A">
        <w:rPr>
          <w:rFonts w:ascii="Arial" w:hAnsi="Arial" w:cs="Arial"/>
        </w:rPr>
        <w:t>střeše</w:t>
      </w:r>
      <w:r w:rsidR="005B3284">
        <w:rPr>
          <w:rFonts w:ascii="Arial" w:hAnsi="Arial" w:cs="Arial"/>
        </w:rPr>
        <w:t xml:space="preserve"> je pouze minimální tloušťka tepelného izolantu</w:t>
      </w:r>
      <w:r w:rsidR="00377F88">
        <w:rPr>
          <w:rFonts w:ascii="Arial" w:hAnsi="Arial" w:cs="Arial"/>
        </w:rPr>
        <w:t xml:space="preserve"> -</w:t>
      </w:r>
      <w:r w:rsidR="005B3284">
        <w:rPr>
          <w:rFonts w:ascii="Arial" w:hAnsi="Arial" w:cs="Arial"/>
        </w:rPr>
        <w:t xml:space="preserve"> cca 6-8 cm kamenné vaty. V suterénu byly identifikovány vlhké obvodové stěny s povrchovou plísní</w:t>
      </w:r>
      <w:r w:rsidR="008E3680">
        <w:rPr>
          <w:rFonts w:ascii="Arial" w:hAnsi="Arial" w:cs="Arial"/>
        </w:rPr>
        <w:t>. Stávající výplně otvorů jsou rovněž za svou životností, je počítáno s jejich výměnou.</w:t>
      </w:r>
    </w:p>
    <w:p w14:paraId="0F560955" w14:textId="77777777" w:rsidR="009539F4" w:rsidRDefault="009539F4" w:rsidP="009539F4">
      <w:pPr>
        <w:pStyle w:val="Nadpis2"/>
      </w:pPr>
      <w:bookmarkStart w:id="2" w:name="_Toc120170836"/>
      <w:r>
        <w:t>Dispoziční řešení:</w:t>
      </w:r>
      <w:bookmarkEnd w:id="2"/>
    </w:p>
    <w:p w14:paraId="72B0BD85" w14:textId="42AB9A63" w:rsidR="009539F4" w:rsidRDefault="005D015D" w:rsidP="005216EF">
      <w:pPr>
        <w:spacing w:before="120" w:line="24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>Samotné</w:t>
      </w:r>
      <w:r w:rsidR="005B3284">
        <w:rPr>
          <w:rFonts w:ascii="Arial" w:hAnsi="Arial" w:cs="Arial"/>
        </w:rPr>
        <w:t xml:space="preserve"> dispoziční řešení nedozná výrazných změn: v prostoru 1.PP bude nově zřízena umývárna </w:t>
      </w:r>
      <w:r w:rsidR="006E1EA8">
        <w:rPr>
          <w:rFonts w:ascii="Arial" w:hAnsi="Arial" w:cs="Arial"/>
        </w:rPr>
        <w:t xml:space="preserve">jídlonosičů – </w:t>
      </w:r>
      <w:r>
        <w:rPr>
          <w:rFonts w:ascii="Arial" w:hAnsi="Arial" w:cs="Arial"/>
        </w:rPr>
        <w:t>vybavení</w:t>
      </w:r>
      <w:r w:rsidR="006E1EA8">
        <w:rPr>
          <w:rFonts w:ascii="Arial" w:hAnsi="Arial" w:cs="Arial"/>
        </w:rPr>
        <w:t xml:space="preserve"> bud</w:t>
      </w:r>
      <w:r w:rsidR="00377F88">
        <w:rPr>
          <w:rFonts w:ascii="Arial" w:hAnsi="Arial" w:cs="Arial"/>
        </w:rPr>
        <w:t>e</w:t>
      </w:r>
      <w:r w:rsidR="006E1EA8">
        <w:rPr>
          <w:rFonts w:ascii="Arial" w:hAnsi="Arial" w:cs="Arial"/>
        </w:rPr>
        <w:t xml:space="preserve"> použito z jiné provozovny uživatele objektu.</w:t>
      </w:r>
    </w:p>
    <w:p w14:paraId="0D786140" w14:textId="37371C7C" w:rsidR="006E1EA8" w:rsidRDefault="006E1EA8" w:rsidP="005216EF">
      <w:pPr>
        <w:spacing w:before="120" w:line="24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V nadzemních podlažích jsou </w:t>
      </w:r>
      <w:r w:rsidR="005D015D">
        <w:rPr>
          <w:rFonts w:ascii="Arial" w:hAnsi="Arial" w:cs="Arial"/>
        </w:rPr>
        <w:t>dispoziční</w:t>
      </w:r>
      <w:r>
        <w:rPr>
          <w:rFonts w:ascii="Arial" w:hAnsi="Arial" w:cs="Arial"/>
        </w:rPr>
        <w:t xml:space="preserve"> změny spíše </w:t>
      </w:r>
      <w:r w:rsidR="00377F88">
        <w:rPr>
          <w:rFonts w:ascii="Arial" w:hAnsi="Arial" w:cs="Arial"/>
        </w:rPr>
        <w:t>„</w:t>
      </w:r>
      <w:r>
        <w:rPr>
          <w:rFonts w:ascii="Arial" w:hAnsi="Arial" w:cs="Arial"/>
        </w:rPr>
        <w:t>kosmetické</w:t>
      </w:r>
      <w:r w:rsidR="00377F88">
        <w:rPr>
          <w:rFonts w:ascii="Arial" w:hAnsi="Arial" w:cs="Arial"/>
        </w:rPr>
        <w:t>“:</w:t>
      </w:r>
      <w:r>
        <w:rPr>
          <w:rFonts w:ascii="Arial" w:hAnsi="Arial" w:cs="Arial"/>
        </w:rPr>
        <w:t xml:space="preserve"> úpravy hygienického zařízení v obou podlažích – bez výrazných změn. V </w:t>
      </w:r>
      <w:r w:rsidR="005D015D">
        <w:rPr>
          <w:rFonts w:ascii="Arial" w:hAnsi="Arial" w:cs="Arial"/>
        </w:rPr>
        <w:t>prostoru</w:t>
      </w:r>
      <w:r>
        <w:rPr>
          <w:rFonts w:ascii="Arial" w:hAnsi="Arial" w:cs="Arial"/>
        </w:rPr>
        <w:t xml:space="preserve"> 1.</w:t>
      </w:r>
      <w:r w:rsidR="001C5517">
        <w:rPr>
          <w:rFonts w:ascii="Arial" w:hAnsi="Arial" w:cs="Arial"/>
        </w:rPr>
        <w:t xml:space="preserve">NP </w:t>
      </w:r>
      <w:r>
        <w:rPr>
          <w:rFonts w:ascii="Arial" w:hAnsi="Arial" w:cs="Arial"/>
        </w:rPr>
        <w:t xml:space="preserve">bude jedna větší kancelář rozdělena na dvě – v jedné bude navíc umístěna kuchyňka – zvýšení </w:t>
      </w:r>
      <w:r w:rsidR="005D015D">
        <w:rPr>
          <w:rFonts w:ascii="Arial" w:hAnsi="Arial" w:cs="Arial"/>
        </w:rPr>
        <w:t>komfortu</w:t>
      </w:r>
      <w:r>
        <w:rPr>
          <w:rFonts w:ascii="Arial" w:hAnsi="Arial" w:cs="Arial"/>
        </w:rPr>
        <w:t xml:space="preserve"> uživatelů, </w:t>
      </w:r>
      <w:r w:rsidR="005D015D">
        <w:rPr>
          <w:rFonts w:ascii="Arial" w:hAnsi="Arial" w:cs="Arial"/>
        </w:rPr>
        <w:t>případně</w:t>
      </w:r>
      <w:r>
        <w:rPr>
          <w:rFonts w:ascii="Arial" w:hAnsi="Arial" w:cs="Arial"/>
        </w:rPr>
        <w:t xml:space="preserve"> </w:t>
      </w:r>
      <w:r w:rsidR="005D015D">
        <w:rPr>
          <w:rFonts w:ascii="Arial" w:hAnsi="Arial" w:cs="Arial"/>
        </w:rPr>
        <w:t>možnost</w:t>
      </w:r>
      <w:r>
        <w:rPr>
          <w:rFonts w:ascii="Arial" w:hAnsi="Arial" w:cs="Arial"/>
        </w:rPr>
        <w:t xml:space="preserve"> občerstvení pro </w:t>
      </w:r>
      <w:r w:rsidR="005D015D">
        <w:rPr>
          <w:rFonts w:ascii="Arial" w:hAnsi="Arial" w:cs="Arial"/>
        </w:rPr>
        <w:t>zákazníky.</w:t>
      </w:r>
      <w:r>
        <w:rPr>
          <w:rFonts w:ascii="Arial" w:hAnsi="Arial" w:cs="Arial"/>
        </w:rPr>
        <w:t xml:space="preserve"> </w:t>
      </w:r>
      <w:r w:rsidR="001C5517">
        <w:rPr>
          <w:rFonts w:ascii="Arial" w:hAnsi="Arial" w:cs="Arial"/>
        </w:rPr>
        <w:t>Dispoziční změny jsou jasně patrny z jednotlivých půdorysů.</w:t>
      </w:r>
    </w:p>
    <w:p w14:paraId="6AA84B0E" w14:textId="77777777" w:rsidR="0036450A" w:rsidRPr="00B175E0" w:rsidRDefault="0036450A" w:rsidP="009C7EE7">
      <w:pPr>
        <w:pStyle w:val="Nadpis1"/>
        <w:rPr>
          <w:szCs w:val="24"/>
        </w:rPr>
      </w:pPr>
      <w:bookmarkStart w:id="3" w:name="_Toc266428612"/>
      <w:bookmarkStart w:id="4" w:name="_Toc501371914"/>
      <w:bookmarkStart w:id="5" w:name="_Toc120170840"/>
      <w:r w:rsidRPr="00B175E0">
        <w:t>TECHNICKÉ A KONSTRUKČNÍ ŘEŠENÍ OBJEKTU</w:t>
      </w:r>
      <w:bookmarkEnd w:id="3"/>
      <w:r w:rsidRPr="00B175E0">
        <w:t>, JEHO ZDŮVODNĚNÍ VE VAZBĚ NA UŽITÍ OBJEKTU A JEHO POŽADOVANOU ŽIVOTNOST</w:t>
      </w:r>
      <w:bookmarkEnd w:id="4"/>
      <w:bookmarkEnd w:id="5"/>
    </w:p>
    <w:p w14:paraId="7F321841" w14:textId="77777777" w:rsidR="0036450A" w:rsidRPr="009E66C7" w:rsidRDefault="0036450A" w:rsidP="007B6AAB">
      <w:pPr>
        <w:pStyle w:val="Nadpis2"/>
        <w:rPr>
          <w:szCs w:val="24"/>
        </w:rPr>
      </w:pPr>
      <w:bookmarkStart w:id="6" w:name="_Toc423497196"/>
      <w:bookmarkStart w:id="7" w:name="_Toc501371915"/>
      <w:bookmarkStart w:id="8" w:name="_Toc120170841"/>
      <w:r w:rsidRPr="009E66C7">
        <w:t>Výkopy</w:t>
      </w:r>
      <w:bookmarkEnd w:id="6"/>
      <w:bookmarkEnd w:id="7"/>
      <w:bookmarkEnd w:id="8"/>
    </w:p>
    <w:p w14:paraId="3FD95EF6" w14:textId="01BE1E27" w:rsidR="0036450A" w:rsidRPr="009E66C7" w:rsidRDefault="005D015D" w:rsidP="007B6AAB">
      <w:pPr>
        <w:spacing w:before="120" w:line="24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>Výkopy se týkají pouze výkopu pro řešení sanačních prací – podřezání suterénního zdiva – řešeno samostatnou částí této projektové dokumentace.</w:t>
      </w:r>
    </w:p>
    <w:p w14:paraId="111CEC32" w14:textId="77777777" w:rsidR="0036450A" w:rsidRPr="009E66C7" w:rsidRDefault="0036450A" w:rsidP="007B6AAB">
      <w:pPr>
        <w:pStyle w:val="Nadpis2"/>
        <w:rPr>
          <w:szCs w:val="24"/>
        </w:rPr>
      </w:pPr>
      <w:bookmarkStart w:id="9" w:name="_Toc423497197"/>
      <w:bookmarkStart w:id="10" w:name="_Toc501371916"/>
      <w:bookmarkStart w:id="11" w:name="_Toc120170842"/>
      <w:r w:rsidRPr="009E66C7">
        <w:t>Základové konstrukce</w:t>
      </w:r>
      <w:bookmarkEnd w:id="9"/>
      <w:bookmarkEnd w:id="10"/>
      <w:bookmarkEnd w:id="11"/>
    </w:p>
    <w:p w14:paraId="4F5C169E" w14:textId="42C3FCDD" w:rsidR="0068551A" w:rsidRDefault="00267F26" w:rsidP="00DF4BE5">
      <w:pPr>
        <w:spacing w:line="24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>Netýká se.</w:t>
      </w:r>
    </w:p>
    <w:p w14:paraId="1ADC9E31" w14:textId="77777777" w:rsidR="0036450A" w:rsidRPr="009E66C7" w:rsidRDefault="0036450A" w:rsidP="007B6AAB">
      <w:pPr>
        <w:pStyle w:val="Nadpis2"/>
        <w:rPr>
          <w:szCs w:val="24"/>
        </w:rPr>
      </w:pPr>
      <w:bookmarkStart w:id="12" w:name="_Toc423497198"/>
      <w:bookmarkStart w:id="13" w:name="_Toc501371917"/>
      <w:bookmarkStart w:id="14" w:name="_Toc120170843"/>
      <w:r w:rsidRPr="009E66C7">
        <w:t>Svislé konstrukce</w:t>
      </w:r>
      <w:bookmarkEnd w:id="12"/>
      <w:bookmarkEnd w:id="13"/>
      <w:bookmarkEnd w:id="14"/>
    </w:p>
    <w:p w14:paraId="4671F05C" w14:textId="0316CFA4" w:rsidR="0034296C" w:rsidRPr="009E66C7" w:rsidRDefault="0009307B" w:rsidP="007B6AAB">
      <w:pPr>
        <w:spacing w:before="120" w:line="24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Stavební úpravy se nedotknou svislých nosných konstrukcí. Změny jsou pouze v dělících příčkách </w:t>
      </w:r>
      <w:r w:rsidR="00377F8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tyto</w:t>
      </w:r>
      <w:r w:rsidR="00377F88">
        <w:rPr>
          <w:rFonts w:ascii="Arial" w:hAnsi="Arial" w:cs="Arial"/>
        </w:rPr>
        <w:t xml:space="preserve"> budou</w:t>
      </w:r>
      <w:r>
        <w:rPr>
          <w:rFonts w:ascii="Arial" w:hAnsi="Arial" w:cs="Arial"/>
        </w:rPr>
        <w:t xml:space="preserve"> v 1.PP a 1.</w:t>
      </w:r>
      <w:r w:rsidR="009D6F6F">
        <w:rPr>
          <w:rFonts w:ascii="Arial" w:hAnsi="Arial" w:cs="Arial"/>
        </w:rPr>
        <w:t xml:space="preserve">NP </w:t>
      </w:r>
      <w:r>
        <w:rPr>
          <w:rFonts w:ascii="Arial" w:hAnsi="Arial" w:cs="Arial"/>
        </w:rPr>
        <w:t>provedeny jako zděné z</w:t>
      </w:r>
      <w:r w:rsidR="00185C69">
        <w:rPr>
          <w:rFonts w:ascii="Arial" w:hAnsi="Arial" w:cs="Arial"/>
        </w:rPr>
        <w:t> pórobetonových tvárnic tl.100, v prostoru 2.np – podkroví jsou navrženy příčky ze sádrokartonu.</w:t>
      </w:r>
    </w:p>
    <w:p w14:paraId="1C1ED151" w14:textId="77777777" w:rsidR="0036450A" w:rsidRPr="009E66C7" w:rsidRDefault="0036450A" w:rsidP="007B6AAB">
      <w:pPr>
        <w:pStyle w:val="Nadpis2"/>
        <w:rPr>
          <w:szCs w:val="24"/>
        </w:rPr>
      </w:pPr>
      <w:bookmarkStart w:id="15" w:name="_Toc423497199"/>
      <w:bookmarkStart w:id="16" w:name="_Toc501371918"/>
      <w:bookmarkStart w:id="17" w:name="_Toc120170844"/>
      <w:r w:rsidRPr="009E66C7">
        <w:t>Vodorovné nosné konstrukce</w:t>
      </w:r>
      <w:bookmarkEnd w:id="15"/>
      <w:bookmarkEnd w:id="16"/>
      <w:bookmarkEnd w:id="17"/>
    </w:p>
    <w:p w14:paraId="6550C65F" w14:textId="6454D9CA" w:rsidR="005F7F93" w:rsidRDefault="00185C69" w:rsidP="007B6AAB">
      <w:pPr>
        <w:spacing w:before="120" w:line="240" w:lineRule="auto"/>
        <w:ind w:firstLine="567"/>
        <w:rPr>
          <w:rFonts w:ascii="Arial" w:hAnsi="Arial" w:cs="Arial"/>
        </w:rPr>
      </w:pPr>
      <w:bookmarkStart w:id="18" w:name="_Toc304976337"/>
      <w:r>
        <w:rPr>
          <w:rFonts w:ascii="Arial" w:hAnsi="Arial" w:cs="Arial"/>
        </w:rPr>
        <w:t>Netýká se. Nebudou prováděny.</w:t>
      </w:r>
    </w:p>
    <w:p w14:paraId="2208DDCE" w14:textId="77777777" w:rsidR="0036450A" w:rsidRPr="009E66C7" w:rsidRDefault="0036450A" w:rsidP="007B6AAB">
      <w:pPr>
        <w:pStyle w:val="Nadpis2"/>
        <w:rPr>
          <w:szCs w:val="24"/>
        </w:rPr>
      </w:pPr>
      <w:bookmarkStart w:id="19" w:name="_Toc310318126"/>
      <w:bookmarkStart w:id="20" w:name="_Toc423497200"/>
      <w:bookmarkStart w:id="21" w:name="_Toc501371919"/>
      <w:bookmarkStart w:id="22" w:name="_Toc120170845"/>
      <w:r w:rsidRPr="009E66C7">
        <w:t>Nadpraží otvorů</w:t>
      </w:r>
      <w:bookmarkEnd w:id="19"/>
      <w:r w:rsidRPr="009E66C7">
        <w:t>, průvlaky</w:t>
      </w:r>
      <w:bookmarkEnd w:id="20"/>
      <w:bookmarkEnd w:id="21"/>
      <w:bookmarkEnd w:id="22"/>
    </w:p>
    <w:p w14:paraId="4931F277" w14:textId="3B4DB792" w:rsidR="0036450A" w:rsidRPr="009E66C7" w:rsidRDefault="00185C69" w:rsidP="007B6AAB">
      <w:pPr>
        <w:spacing w:before="120" w:line="24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Netýká se. </w:t>
      </w:r>
    </w:p>
    <w:p w14:paraId="1C2F95C6" w14:textId="61C203BA" w:rsidR="0036450A" w:rsidRPr="009E66C7" w:rsidRDefault="0036450A" w:rsidP="007B6AAB">
      <w:pPr>
        <w:pStyle w:val="Nadpis2"/>
        <w:rPr>
          <w:szCs w:val="24"/>
        </w:rPr>
      </w:pPr>
      <w:bookmarkStart w:id="23" w:name="_Toc423497201"/>
      <w:bookmarkStart w:id="24" w:name="_Toc310318130"/>
      <w:bookmarkStart w:id="25" w:name="_Toc501371920"/>
      <w:bookmarkStart w:id="26" w:name="_Toc120170846"/>
      <w:r w:rsidRPr="009E66C7">
        <w:t>Konstrukce</w:t>
      </w:r>
      <w:bookmarkEnd w:id="23"/>
      <w:bookmarkEnd w:id="24"/>
      <w:r w:rsidRPr="009E66C7">
        <w:t xml:space="preserve"> </w:t>
      </w:r>
      <w:r w:rsidR="00634927">
        <w:t xml:space="preserve">krovu a </w:t>
      </w:r>
      <w:r w:rsidRPr="009E66C7">
        <w:t>střechy</w:t>
      </w:r>
      <w:bookmarkEnd w:id="25"/>
      <w:bookmarkEnd w:id="26"/>
      <w:r w:rsidRPr="009E66C7">
        <w:t xml:space="preserve"> </w:t>
      </w:r>
    </w:p>
    <w:p w14:paraId="4929CABE" w14:textId="2BF41C0D" w:rsidR="0001087E" w:rsidRPr="00E5365D" w:rsidRDefault="00185C69" w:rsidP="00E5365D">
      <w:pPr>
        <w:spacing w:before="120" w:line="240" w:lineRule="auto"/>
        <w:ind w:firstLine="567"/>
        <w:rPr>
          <w:rFonts w:ascii="Arial" w:hAnsi="Arial" w:cs="Arial"/>
        </w:rPr>
      </w:pPr>
      <w:bookmarkStart w:id="27" w:name="_Toc501371921"/>
      <w:r w:rsidRPr="00E5365D">
        <w:rPr>
          <w:rFonts w:ascii="Arial" w:hAnsi="Arial" w:cs="Arial"/>
        </w:rPr>
        <w:t>Konstrukce krovu bud</w:t>
      </w:r>
      <w:r w:rsidR="00377F88">
        <w:rPr>
          <w:rFonts w:ascii="Arial" w:hAnsi="Arial" w:cs="Arial"/>
        </w:rPr>
        <w:t>ou</w:t>
      </w:r>
      <w:r w:rsidRPr="00E5365D">
        <w:rPr>
          <w:rFonts w:ascii="Arial" w:hAnsi="Arial" w:cs="Arial"/>
        </w:rPr>
        <w:t xml:space="preserve"> plně obnaženy, zkontrolovány, případně naimpregnovány proti dřevokaznému hmyzu a plísním. </w:t>
      </w:r>
      <w:r w:rsidR="009D6F6F" w:rsidRPr="00E5365D">
        <w:rPr>
          <w:rFonts w:ascii="Arial" w:hAnsi="Arial" w:cs="Arial"/>
        </w:rPr>
        <w:t>Prvky,</w:t>
      </w:r>
      <w:r w:rsidRPr="00E5365D">
        <w:rPr>
          <w:rFonts w:ascii="Arial" w:hAnsi="Arial" w:cs="Arial"/>
        </w:rPr>
        <w:t xml:space="preserve"> které budou vykazovat </w:t>
      </w:r>
      <w:r w:rsidR="00E5365D" w:rsidRPr="00E5365D">
        <w:rPr>
          <w:rFonts w:ascii="Arial" w:hAnsi="Arial" w:cs="Arial"/>
        </w:rPr>
        <w:t>špatný stav</w:t>
      </w:r>
      <w:r w:rsidR="00377F88">
        <w:rPr>
          <w:rFonts w:ascii="Arial" w:hAnsi="Arial" w:cs="Arial"/>
        </w:rPr>
        <w:t>,</w:t>
      </w:r>
      <w:r w:rsidR="00E5365D" w:rsidRPr="00E5365D">
        <w:rPr>
          <w:rFonts w:ascii="Arial" w:hAnsi="Arial" w:cs="Arial"/>
        </w:rPr>
        <w:t xml:space="preserve"> budou vyměněny kus za kus ve stejném profilu.</w:t>
      </w:r>
    </w:p>
    <w:p w14:paraId="1C65AF33" w14:textId="4EE4F843" w:rsidR="00E5365D" w:rsidRPr="00E5365D" w:rsidRDefault="00E5365D" w:rsidP="00E5365D">
      <w:pPr>
        <w:spacing w:before="120" w:line="240" w:lineRule="auto"/>
        <w:ind w:firstLine="567"/>
        <w:rPr>
          <w:rFonts w:ascii="Arial" w:hAnsi="Arial" w:cs="Arial"/>
        </w:rPr>
      </w:pPr>
      <w:r w:rsidRPr="00E5365D">
        <w:rPr>
          <w:rFonts w:ascii="Arial" w:hAnsi="Arial" w:cs="Arial"/>
        </w:rPr>
        <w:t xml:space="preserve">U ploché střechy o sklonu 3,5 stupňů se počítá s kompletní </w:t>
      </w:r>
      <w:r w:rsidR="009D6F6F" w:rsidRPr="00E5365D">
        <w:rPr>
          <w:rFonts w:ascii="Arial" w:hAnsi="Arial" w:cs="Arial"/>
        </w:rPr>
        <w:t>výměnou</w:t>
      </w:r>
      <w:r w:rsidRPr="00E5365D">
        <w:rPr>
          <w:rFonts w:ascii="Arial" w:hAnsi="Arial" w:cs="Arial"/>
        </w:rPr>
        <w:t xml:space="preserve"> a to z důvodu, že v minulosti zde byla střešní krytina několikráte spravován</w:t>
      </w:r>
      <w:r w:rsidR="008E3680">
        <w:rPr>
          <w:rFonts w:ascii="Arial" w:hAnsi="Arial" w:cs="Arial"/>
        </w:rPr>
        <w:t>a</w:t>
      </w:r>
      <w:r w:rsidRPr="00E5365D">
        <w:rPr>
          <w:rFonts w:ascii="Arial" w:hAnsi="Arial" w:cs="Arial"/>
        </w:rPr>
        <w:t xml:space="preserve"> </w:t>
      </w:r>
      <w:r w:rsidR="009D6F6F">
        <w:rPr>
          <w:rFonts w:ascii="Arial" w:hAnsi="Arial" w:cs="Arial"/>
        </w:rPr>
        <w:t>v důsledku</w:t>
      </w:r>
      <w:r w:rsidRPr="00E5365D">
        <w:rPr>
          <w:rFonts w:ascii="Arial" w:hAnsi="Arial" w:cs="Arial"/>
        </w:rPr>
        <w:t xml:space="preserve"> zatékání</w:t>
      </w:r>
      <w:r w:rsidR="009D6F6F">
        <w:rPr>
          <w:rFonts w:ascii="Arial" w:hAnsi="Arial" w:cs="Arial"/>
        </w:rPr>
        <w:t>.</w:t>
      </w:r>
    </w:p>
    <w:p w14:paraId="0EF30B8E" w14:textId="77777777" w:rsidR="0036450A" w:rsidRPr="009E66C7" w:rsidRDefault="0036450A" w:rsidP="007B6AAB">
      <w:pPr>
        <w:pStyle w:val="Nadpis2"/>
      </w:pPr>
      <w:bookmarkStart w:id="28" w:name="_Toc120170847"/>
      <w:r w:rsidRPr="009E66C7">
        <w:lastRenderedPageBreak/>
        <w:t>Podhledy</w:t>
      </w:r>
      <w:bookmarkEnd w:id="27"/>
      <w:bookmarkEnd w:id="28"/>
    </w:p>
    <w:p w14:paraId="1D0F0F92" w14:textId="5D745E5F" w:rsidR="0036450A" w:rsidRDefault="00D67534" w:rsidP="002C250A">
      <w:pPr>
        <w:spacing w:before="120" w:line="24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V objektu jsou navrženy </w:t>
      </w:r>
      <w:r w:rsidR="008D7293">
        <w:rPr>
          <w:rFonts w:ascii="Arial" w:hAnsi="Arial" w:cs="Arial"/>
        </w:rPr>
        <w:t>akustické minerální podhledy v prostorách 1.NP – jednak nad nimi mohou být veden</w:t>
      </w:r>
      <w:r w:rsidR="00377F88">
        <w:rPr>
          <w:rFonts w:ascii="Arial" w:hAnsi="Arial" w:cs="Arial"/>
        </w:rPr>
        <w:t>a</w:t>
      </w:r>
      <w:r w:rsidR="008D7293">
        <w:rPr>
          <w:rFonts w:ascii="Arial" w:hAnsi="Arial" w:cs="Arial"/>
        </w:rPr>
        <w:t xml:space="preserve"> média a jednak jsou zde hlavně za účelem zlepšení prostorové akustiky daných místností. V suterénu podhledy navrženy nejsou, nejedná se o běžně užívané a reprezentativní místnosti.</w:t>
      </w:r>
    </w:p>
    <w:p w14:paraId="65D5045E" w14:textId="3663DFAB" w:rsidR="00785879" w:rsidRDefault="003A5F07" w:rsidP="002C250A">
      <w:pPr>
        <w:spacing w:before="120" w:line="240" w:lineRule="auto"/>
        <w:ind w:firstLine="567"/>
        <w:rPr>
          <w:rFonts w:ascii="Arial" w:hAnsi="Arial" w:cs="Arial"/>
        </w:rPr>
      </w:pPr>
      <w:r w:rsidRPr="00B07119">
        <w:rPr>
          <w:rFonts w:ascii="Arial" w:hAnsi="Arial" w:cs="Arial"/>
        </w:rPr>
        <w:t xml:space="preserve">Podhledy jsou v objektu navrženy ve dvou provedeních – jako klasická SDK deska na dvojitém ocelovém roštu </w:t>
      </w:r>
      <w:r w:rsidR="00B07119" w:rsidRPr="00B07119">
        <w:rPr>
          <w:rFonts w:ascii="Arial" w:hAnsi="Arial" w:cs="Arial"/>
        </w:rPr>
        <w:t xml:space="preserve">a </w:t>
      </w:r>
      <w:r w:rsidR="008672EC" w:rsidRPr="00B07119">
        <w:rPr>
          <w:rFonts w:ascii="Arial" w:hAnsi="Arial" w:cs="Arial"/>
        </w:rPr>
        <w:t>ve vlhkých prostorách desky impregnov</w:t>
      </w:r>
      <w:r w:rsidR="00377F88">
        <w:rPr>
          <w:rFonts w:ascii="Arial" w:hAnsi="Arial" w:cs="Arial"/>
        </w:rPr>
        <w:t>ané</w:t>
      </w:r>
      <w:r w:rsidR="008672EC" w:rsidRPr="00B07119">
        <w:rPr>
          <w:rFonts w:ascii="Arial" w:hAnsi="Arial" w:cs="Arial"/>
        </w:rPr>
        <w:t xml:space="preserve"> </w:t>
      </w:r>
      <w:r w:rsidRPr="00B07119">
        <w:rPr>
          <w:rFonts w:ascii="Arial" w:hAnsi="Arial" w:cs="Arial"/>
        </w:rPr>
        <w:t>–</w:t>
      </w:r>
      <w:r w:rsidR="00377F88">
        <w:rPr>
          <w:rFonts w:ascii="Arial" w:hAnsi="Arial" w:cs="Arial"/>
        </w:rPr>
        <w:t xml:space="preserve"> </w:t>
      </w:r>
      <w:r w:rsidR="00E5365D">
        <w:rPr>
          <w:rFonts w:ascii="Arial" w:hAnsi="Arial" w:cs="Arial"/>
        </w:rPr>
        <w:t>jsou</w:t>
      </w:r>
      <w:r w:rsidRPr="00B07119">
        <w:rPr>
          <w:rFonts w:ascii="Arial" w:hAnsi="Arial" w:cs="Arial"/>
        </w:rPr>
        <w:t xml:space="preserve"> navrženy</w:t>
      </w:r>
      <w:r w:rsidR="00281483" w:rsidRPr="00B07119">
        <w:rPr>
          <w:rFonts w:ascii="Arial" w:hAnsi="Arial" w:cs="Arial"/>
        </w:rPr>
        <w:t xml:space="preserve"> s </w:t>
      </w:r>
      <w:r w:rsidR="00DF328B" w:rsidRPr="00B07119">
        <w:rPr>
          <w:rFonts w:ascii="Arial" w:hAnsi="Arial" w:cs="Arial"/>
        </w:rPr>
        <w:t xml:space="preserve">požární </w:t>
      </w:r>
      <w:r w:rsidRPr="00B07119">
        <w:rPr>
          <w:rFonts w:ascii="Arial" w:hAnsi="Arial" w:cs="Arial"/>
        </w:rPr>
        <w:t>odolností</w:t>
      </w:r>
      <w:r w:rsidR="008672EC" w:rsidRPr="00B07119">
        <w:rPr>
          <w:rFonts w:ascii="Arial" w:hAnsi="Arial" w:cs="Arial"/>
        </w:rPr>
        <w:t xml:space="preserve"> dle PBŘ</w:t>
      </w:r>
      <w:r w:rsidR="008D7293">
        <w:rPr>
          <w:rFonts w:ascii="Arial" w:hAnsi="Arial" w:cs="Arial"/>
        </w:rPr>
        <w:t xml:space="preserve"> – ochrana krovu ve 2.NP.</w:t>
      </w:r>
    </w:p>
    <w:p w14:paraId="10C3389E" w14:textId="77777777" w:rsidR="0036450A" w:rsidRPr="009E66C7" w:rsidRDefault="0036450A" w:rsidP="007B6AAB">
      <w:pPr>
        <w:pStyle w:val="Nadpis2"/>
      </w:pPr>
      <w:bookmarkStart w:id="29" w:name="_Toc423497204"/>
      <w:bookmarkStart w:id="30" w:name="_Toc501371923"/>
      <w:bookmarkStart w:id="31" w:name="_Toc120170849"/>
      <w:bookmarkEnd w:id="18"/>
      <w:r w:rsidRPr="009E66C7">
        <w:t>Izolace proti vlhkosti</w:t>
      </w:r>
      <w:bookmarkEnd w:id="29"/>
      <w:bookmarkEnd w:id="30"/>
      <w:bookmarkEnd w:id="31"/>
    </w:p>
    <w:p w14:paraId="7C9D8F31" w14:textId="44A6EFE0" w:rsidR="00194C8B" w:rsidRDefault="0036450A" w:rsidP="002C250A">
      <w:pPr>
        <w:spacing w:before="120" w:line="240" w:lineRule="auto"/>
        <w:ind w:firstLine="567"/>
        <w:rPr>
          <w:rFonts w:ascii="Arial" w:hAnsi="Arial" w:cs="Arial"/>
        </w:rPr>
      </w:pPr>
      <w:r w:rsidRPr="009E66C7">
        <w:rPr>
          <w:rFonts w:ascii="Arial" w:hAnsi="Arial" w:cs="Arial"/>
        </w:rPr>
        <w:t xml:space="preserve">Izolace proti vlhkosti jsou </w:t>
      </w:r>
      <w:r>
        <w:rPr>
          <w:rFonts w:ascii="Arial" w:hAnsi="Arial" w:cs="Arial"/>
        </w:rPr>
        <w:t xml:space="preserve">navrženy </w:t>
      </w:r>
      <w:r w:rsidR="003A5F07">
        <w:rPr>
          <w:rFonts w:ascii="Arial" w:hAnsi="Arial" w:cs="Arial"/>
        </w:rPr>
        <w:t xml:space="preserve">ve </w:t>
      </w:r>
      <w:r w:rsidR="003A5F07" w:rsidRPr="007C6730">
        <w:rPr>
          <w:rFonts w:ascii="Arial" w:hAnsi="Arial" w:cs="Arial"/>
        </w:rPr>
        <w:t>skladbě podlah nad 1.NP</w:t>
      </w:r>
      <w:r w:rsidR="007C4556" w:rsidRPr="007C6730">
        <w:rPr>
          <w:rFonts w:ascii="Arial" w:hAnsi="Arial" w:cs="Arial"/>
        </w:rPr>
        <w:t xml:space="preserve">. </w:t>
      </w:r>
      <w:r w:rsidR="003A5F07" w:rsidRPr="007C6730">
        <w:rPr>
          <w:rFonts w:ascii="Arial" w:hAnsi="Arial" w:cs="Arial"/>
        </w:rPr>
        <w:t>Hydroizolační vrstvy jsou navrženy v technologii SBS asfaltových pás</w:t>
      </w:r>
      <w:r w:rsidR="005C1DBB" w:rsidRPr="007C6730">
        <w:rPr>
          <w:rFonts w:ascii="Arial" w:hAnsi="Arial" w:cs="Arial"/>
        </w:rPr>
        <w:t>ů</w:t>
      </w:r>
      <w:r w:rsidR="003A5F07" w:rsidRPr="007C6730">
        <w:rPr>
          <w:rFonts w:ascii="Arial" w:hAnsi="Arial" w:cs="Arial"/>
        </w:rPr>
        <w:t xml:space="preserve"> natavovaných celoplošně na pevný poklad, jsou zde navrženy dvě vrstvy SBS pásu</w:t>
      </w:r>
      <w:r w:rsidR="007C4556" w:rsidRPr="007C6730">
        <w:rPr>
          <w:rFonts w:ascii="Arial" w:hAnsi="Arial" w:cs="Arial"/>
        </w:rPr>
        <w:t xml:space="preserve"> v protiradovém provedení</w:t>
      </w:r>
      <w:r w:rsidR="00973ABB">
        <w:rPr>
          <w:rFonts w:ascii="Arial" w:hAnsi="Arial" w:cs="Arial"/>
        </w:rPr>
        <w:t>: j</w:t>
      </w:r>
      <w:r w:rsidR="007C4556" w:rsidRPr="007C6730">
        <w:rPr>
          <w:rFonts w:ascii="Arial" w:hAnsi="Arial" w:cs="Arial"/>
        </w:rPr>
        <w:t>e</w:t>
      </w:r>
      <w:r w:rsidR="007C6730" w:rsidRPr="007C6730">
        <w:rPr>
          <w:rFonts w:ascii="Arial" w:hAnsi="Arial" w:cs="Arial"/>
        </w:rPr>
        <w:t xml:space="preserve">den </w:t>
      </w:r>
      <w:r w:rsidR="007C4556" w:rsidRPr="007C6730">
        <w:rPr>
          <w:rFonts w:ascii="Arial" w:hAnsi="Arial" w:cs="Arial"/>
        </w:rPr>
        <w:t>s AL vložkou a druhý s</w:t>
      </w:r>
      <w:r w:rsidR="007C38E0" w:rsidRPr="007C6730">
        <w:rPr>
          <w:rFonts w:ascii="Arial" w:hAnsi="Arial" w:cs="Arial"/>
        </w:rPr>
        <w:t xml:space="preserve">e skleněnou mřížovinou s atestem proti radonu. </w:t>
      </w:r>
      <w:r w:rsidR="00765B8E" w:rsidRPr="007C6730">
        <w:rPr>
          <w:rFonts w:ascii="Arial" w:hAnsi="Arial" w:cs="Arial"/>
        </w:rPr>
        <w:t>Svislé části stěn pod terénem budou rovněž opatřeny těmito asfaltovými pásy.</w:t>
      </w:r>
    </w:p>
    <w:p w14:paraId="73016FFB" w14:textId="77777777" w:rsidR="0036450A" w:rsidRPr="009E66C7" w:rsidRDefault="0036450A" w:rsidP="007B6AAB">
      <w:pPr>
        <w:pStyle w:val="Nadpis2"/>
      </w:pPr>
      <w:bookmarkStart w:id="32" w:name="_Toc423497205"/>
      <w:bookmarkStart w:id="33" w:name="_Toc501371924"/>
      <w:bookmarkStart w:id="34" w:name="_Toc120170850"/>
      <w:r w:rsidRPr="009E66C7">
        <w:t>Izolace tepelné a zvukové</w:t>
      </w:r>
      <w:bookmarkEnd w:id="32"/>
      <w:bookmarkEnd w:id="33"/>
      <w:bookmarkEnd w:id="34"/>
    </w:p>
    <w:p w14:paraId="349396DA" w14:textId="71427409" w:rsidR="00FA6D44" w:rsidRDefault="00FA6D44" w:rsidP="002C250A">
      <w:pPr>
        <w:spacing w:before="120" w:line="24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>Objekt je dodatečně zateplen v podlaze 1.PP a ve střešním plášti.</w:t>
      </w:r>
    </w:p>
    <w:p w14:paraId="1931D258" w14:textId="2A164238" w:rsidR="007C38E0" w:rsidRDefault="0036450A" w:rsidP="002C250A">
      <w:pPr>
        <w:spacing w:before="120" w:line="24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Izolace tepelné </w:t>
      </w:r>
      <w:r w:rsidR="00FA6D44">
        <w:rPr>
          <w:rFonts w:ascii="Arial" w:hAnsi="Arial" w:cs="Arial"/>
        </w:rPr>
        <w:t xml:space="preserve">v podlaze 1.PP </w:t>
      </w:r>
      <w:r>
        <w:rPr>
          <w:rFonts w:ascii="Arial" w:hAnsi="Arial" w:cs="Arial"/>
        </w:rPr>
        <w:t xml:space="preserve">jsou </w:t>
      </w:r>
      <w:r w:rsidR="00FA6D44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 objektu řešeny </w:t>
      </w:r>
      <w:r w:rsidR="00194C8B">
        <w:rPr>
          <w:rFonts w:ascii="Arial" w:hAnsi="Arial" w:cs="Arial"/>
        </w:rPr>
        <w:t>deskami z </w:t>
      </w:r>
      <w:r w:rsidR="00FA6D44" w:rsidRPr="00FA6D44">
        <w:rPr>
          <w:rFonts w:ascii="Arial" w:hAnsi="Arial" w:cs="Arial"/>
          <w:b/>
          <w:bCs/>
        </w:rPr>
        <w:t>EPS 200S</w:t>
      </w:r>
      <w:r w:rsidR="00194C8B">
        <w:rPr>
          <w:rFonts w:ascii="Arial" w:hAnsi="Arial" w:cs="Arial"/>
        </w:rPr>
        <w:t xml:space="preserve">. </w:t>
      </w:r>
      <w:r w:rsidR="00910C11" w:rsidRPr="002C250A">
        <w:rPr>
          <w:rFonts w:ascii="Arial" w:hAnsi="Arial" w:cs="Arial"/>
          <w:bCs/>
        </w:rPr>
        <w:t>(</w:t>
      </w:r>
      <w:r w:rsidR="00910C11">
        <w:rPr>
          <w:rFonts w:ascii="Arial" w:hAnsi="Arial" w:cs="Arial"/>
        </w:rPr>
        <w:t xml:space="preserve">λ </w:t>
      </w:r>
      <w:r w:rsidR="007C38E0">
        <w:rPr>
          <w:rFonts w:ascii="Arial" w:hAnsi="Arial" w:cs="Arial"/>
        </w:rPr>
        <w:t>= 0,03</w:t>
      </w:r>
      <w:r w:rsidR="00FA6D44">
        <w:rPr>
          <w:rFonts w:ascii="Arial" w:hAnsi="Arial" w:cs="Arial"/>
        </w:rPr>
        <w:t>9</w:t>
      </w:r>
      <w:r w:rsidR="007C38E0">
        <w:rPr>
          <w:rFonts w:ascii="Arial" w:hAnsi="Arial" w:cs="Arial"/>
        </w:rPr>
        <w:t xml:space="preserve"> W/mK) </w:t>
      </w:r>
    </w:p>
    <w:p w14:paraId="13160C41" w14:textId="545AA8DA" w:rsidR="00910C11" w:rsidRDefault="00910C11" w:rsidP="002C250A">
      <w:pPr>
        <w:spacing w:before="120" w:line="24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Ve střešním plášti je tepelný izolant </w:t>
      </w:r>
      <w:r w:rsidRPr="00765B8E">
        <w:rPr>
          <w:rFonts w:ascii="Arial" w:hAnsi="Arial" w:cs="Arial"/>
          <w:b/>
          <w:bCs/>
        </w:rPr>
        <w:t>PIR deska</w:t>
      </w:r>
      <w:r>
        <w:rPr>
          <w:rFonts w:ascii="Arial" w:hAnsi="Arial" w:cs="Arial"/>
        </w:rPr>
        <w:t xml:space="preserve"> </w:t>
      </w:r>
      <w:r w:rsidR="00B84506">
        <w:rPr>
          <w:rFonts w:ascii="Arial" w:hAnsi="Arial" w:cs="Arial"/>
        </w:rPr>
        <w:t xml:space="preserve"> </w:t>
      </w:r>
      <w:r w:rsidR="00B84506" w:rsidRPr="002C250A">
        <w:rPr>
          <w:rFonts w:ascii="Arial" w:hAnsi="Arial" w:cs="Arial"/>
          <w:bCs/>
        </w:rPr>
        <w:t>(</w:t>
      </w:r>
      <w:r w:rsidR="00B84506">
        <w:rPr>
          <w:rFonts w:ascii="Arial" w:hAnsi="Arial" w:cs="Arial"/>
        </w:rPr>
        <w:t>λ = 0,022 W/mK)</w:t>
      </w:r>
      <w:r w:rsidR="00194C8B">
        <w:rPr>
          <w:rFonts w:ascii="Arial" w:hAnsi="Arial" w:cs="Arial"/>
        </w:rPr>
        <w:t xml:space="preserve"> + minerální nebo kamenná vata v tl.160mm – vyplněno mezi krokvemi</w:t>
      </w:r>
      <w:r w:rsidR="00765B8E">
        <w:rPr>
          <w:rFonts w:ascii="Arial" w:hAnsi="Arial" w:cs="Arial"/>
        </w:rPr>
        <w:t xml:space="preserve"> – dvouplášťová střecha.</w:t>
      </w:r>
    </w:p>
    <w:p w14:paraId="657BFD7E" w14:textId="77777777" w:rsidR="0036450A" w:rsidRPr="009E66C7" w:rsidRDefault="0036450A" w:rsidP="007B6AAB">
      <w:pPr>
        <w:pStyle w:val="Nadpis2"/>
      </w:pPr>
      <w:bookmarkStart w:id="35" w:name="_Toc423497208"/>
      <w:bookmarkStart w:id="36" w:name="_Toc501371926"/>
      <w:bookmarkStart w:id="37" w:name="_Toc120170851"/>
      <w:r w:rsidRPr="009E66C7">
        <w:t>Konstrukce truhlářské</w:t>
      </w:r>
      <w:bookmarkEnd w:id="35"/>
      <w:bookmarkEnd w:id="36"/>
      <w:bookmarkEnd w:id="37"/>
    </w:p>
    <w:p w14:paraId="60B8AD14" w14:textId="244FC169" w:rsidR="00485CE6" w:rsidRDefault="0036450A" w:rsidP="002C250A">
      <w:pPr>
        <w:spacing w:before="120" w:line="240" w:lineRule="auto"/>
        <w:ind w:firstLine="567"/>
        <w:rPr>
          <w:rFonts w:ascii="Arial" w:hAnsi="Arial" w:cs="Arial"/>
        </w:rPr>
      </w:pPr>
      <w:r w:rsidRPr="009E66C7">
        <w:rPr>
          <w:rFonts w:ascii="Arial" w:hAnsi="Arial" w:cs="Arial"/>
        </w:rPr>
        <w:t>Truhlářskými výrobky jsou především míněny vnitřní dveře</w:t>
      </w:r>
      <w:r w:rsidR="000C7873">
        <w:rPr>
          <w:rFonts w:ascii="Arial" w:hAnsi="Arial" w:cs="Arial"/>
        </w:rPr>
        <w:t xml:space="preserve"> a okna v obvodových stěnách</w:t>
      </w:r>
      <w:r w:rsidRPr="009E66C7">
        <w:rPr>
          <w:rFonts w:ascii="Arial" w:hAnsi="Arial" w:cs="Arial"/>
        </w:rPr>
        <w:t xml:space="preserve">. Tyto jsou navrženy jako dřevěné </w:t>
      </w:r>
      <w:r w:rsidR="00AB55BB">
        <w:rPr>
          <w:rFonts w:ascii="Arial" w:hAnsi="Arial" w:cs="Arial"/>
        </w:rPr>
        <w:t xml:space="preserve">polodrážkové </w:t>
      </w:r>
      <w:r w:rsidR="00636F37">
        <w:rPr>
          <w:rFonts w:ascii="Arial" w:hAnsi="Arial" w:cs="Arial"/>
        </w:rPr>
        <w:t>v </w:t>
      </w:r>
      <w:r w:rsidR="00FA6D44">
        <w:rPr>
          <w:rFonts w:ascii="Arial" w:hAnsi="Arial" w:cs="Arial"/>
        </w:rPr>
        <w:t xml:space="preserve">HPL </w:t>
      </w:r>
      <w:r w:rsidR="00636F37">
        <w:rPr>
          <w:rFonts w:ascii="Arial" w:hAnsi="Arial" w:cs="Arial"/>
        </w:rPr>
        <w:t>laminátu</w:t>
      </w:r>
      <w:r w:rsidR="00765B8E">
        <w:rPr>
          <w:rFonts w:ascii="Arial" w:hAnsi="Arial" w:cs="Arial"/>
        </w:rPr>
        <w:t xml:space="preserve"> – dveře budou v barvě žluté (firemní barvy) – zárubně pak </w:t>
      </w:r>
      <w:r w:rsidR="00720BF7">
        <w:rPr>
          <w:rFonts w:ascii="Arial" w:hAnsi="Arial" w:cs="Arial"/>
        </w:rPr>
        <w:t>světle šedé</w:t>
      </w:r>
      <w:r w:rsidR="00AB55BB">
        <w:rPr>
          <w:rFonts w:ascii="Arial" w:hAnsi="Arial" w:cs="Arial"/>
        </w:rPr>
        <w:t>.</w:t>
      </w:r>
    </w:p>
    <w:p w14:paraId="27D4BE18" w14:textId="52CFDBD1" w:rsidR="0036450A" w:rsidRDefault="00485CE6" w:rsidP="002C250A">
      <w:pPr>
        <w:spacing w:before="120" w:line="24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>Některé dveře jsou navrženy s protipožární odolností dle PBŘ.</w:t>
      </w:r>
      <w:r w:rsidR="0036450A">
        <w:rPr>
          <w:rFonts w:ascii="Arial" w:hAnsi="Arial" w:cs="Arial"/>
        </w:rPr>
        <w:t xml:space="preserve"> </w:t>
      </w:r>
      <w:r w:rsidR="00600E6C">
        <w:rPr>
          <w:rFonts w:ascii="Arial" w:hAnsi="Arial" w:cs="Arial"/>
        </w:rPr>
        <w:t>D</w:t>
      </w:r>
      <w:r>
        <w:rPr>
          <w:rFonts w:ascii="Arial" w:hAnsi="Arial" w:cs="Arial"/>
        </w:rPr>
        <w:t>veře jsou uvažovány s</w:t>
      </w:r>
      <w:r w:rsidR="007D22C6">
        <w:rPr>
          <w:rFonts w:ascii="Arial" w:hAnsi="Arial" w:cs="Arial"/>
        </w:rPr>
        <w:t xml:space="preserve">  </w:t>
      </w:r>
      <w:r w:rsidR="00D0441B">
        <w:rPr>
          <w:rFonts w:ascii="Arial" w:hAnsi="Arial" w:cs="Arial"/>
        </w:rPr>
        <w:t xml:space="preserve">padacím </w:t>
      </w:r>
      <w:r w:rsidR="007D22C6">
        <w:rPr>
          <w:rFonts w:ascii="Arial" w:hAnsi="Arial" w:cs="Arial"/>
        </w:rPr>
        <w:t>prahem.</w:t>
      </w:r>
      <w:r w:rsidR="00AB55BB">
        <w:rPr>
          <w:rFonts w:ascii="Arial" w:hAnsi="Arial" w:cs="Arial"/>
        </w:rPr>
        <w:t xml:space="preserve"> </w:t>
      </w:r>
      <w:r w:rsidR="00876614">
        <w:rPr>
          <w:rFonts w:ascii="Arial" w:hAnsi="Arial" w:cs="Arial"/>
        </w:rPr>
        <w:t xml:space="preserve">Přesné specifikace </w:t>
      </w:r>
      <w:r w:rsidR="00720BF7">
        <w:rPr>
          <w:rFonts w:ascii="Arial" w:hAnsi="Arial" w:cs="Arial"/>
        </w:rPr>
        <w:t>budou</w:t>
      </w:r>
      <w:r w:rsidR="0029325C">
        <w:rPr>
          <w:rFonts w:ascii="Arial" w:hAnsi="Arial" w:cs="Arial"/>
        </w:rPr>
        <w:t xml:space="preserve"> </w:t>
      </w:r>
      <w:r w:rsidR="00876614">
        <w:rPr>
          <w:rFonts w:ascii="Arial" w:hAnsi="Arial" w:cs="Arial"/>
        </w:rPr>
        <w:t xml:space="preserve">řešeny </w:t>
      </w:r>
      <w:r w:rsidR="0029325C">
        <w:rPr>
          <w:rFonts w:ascii="Arial" w:hAnsi="Arial" w:cs="Arial"/>
        </w:rPr>
        <w:t>ve výkresové části dokumentace</w:t>
      </w:r>
      <w:r w:rsidR="00876614">
        <w:rPr>
          <w:rFonts w:ascii="Arial" w:hAnsi="Arial" w:cs="Arial"/>
        </w:rPr>
        <w:t>.</w:t>
      </w:r>
      <w:r w:rsidR="00600E6C">
        <w:rPr>
          <w:rFonts w:ascii="Arial" w:hAnsi="Arial" w:cs="Arial"/>
        </w:rPr>
        <w:t xml:space="preserve"> Dveře v 1.NP a 2.NP budou do obložkových zárubní, dveře v suterénu budou do ocelových typových hranatých zárubní.</w:t>
      </w:r>
    </w:p>
    <w:p w14:paraId="11835AFF" w14:textId="77777777" w:rsidR="000C7873" w:rsidRPr="00B01084" w:rsidRDefault="000C7873" w:rsidP="000C7873">
      <w:pPr>
        <w:pStyle w:val="Nadpis2"/>
      </w:pPr>
      <w:bookmarkStart w:id="38" w:name="_Toc423497212"/>
      <w:bookmarkStart w:id="39" w:name="_Toc501371930"/>
      <w:bookmarkStart w:id="40" w:name="_Toc120170855"/>
      <w:bookmarkStart w:id="41" w:name="_Toc501371927"/>
      <w:bookmarkStart w:id="42" w:name="_Toc120170852"/>
      <w:r w:rsidRPr="009E66C7">
        <w:t>Venkovní výplně otvorů</w:t>
      </w:r>
      <w:bookmarkEnd w:id="38"/>
      <w:bookmarkEnd w:id="39"/>
      <w:bookmarkEnd w:id="40"/>
    </w:p>
    <w:p w14:paraId="7746AA6C" w14:textId="25FD051E" w:rsidR="000C7873" w:rsidRPr="009E66C7" w:rsidRDefault="000C7873" w:rsidP="000C7873">
      <w:pPr>
        <w:spacing w:before="120" w:line="24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Venkovní výplně otvorů budou demontovány a nahrazeny novými kastlovými okny</w:t>
      </w:r>
      <w:r w:rsidR="00377F88">
        <w:rPr>
          <w:rFonts w:ascii="Arial" w:hAnsi="Arial" w:cs="Arial"/>
          <w:szCs w:val="22"/>
        </w:rPr>
        <w:t xml:space="preserve"> v </w:t>
      </w:r>
      <w:r>
        <w:rPr>
          <w:rFonts w:ascii="Arial" w:hAnsi="Arial" w:cs="Arial"/>
          <w:szCs w:val="22"/>
        </w:rPr>
        <w:t>provedení</w:t>
      </w:r>
      <w:r w:rsidR="00377F88">
        <w:rPr>
          <w:rFonts w:ascii="Arial" w:hAnsi="Arial" w:cs="Arial"/>
          <w:szCs w:val="22"/>
        </w:rPr>
        <w:t>:</w:t>
      </w:r>
      <w:r>
        <w:rPr>
          <w:rFonts w:ascii="Arial" w:hAnsi="Arial" w:cs="Arial"/>
          <w:szCs w:val="22"/>
        </w:rPr>
        <w:t xml:space="preserve"> venkovní křídlo izolační dvojsklo, vnitřní křídlo s jednoduchým zasklením, barevnost barva bílá krycí. Kování bude olivami a půlolivami v podobném provedení jako jsou okna současná. Materiál oken</w:t>
      </w:r>
      <w:r w:rsidR="000674C6">
        <w:rPr>
          <w:rFonts w:ascii="Arial" w:hAnsi="Arial" w:cs="Arial"/>
          <w:szCs w:val="22"/>
        </w:rPr>
        <w:t xml:space="preserve"> -</w:t>
      </w:r>
      <w:r>
        <w:rPr>
          <w:rFonts w:ascii="Arial" w:hAnsi="Arial" w:cs="Arial"/>
          <w:szCs w:val="22"/>
        </w:rPr>
        <w:t xml:space="preserve"> dřevo.</w:t>
      </w:r>
    </w:p>
    <w:p w14:paraId="278D72CA" w14:textId="77777777" w:rsidR="0036450A" w:rsidRPr="009E66C7" w:rsidRDefault="00476135" w:rsidP="007B6AAB">
      <w:pPr>
        <w:pStyle w:val="Nadpis2"/>
      </w:pPr>
      <w:r>
        <w:t>K</w:t>
      </w:r>
      <w:r w:rsidR="0036450A" w:rsidRPr="009E66C7">
        <w:t>onstrukce zámečnické</w:t>
      </w:r>
      <w:bookmarkEnd w:id="41"/>
      <w:bookmarkEnd w:id="42"/>
    </w:p>
    <w:p w14:paraId="36092EC8" w14:textId="32935236" w:rsidR="00B92686" w:rsidRDefault="00600E6C" w:rsidP="002C250A">
      <w:pPr>
        <w:spacing w:before="120" w:line="24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>Zábradlí na schodišt</w:t>
      </w:r>
      <w:r w:rsidR="00720BF7">
        <w:rPr>
          <w:rFonts w:ascii="Arial" w:hAnsi="Arial" w:cs="Arial"/>
        </w:rPr>
        <w:t>ích</w:t>
      </w:r>
      <w:r>
        <w:rPr>
          <w:rFonts w:ascii="Arial" w:hAnsi="Arial" w:cs="Arial"/>
        </w:rPr>
        <w:t xml:space="preserve"> a balkóně bude mechanicky obroušeno</w:t>
      </w:r>
      <w:r w:rsidR="00720BF7">
        <w:rPr>
          <w:rFonts w:ascii="Arial" w:hAnsi="Arial" w:cs="Arial"/>
        </w:rPr>
        <w:t>, odrezeno</w:t>
      </w:r>
      <w:r>
        <w:rPr>
          <w:rFonts w:ascii="Arial" w:hAnsi="Arial" w:cs="Arial"/>
        </w:rPr>
        <w:t xml:space="preserve"> a znovu natřeno syntetickými barvami – kovářská čerň ve dvou vrstvách.</w:t>
      </w:r>
    </w:p>
    <w:p w14:paraId="19547D09" w14:textId="77777777" w:rsidR="0036450A" w:rsidRPr="009E66C7" w:rsidRDefault="0036450A" w:rsidP="007B6AAB">
      <w:pPr>
        <w:pStyle w:val="Nadpis2"/>
      </w:pPr>
      <w:bookmarkStart w:id="43" w:name="_Toc423497209"/>
      <w:bookmarkStart w:id="44" w:name="_Toc501371928"/>
      <w:bookmarkStart w:id="45" w:name="_Toc120170853"/>
      <w:r w:rsidRPr="009E66C7">
        <w:t>Podlahy</w:t>
      </w:r>
      <w:bookmarkEnd w:id="43"/>
      <w:bookmarkEnd w:id="44"/>
      <w:bookmarkEnd w:id="45"/>
      <w:r w:rsidRPr="009E66C7">
        <w:t xml:space="preserve"> </w:t>
      </w:r>
    </w:p>
    <w:p w14:paraId="594D7598" w14:textId="5649FE76" w:rsidR="0036450A" w:rsidRDefault="00333208" w:rsidP="002C250A">
      <w:pPr>
        <w:spacing w:before="120" w:line="24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>Všechny</w:t>
      </w:r>
      <w:r w:rsidR="00600E6C">
        <w:rPr>
          <w:rFonts w:ascii="Arial" w:hAnsi="Arial" w:cs="Arial"/>
        </w:rPr>
        <w:t xml:space="preserve"> podlahy v objektu budou provedeny nově, převážně z důvodu </w:t>
      </w:r>
      <w:r>
        <w:rPr>
          <w:rFonts w:ascii="Arial" w:hAnsi="Arial" w:cs="Arial"/>
        </w:rPr>
        <w:t>celého nového souvrství – podlahové topení 1.NP</w:t>
      </w:r>
      <w:r w:rsidR="00663AF3" w:rsidRPr="00663AF3">
        <w:rPr>
          <w:rFonts w:ascii="Arial" w:hAnsi="Arial" w:cs="Arial"/>
        </w:rPr>
        <w:t xml:space="preserve">, </w:t>
      </w:r>
      <w:r w:rsidRPr="00663AF3">
        <w:rPr>
          <w:rFonts w:ascii="Arial" w:hAnsi="Arial" w:cs="Arial"/>
        </w:rPr>
        <w:t>2.</w:t>
      </w:r>
      <w:r w:rsidR="00720BF7" w:rsidRPr="00663AF3">
        <w:rPr>
          <w:rFonts w:ascii="Arial" w:hAnsi="Arial" w:cs="Arial"/>
        </w:rPr>
        <w:t>NP</w:t>
      </w:r>
      <w:r w:rsidRPr="00663AF3">
        <w:rPr>
          <w:rFonts w:ascii="Arial" w:hAnsi="Arial" w:cs="Arial"/>
        </w:rPr>
        <w:t xml:space="preserve"> </w:t>
      </w:r>
      <w:r w:rsidR="00663AF3" w:rsidRPr="00663AF3">
        <w:rPr>
          <w:rFonts w:ascii="Arial" w:hAnsi="Arial" w:cs="Arial"/>
        </w:rPr>
        <w:t>a</w:t>
      </w:r>
      <w:r w:rsidRPr="00663AF3">
        <w:rPr>
          <w:rFonts w:ascii="Arial" w:hAnsi="Arial" w:cs="Arial"/>
        </w:rPr>
        <w:t xml:space="preserve"> </w:t>
      </w:r>
      <w:r w:rsidR="00663AF3">
        <w:rPr>
          <w:rFonts w:ascii="Arial" w:hAnsi="Arial" w:cs="Arial"/>
        </w:rPr>
        <w:t xml:space="preserve">v </w:t>
      </w:r>
      <w:r w:rsidRPr="00663AF3">
        <w:rPr>
          <w:rFonts w:ascii="Arial" w:hAnsi="Arial" w:cs="Arial"/>
        </w:rPr>
        <w:t>suterénu budou nové</w:t>
      </w:r>
      <w:r>
        <w:rPr>
          <w:rFonts w:ascii="Arial" w:hAnsi="Arial" w:cs="Arial"/>
        </w:rPr>
        <w:t xml:space="preserve"> podlahy s ohledem na podřezání objektu kvůli odstranění vlhkosti. N</w:t>
      </w:r>
      <w:r w:rsidR="00720BF7">
        <w:rPr>
          <w:rFonts w:ascii="Arial" w:hAnsi="Arial" w:cs="Arial"/>
        </w:rPr>
        <w:t>á</w:t>
      </w:r>
      <w:r>
        <w:rPr>
          <w:rFonts w:ascii="Arial" w:hAnsi="Arial" w:cs="Arial"/>
        </w:rPr>
        <w:t>šlapné vrstvy budou koberec, PVC, keramická dlažba.</w:t>
      </w:r>
    </w:p>
    <w:p w14:paraId="5B882F0E" w14:textId="77777777" w:rsidR="0036450A" w:rsidRPr="009E66C7" w:rsidRDefault="0036450A" w:rsidP="007B6AAB">
      <w:pPr>
        <w:pStyle w:val="Nadpis2"/>
        <w:rPr>
          <w:szCs w:val="24"/>
        </w:rPr>
      </w:pPr>
      <w:bookmarkStart w:id="46" w:name="_Toc423497211"/>
      <w:bookmarkStart w:id="47" w:name="_Toc310318138"/>
      <w:bookmarkStart w:id="48" w:name="_Toc501371929"/>
      <w:bookmarkStart w:id="49" w:name="_Toc120170854"/>
      <w:r w:rsidRPr="009E66C7">
        <w:t>Obklady a dlažby</w:t>
      </w:r>
      <w:bookmarkEnd w:id="46"/>
      <w:bookmarkEnd w:id="47"/>
      <w:bookmarkEnd w:id="48"/>
      <w:bookmarkEnd w:id="49"/>
    </w:p>
    <w:p w14:paraId="56556236" w14:textId="59DBB3BC" w:rsidR="00333208" w:rsidRDefault="00711321" w:rsidP="002C250A">
      <w:pPr>
        <w:spacing w:before="120" w:line="240" w:lineRule="auto"/>
        <w:ind w:firstLine="567"/>
        <w:rPr>
          <w:rFonts w:ascii="Arial" w:hAnsi="Arial" w:cs="Arial"/>
        </w:rPr>
      </w:pPr>
      <w:r w:rsidRPr="000674C6">
        <w:rPr>
          <w:rFonts w:ascii="Arial" w:hAnsi="Arial" w:cs="Arial"/>
        </w:rPr>
        <w:t>Vzhledem</w:t>
      </w:r>
      <w:r w:rsidR="00333208" w:rsidRPr="000674C6">
        <w:rPr>
          <w:rFonts w:ascii="Arial" w:hAnsi="Arial" w:cs="Arial"/>
        </w:rPr>
        <w:t xml:space="preserve"> k novým instalacím budou v hygienických prostorách WC, </w:t>
      </w:r>
      <w:r w:rsidR="000674C6">
        <w:rPr>
          <w:rFonts w:ascii="Arial" w:hAnsi="Arial" w:cs="Arial"/>
        </w:rPr>
        <w:t>sprše</w:t>
      </w:r>
      <w:r w:rsidR="00333208" w:rsidRPr="000674C6">
        <w:rPr>
          <w:rFonts w:ascii="Arial" w:hAnsi="Arial" w:cs="Arial"/>
        </w:rPr>
        <w:t xml:space="preserve"> apod. řešeny nové keramické obklady a dlažby.</w:t>
      </w:r>
    </w:p>
    <w:p w14:paraId="12821FEE" w14:textId="27111B69" w:rsidR="0036450A" w:rsidRPr="009E66C7" w:rsidRDefault="0036450A" w:rsidP="002C250A">
      <w:pPr>
        <w:spacing w:before="120" w:line="240" w:lineRule="auto"/>
        <w:ind w:firstLine="567"/>
        <w:rPr>
          <w:rFonts w:ascii="Arial" w:hAnsi="Arial" w:cs="Arial"/>
        </w:rPr>
      </w:pPr>
      <w:r w:rsidRPr="009E66C7">
        <w:rPr>
          <w:rFonts w:ascii="Arial" w:hAnsi="Arial" w:cs="Arial"/>
        </w:rPr>
        <w:lastRenderedPageBreak/>
        <w:t xml:space="preserve">Obklady a dlažby budou provedeny v rozsahu dle výkresové dokumentace. Veškeré přechody mezi jednotlivými druhy krytin budou řešeny </w:t>
      </w:r>
      <w:r>
        <w:rPr>
          <w:rFonts w:ascii="Arial" w:hAnsi="Arial" w:cs="Arial"/>
        </w:rPr>
        <w:t>nerezovými</w:t>
      </w:r>
      <w:r w:rsidRPr="009E66C7">
        <w:rPr>
          <w:rFonts w:ascii="Arial" w:hAnsi="Arial" w:cs="Arial"/>
        </w:rPr>
        <w:t xml:space="preserve"> lištami, dilatační spáry v podlahových konstrukcích budou osazeny dilatačními profily, spáry budou mimo jiné také provedeny ve dveřních otvorech. U keramických podlah by neměly přesahovat rozměry dilatačních celků 6 m. Dilatace obkladů bude provedena minimálně v každém rohu nebo koutu stěn a bude vyplněna trvale pružným silikonovým tmelem. Obklady budou ukončeny </w:t>
      </w:r>
      <w:r>
        <w:rPr>
          <w:rFonts w:ascii="Arial" w:hAnsi="Arial" w:cs="Arial"/>
        </w:rPr>
        <w:t>nerezovými</w:t>
      </w:r>
      <w:r w:rsidRPr="009E66C7">
        <w:rPr>
          <w:rFonts w:ascii="Arial" w:hAnsi="Arial" w:cs="Arial"/>
        </w:rPr>
        <w:t xml:space="preserve"> ukončovacími lištami, ve vnějších rozích bud</w:t>
      </w:r>
      <w:r>
        <w:rPr>
          <w:rFonts w:ascii="Arial" w:hAnsi="Arial" w:cs="Arial"/>
        </w:rPr>
        <w:t>ou použity nerezové</w:t>
      </w:r>
      <w:r w:rsidRPr="009E66C7">
        <w:rPr>
          <w:rFonts w:ascii="Arial" w:hAnsi="Arial" w:cs="Arial"/>
        </w:rPr>
        <w:t xml:space="preserve"> rohové profily. U nášlapných vrstev z dlažeb bude spára mezi dlažbou a soklem vyplněna trvale pružným tmelem.</w:t>
      </w:r>
      <w:r w:rsidR="00734FED">
        <w:rPr>
          <w:rFonts w:ascii="Arial" w:hAnsi="Arial" w:cs="Arial"/>
        </w:rPr>
        <w:t xml:space="preserve"> </w:t>
      </w:r>
    </w:p>
    <w:p w14:paraId="250F99E5" w14:textId="5C8B1EBE" w:rsidR="0036450A" w:rsidRDefault="0036450A" w:rsidP="002C250A">
      <w:pPr>
        <w:spacing w:before="120" w:line="240" w:lineRule="auto"/>
        <w:ind w:firstLine="567"/>
        <w:rPr>
          <w:rFonts w:ascii="Arial" w:hAnsi="Arial" w:cs="Arial"/>
          <w:szCs w:val="22"/>
        </w:rPr>
      </w:pPr>
      <w:r w:rsidRPr="009E66C7">
        <w:rPr>
          <w:rFonts w:ascii="Arial" w:hAnsi="Arial" w:cs="Arial"/>
          <w:szCs w:val="22"/>
        </w:rPr>
        <w:t>Dlažba i obklady jsou uvažovány velkoformátové</w:t>
      </w:r>
      <w:r w:rsidR="000674C6">
        <w:rPr>
          <w:rFonts w:ascii="Arial" w:hAnsi="Arial" w:cs="Arial"/>
          <w:szCs w:val="22"/>
        </w:rPr>
        <w:t>,</w:t>
      </w:r>
      <w:r w:rsidRPr="009E66C7">
        <w:rPr>
          <w:rFonts w:ascii="Arial" w:hAnsi="Arial" w:cs="Arial"/>
          <w:szCs w:val="22"/>
        </w:rPr>
        <w:t xml:space="preserve"> např. 30x60</w:t>
      </w:r>
      <w:r w:rsidR="002C250A">
        <w:rPr>
          <w:rFonts w:ascii="Arial" w:hAnsi="Arial" w:cs="Arial"/>
          <w:szCs w:val="22"/>
        </w:rPr>
        <w:t xml:space="preserve"> </w:t>
      </w:r>
      <w:r w:rsidRPr="009E66C7">
        <w:rPr>
          <w:rFonts w:ascii="Arial" w:hAnsi="Arial" w:cs="Arial"/>
          <w:szCs w:val="22"/>
        </w:rPr>
        <w:t>cm</w:t>
      </w:r>
      <w:r>
        <w:rPr>
          <w:rFonts w:ascii="Arial" w:hAnsi="Arial" w:cs="Arial"/>
          <w:szCs w:val="22"/>
        </w:rPr>
        <w:t>.</w:t>
      </w:r>
      <w:r w:rsidRPr="009E66C7">
        <w:rPr>
          <w:rFonts w:ascii="Arial" w:hAnsi="Arial" w:cs="Arial"/>
          <w:szCs w:val="22"/>
        </w:rPr>
        <w:t xml:space="preserve"> </w:t>
      </w:r>
      <w:r w:rsidR="00BC483D">
        <w:rPr>
          <w:rFonts w:ascii="Arial" w:hAnsi="Arial" w:cs="Arial"/>
          <w:szCs w:val="22"/>
        </w:rPr>
        <w:t>Projekt neřeší spárořezy a interiér stavby – bude řešeno architektem v samostatném projektu</w:t>
      </w:r>
      <w:r w:rsidR="00BA438B">
        <w:rPr>
          <w:rFonts w:ascii="Arial" w:hAnsi="Arial" w:cs="Arial"/>
          <w:szCs w:val="22"/>
        </w:rPr>
        <w:t>.</w:t>
      </w:r>
    </w:p>
    <w:p w14:paraId="788A2CB1" w14:textId="77777777" w:rsidR="0036450A" w:rsidRDefault="0036450A" w:rsidP="007B6AAB">
      <w:pPr>
        <w:pStyle w:val="Nadpis2"/>
      </w:pPr>
      <w:bookmarkStart w:id="50" w:name="_Toc423497215"/>
      <w:bookmarkStart w:id="51" w:name="_Toc501371933"/>
      <w:bookmarkStart w:id="52" w:name="_Toc120170856"/>
      <w:r w:rsidRPr="009E66C7">
        <w:t>Úpravy povrchů</w:t>
      </w:r>
      <w:bookmarkEnd w:id="50"/>
      <w:bookmarkEnd w:id="51"/>
      <w:bookmarkEnd w:id="52"/>
    </w:p>
    <w:p w14:paraId="6FD49677" w14:textId="052476E5" w:rsidR="004F3E76" w:rsidRPr="004F3E76" w:rsidRDefault="004F3E76" w:rsidP="004F3E76">
      <w:r>
        <w:t xml:space="preserve">Vzhledem ke stavebním úpravám budou částečně provedeny nové úpravy povrchů stěn a stropů. </w:t>
      </w:r>
    </w:p>
    <w:p w14:paraId="67E17158" w14:textId="77777777" w:rsidR="0036450A" w:rsidRPr="009E66C7" w:rsidRDefault="00E347B2" w:rsidP="002C250A">
      <w:pPr>
        <w:spacing w:before="120" w:line="240" w:lineRule="auto"/>
        <w:ind w:firstLine="567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</w:t>
      </w:r>
      <w:r w:rsidR="0036450A" w:rsidRPr="009E66C7">
        <w:rPr>
          <w:rFonts w:ascii="Arial" w:hAnsi="Arial" w:cs="Arial"/>
          <w:u w:val="single"/>
        </w:rPr>
        <w:t>nitřní</w:t>
      </w:r>
      <w:r w:rsidR="005246DE">
        <w:rPr>
          <w:rFonts w:ascii="Arial" w:hAnsi="Arial" w:cs="Arial"/>
          <w:u w:val="single"/>
        </w:rPr>
        <w:t xml:space="preserve"> povrchy</w:t>
      </w:r>
    </w:p>
    <w:p w14:paraId="4EC629B0" w14:textId="278CCA1D" w:rsidR="00E347B2" w:rsidRDefault="0036450A" w:rsidP="002C250A">
      <w:pPr>
        <w:spacing w:before="120" w:line="240" w:lineRule="auto"/>
        <w:ind w:firstLine="567"/>
        <w:rPr>
          <w:rFonts w:ascii="Arial" w:hAnsi="Arial" w:cs="Arial"/>
        </w:rPr>
      </w:pPr>
      <w:r w:rsidRPr="009E66C7">
        <w:rPr>
          <w:rFonts w:ascii="Arial" w:hAnsi="Arial" w:cs="Arial"/>
        </w:rPr>
        <w:t>Omítky zděných stěn jsou navrhovány jako dvouvrstv</w:t>
      </w:r>
      <w:r w:rsidR="005C1DBB">
        <w:rPr>
          <w:rFonts w:ascii="Arial" w:hAnsi="Arial" w:cs="Arial"/>
        </w:rPr>
        <w:t>á</w:t>
      </w:r>
      <w:r w:rsidRPr="009E66C7">
        <w:rPr>
          <w:rFonts w:ascii="Arial" w:hAnsi="Arial" w:cs="Arial"/>
        </w:rPr>
        <w:t xml:space="preserve"> jádrová </w:t>
      </w:r>
      <w:r w:rsidR="0091343B">
        <w:rPr>
          <w:rFonts w:ascii="Arial" w:hAnsi="Arial" w:cs="Arial"/>
        </w:rPr>
        <w:t xml:space="preserve">vápenocementová </w:t>
      </w:r>
      <w:r w:rsidRPr="009E66C7">
        <w:rPr>
          <w:rFonts w:ascii="Arial" w:hAnsi="Arial" w:cs="Arial"/>
        </w:rPr>
        <w:t>+ jemná finální</w:t>
      </w:r>
      <w:r w:rsidR="0091343B">
        <w:rPr>
          <w:rFonts w:ascii="Arial" w:hAnsi="Arial" w:cs="Arial"/>
        </w:rPr>
        <w:t xml:space="preserve"> vápenná omítka</w:t>
      </w:r>
      <w:r w:rsidRPr="009E66C7">
        <w:rPr>
          <w:rFonts w:ascii="Arial" w:hAnsi="Arial" w:cs="Arial"/>
        </w:rPr>
        <w:t xml:space="preserve"> v min. tl.15</w:t>
      </w:r>
      <w:r w:rsidR="002C250A">
        <w:rPr>
          <w:rFonts w:ascii="Arial" w:hAnsi="Arial" w:cs="Arial"/>
        </w:rPr>
        <w:t xml:space="preserve"> </w:t>
      </w:r>
      <w:r w:rsidRPr="009E66C7">
        <w:rPr>
          <w:rFonts w:ascii="Arial" w:hAnsi="Arial" w:cs="Arial"/>
        </w:rPr>
        <w:t xml:space="preserve">mm. </w:t>
      </w:r>
    </w:p>
    <w:p w14:paraId="233A3448" w14:textId="2D17A6F8" w:rsidR="00E347B2" w:rsidRDefault="0036450A" w:rsidP="002C250A">
      <w:pPr>
        <w:spacing w:before="120" w:line="240" w:lineRule="auto"/>
        <w:ind w:firstLine="567"/>
        <w:rPr>
          <w:rFonts w:ascii="Arial" w:hAnsi="Arial" w:cs="Arial"/>
        </w:rPr>
      </w:pPr>
      <w:r w:rsidRPr="009E66C7">
        <w:rPr>
          <w:rFonts w:ascii="Arial" w:hAnsi="Arial" w:cs="Arial"/>
        </w:rPr>
        <w:t>Sádrokartonový povrch konstrukcí podhledů</w:t>
      </w:r>
      <w:r w:rsidR="00E347B2">
        <w:rPr>
          <w:rFonts w:ascii="Arial" w:hAnsi="Arial" w:cs="Arial"/>
        </w:rPr>
        <w:t xml:space="preserve"> a předstěn apod.</w:t>
      </w:r>
      <w:r w:rsidRPr="009E66C7">
        <w:rPr>
          <w:rFonts w:ascii="Arial" w:hAnsi="Arial" w:cs="Arial"/>
        </w:rPr>
        <w:t xml:space="preserve"> bude po přetmelení a přebroušení opatřen bílým nátěrem. Jádrová omítka </w:t>
      </w:r>
      <w:r w:rsidR="005C1DBB">
        <w:rPr>
          <w:rFonts w:ascii="Arial" w:hAnsi="Arial" w:cs="Arial"/>
        </w:rPr>
        <w:t xml:space="preserve">bude </w:t>
      </w:r>
      <w:r w:rsidRPr="009E66C7">
        <w:rPr>
          <w:rFonts w:ascii="Arial" w:hAnsi="Arial" w:cs="Arial"/>
        </w:rPr>
        <w:t>rovněž použita jako vyrovnání podkladu pro ker. obklady. Systém omítek je možno zaměnit za sádrový systém v jednovrstvém provedení</w:t>
      </w:r>
      <w:r>
        <w:rPr>
          <w:rFonts w:ascii="Arial" w:hAnsi="Arial" w:cs="Arial"/>
        </w:rPr>
        <w:t>.</w:t>
      </w:r>
      <w:r w:rsidR="005246DE">
        <w:rPr>
          <w:rFonts w:ascii="Arial" w:hAnsi="Arial" w:cs="Arial"/>
        </w:rPr>
        <w:t xml:space="preserve"> </w:t>
      </w:r>
      <w:r w:rsidRPr="009E66C7">
        <w:rPr>
          <w:rFonts w:ascii="Arial" w:hAnsi="Arial" w:cs="Arial"/>
        </w:rPr>
        <w:t xml:space="preserve">V hygienických zařízeních je navrhován keramický obklad do výšky uvedené v legendách </w:t>
      </w:r>
      <w:r w:rsidR="00D058D3" w:rsidRPr="009E66C7">
        <w:rPr>
          <w:rFonts w:ascii="Arial" w:hAnsi="Arial" w:cs="Arial"/>
        </w:rPr>
        <w:t>místností</w:t>
      </w:r>
      <w:r w:rsidR="00D058D3">
        <w:rPr>
          <w:rFonts w:ascii="Arial" w:hAnsi="Arial" w:cs="Arial"/>
        </w:rPr>
        <w:t xml:space="preserve"> </w:t>
      </w:r>
      <w:r w:rsidR="00D058D3" w:rsidRPr="009E66C7">
        <w:rPr>
          <w:rFonts w:ascii="Arial" w:hAnsi="Arial" w:cs="Arial"/>
        </w:rPr>
        <w:t>– v</w:t>
      </w:r>
      <w:r w:rsidRPr="009E66C7">
        <w:rPr>
          <w:rFonts w:ascii="Arial" w:hAnsi="Arial" w:cs="Arial"/>
        </w:rPr>
        <w:t xml:space="preserve"> těchto místnostech bude použit dvouvrstvý vápenocementový systém omítek. </w:t>
      </w:r>
    </w:p>
    <w:p w14:paraId="619958BD" w14:textId="17DDAE74" w:rsidR="00E347B2" w:rsidRDefault="0036450A" w:rsidP="002C250A">
      <w:pPr>
        <w:spacing w:before="120" w:line="240" w:lineRule="auto"/>
        <w:ind w:firstLine="567"/>
        <w:rPr>
          <w:rFonts w:ascii="Arial" w:hAnsi="Arial" w:cs="Arial"/>
        </w:rPr>
      </w:pPr>
      <w:r w:rsidRPr="009E66C7">
        <w:rPr>
          <w:rFonts w:ascii="Arial" w:hAnsi="Arial" w:cs="Arial"/>
        </w:rPr>
        <w:t xml:space="preserve">Veškeré přechody různých stavebních materiálů nutno vyztužit </w:t>
      </w:r>
      <w:r w:rsidR="000B7DA1">
        <w:rPr>
          <w:rFonts w:ascii="Arial" w:hAnsi="Arial" w:cs="Arial"/>
        </w:rPr>
        <w:t>skleněnou</w:t>
      </w:r>
      <w:r w:rsidRPr="009E66C7">
        <w:rPr>
          <w:rFonts w:ascii="Arial" w:hAnsi="Arial" w:cs="Arial"/>
        </w:rPr>
        <w:t xml:space="preserve"> výztužnou mřížkou vkládanou do 2/3 celkové tl. omítky. Pro zpevnění rohů </w:t>
      </w:r>
      <w:r w:rsidR="005C1DBB">
        <w:rPr>
          <w:rFonts w:ascii="Arial" w:hAnsi="Arial" w:cs="Arial"/>
        </w:rPr>
        <w:t xml:space="preserve">je </w:t>
      </w:r>
      <w:r w:rsidRPr="009E66C7">
        <w:rPr>
          <w:rFonts w:ascii="Arial" w:hAnsi="Arial" w:cs="Arial"/>
        </w:rPr>
        <w:t xml:space="preserve">nutno používat profily z pozinkovaného plechu. </w:t>
      </w:r>
      <w:r>
        <w:rPr>
          <w:rFonts w:ascii="Arial" w:hAnsi="Arial" w:cs="Arial"/>
        </w:rPr>
        <w:t xml:space="preserve">Omítky na </w:t>
      </w:r>
      <w:r w:rsidR="000B7DA1">
        <w:rPr>
          <w:rFonts w:ascii="Arial" w:hAnsi="Arial" w:cs="Arial"/>
        </w:rPr>
        <w:t>pórobetonových</w:t>
      </w:r>
      <w:r>
        <w:rPr>
          <w:rFonts w:ascii="Arial" w:hAnsi="Arial" w:cs="Arial"/>
        </w:rPr>
        <w:t xml:space="preserve"> stěnách jsou uvažovány s výztužnou skleněnou </w:t>
      </w:r>
      <w:r w:rsidR="00D058D3">
        <w:rPr>
          <w:rFonts w:ascii="Arial" w:hAnsi="Arial" w:cs="Arial"/>
        </w:rPr>
        <w:t>síťovinou – perlinkou</w:t>
      </w:r>
      <w:r>
        <w:rPr>
          <w:rFonts w:ascii="Arial" w:hAnsi="Arial" w:cs="Arial"/>
        </w:rPr>
        <w:t>.</w:t>
      </w:r>
      <w:r w:rsidR="00554FF3">
        <w:rPr>
          <w:rFonts w:ascii="Arial" w:hAnsi="Arial" w:cs="Arial"/>
        </w:rPr>
        <w:t xml:space="preserve"> </w:t>
      </w:r>
      <w:r w:rsidR="00E347B2">
        <w:rPr>
          <w:rFonts w:ascii="Arial" w:hAnsi="Arial" w:cs="Arial"/>
        </w:rPr>
        <w:t>Stěny z pórobetonu budou v jádrové omítce vyztuženy skleněnou síťovinou, dle doporučení výrobce.</w:t>
      </w:r>
    </w:p>
    <w:p w14:paraId="52EE37AE" w14:textId="77777777" w:rsidR="0036450A" w:rsidRPr="009E66C7" w:rsidRDefault="0036450A" w:rsidP="002C250A">
      <w:pPr>
        <w:spacing w:before="120" w:line="240" w:lineRule="auto"/>
        <w:ind w:firstLine="567"/>
        <w:rPr>
          <w:rFonts w:ascii="Arial" w:hAnsi="Arial" w:cs="Arial"/>
          <w:szCs w:val="22"/>
          <w:u w:val="single"/>
        </w:rPr>
      </w:pPr>
      <w:r w:rsidRPr="009E66C7">
        <w:rPr>
          <w:rFonts w:ascii="Arial" w:hAnsi="Arial" w:cs="Arial"/>
          <w:szCs w:val="22"/>
          <w:u w:val="single"/>
        </w:rPr>
        <w:t>Vnější</w:t>
      </w:r>
      <w:r w:rsidR="0071581C">
        <w:rPr>
          <w:rFonts w:ascii="Arial" w:hAnsi="Arial" w:cs="Arial"/>
          <w:szCs w:val="22"/>
          <w:u w:val="single"/>
        </w:rPr>
        <w:t xml:space="preserve"> povrchy</w:t>
      </w:r>
      <w:r w:rsidRPr="009E66C7">
        <w:rPr>
          <w:rFonts w:ascii="Arial" w:hAnsi="Arial" w:cs="Arial"/>
          <w:szCs w:val="22"/>
          <w:u w:val="single"/>
        </w:rPr>
        <w:t xml:space="preserve">  </w:t>
      </w:r>
    </w:p>
    <w:p w14:paraId="6330B2AF" w14:textId="5E74E8A9" w:rsidR="00C8220C" w:rsidRDefault="0036450A" w:rsidP="004F3E76">
      <w:pPr>
        <w:spacing w:before="120" w:line="240" w:lineRule="auto"/>
        <w:ind w:firstLine="567"/>
        <w:rPr>
          <w:rFonts w:ascii="Arial" w:hAnsi="Arial" w:cs="Arial"/>
        </w:rPr>
      </w:pPr>
      <w:r w:rsidRPr="009E66C7">
        <w:rPr>
          <w:rFonts w:ascii="Arial" w:hAnsi="Arial" w:cs="Arial"/>
        </w:rPr>
        <w:t xml:space="preserve">Fasáda </w:t>
      </w:r>
      <w:r w:rsidR="004F3E76">
        <w:rPr>
          <w:rFonts w:ascii="Arial" w:hAnsi="Arial" w:cs="Arial"/>
        </w:rPr>
        <w:t>bude po celé ploše objektu lokálně vyspravena, exponovaná místa po zatékání oklepána až na cihlu a proved</w:t>
      </w:r>
      <w:r w:rsidR="006B7530">
        <w:rPr>
          <w:rFonts w:ascii="Arial" w:hAnsi="Arial" w:cs="Arial"/>
        </w:rPr>
        <w:t>e</w:t>
      </w:r>
      <w:r w:rsidR="004F3E76">
        <w:rPr>
          <w:rFonts w:ascii="Arial" w:hAnsi="Arial" w:cs="Arial"/>
        </w:rPr>
        <w:t xml:space="preserve">no celé nové souvrství omítek. Chybějící </w:t>
      </w:r>
      <w:r w:rsidR="006B7530">
        <w:rPr>
          <w:rFonts w:ascii="Arial" w:hAnsi="Arial" w:cs="Arial"/>
        </w:rPr>
        <w:t>štuková výzdoba (např</w:t>
      </w:r>
      <w:r w:rsidR="000674C6">
        <w:rPr>
          <w:rFonts w:ascii="Arial" w:hAnsi="Arial" w:cs="Arial"/>
        </w:rPr>
        <w:t>.</w:t>
      </w:r>
      <w:r w:rsidR="006B7530">
        <w:rPr>
          <w:rFonts w:ascii="Arial" w:hAnsi="Arial" w:cs="Arial"/>
        </w:rPr>
        <w:t xml:space="preserve"> klenák nad oknem</w:t>
      </w:r>
      <w:r w:rsidR="00123C77">
        <w:rPr>
          <w:rFonts w:ascii="Arial" w:hAnsi="Arial" w:cs="Arial"/>
        </w:rPr>
        <w:t xml:space="preserve"> směrem do zahrady</w:t>
      </w:r>
      <w:r w:rsidR="006B7530">
        <w:rPr>
          <w:rFonts w:ascii="Arial" w:hAnsi="Arial" w:cs="Arial"/>
        </w:rPr>
        <w:t>) bude odborně doplněna.</w:t>
      </w:r>
    </w:p>
    <w:p w14:paraId="45AB9962" w14:textId="77777777" w:rsidR="0036450A" w:rsidRPr="009E66C7" w:rsidRDefault="0036450A" w:rsidP="007B6AAB">
      <w:pPr>
        <w:pStyle w:val="Nadpis2"/>
        <w:rPr>
          <w:szCs w:val="24"/>
        </w:rPr>
      </w:pPr>
      <w:bookmarkStart w:id="53" w:name="_Toc423497216"/>
      <w:bookmarkStart w:id="54" w:name="_Toc501371934"/>
      <w:bookmarkStart w:id="55" w:name="_Toc120170857"/>
      <w:r w:rsidRPr="009E66C7">
        <w:t>Konstrukce klempířské</w:t>
      </w:r>
      <w:bookmarkEnd w:id="53"/>
      <w:bookmarkEnd w:id="54"/>
      <w:bookmarkEnd w:id="55"/>
    </w:p>
    <w:p w14:paraId="63282602" w14:textId="460E74EF" w:rsidR="00D62C98" w:rsidRPr="009E66C7" w:rsidRDefault="0036450A" w:rsidP="002C250A">
      <w:pPr>
        <w:spacing w:before="120" w:line="240" w:lineRule="auto"/>
        <w:ind w:firstLine="567"/>
        <w:rPr>
          <w:rFonts w:ascii="Arial" w:hAnsi="Arial" w:cs="Arial"/>
        </w:rPr>
      </w:pPr>
      <w:r w:rsidRPr="009E66C7">
        <w:rPr>
          <w:rFonts w:ascii="Arial" w:hAnsi="Arial" w:cs="Arial"/>
        </w:rPr>
        <w:t xml:space="preserve">Klempířské </w:t>
      </w:r>
      <w:r w:rsidR="00D058D3" w:rsidRPr="009E66C7">
        <w:rPr>
          <w:rFonts w:ascii="Arial" w:hAnsi="Arial" w:cs="Arial"/>
        </w:rPr>
        <w:t>výrobky</w:t>
      </w:r>
      <w:r w:rsidR="00D058D3">
        <w:rPr>
          <w:rFonts w:ascii="Arial" w:hAnsi="Arial" w:cs="Arial"/>
        </w:rPr>
        <w:t xml:space="preserve"> – venkovní</w:t>
      </w:r>
      <w:r w:rsidR="005246DE">
        <w:rPr>
          <w:rFonts w:ascii="Arial" w:hAnsi="Arial" w:cs="Arial"/>
        </w:rPr>
        <w:t xml:space="preserve"> parapety u oken</w:t>
      </w:r>
      <w:r w:rsidR="00D62C98">
        <w:rPr>
          <w:rFonts w:ascii="Arial" w:hAnsi="Arial" w:cs="Arial"/>
        </w:rPr>
        <w:t xml:space="preserve"> </w:t>
      </w:r>
      <w:r w:rsidRPr="009E66C7">
        <w:rPr>
          <w:rFonts w:ascii="Arial" w:hAnsi="Arial" w:cs="Arial"/>
        </w:rPr>
        <w:t xml:space="preserve">budou provedeny </w:t>
      </w:r>
      <w:r w:rsidR="005246DE">
        <w:rPr>
          <w:rFonts w:ascii="Arial" w:hAnsi="Arial" w:cs="Arial"/>
        </w:rPr>
        <w:t>z</w:t>
      </w:r>
      <w:r w:rsidR="00D62C98">
        <w:rPr>
          <w:rFonts w:ascii="Arial" w:hAnsi="Arial" w:cs="Arial"/>
        </w:rPr>
        <w:t> poplastovaných plechů</w:t>
      </w:r>
      <w:r w:rsidR="005246DE">
        <w:rPr>
          <w:rFonts w:ascii="Arial" w:hAnsi="Arial" w:cs="Arial"/>
        </w:rPr>
        <w:t xml:space="preserve"> tl.</w:t>
      </w:r>
      <w:r w:rsidR="005C1DBB">
        <w:rPr>
          <w:rFonts w:ascii="Arial" w:hAnsi="Arial" w:cs="Arial"/>
        </w:rPr>
        <w:t xml:space="preserve"> </w:t>
      </w:r>
      <w:r w:rsidR="005246DE">
        <w:rPr>
          <w:rFonts w:ascii="Arial" w:hAnsi="Arial" w:cs="Arial"/>
        </w:rPr>
        <w:t>0,6</w:t>
      </w:r>
      <w:r w:rsidR="000674C6">
        <w:rPr>
          <w:rFonts w:ascii="Arial" w:hAnsi="Arial" w:cs="Arial"/>
        </w:rPr>
        <w:t xml:space="preserve"> </w:t>
      </w:r>
      <w:r w:rsidR="005246DE">
        <w:rPr>
          <w:rFonts w:ascii="Arial" w:hAnsi="Arial" w:cs="Arial"/>
        </w:rPr>
        <w:t>mm</w:t>
      </w:r>
      <w:r>
        <w:rPr>
          <w:rFonts w:ascii="Arial" w:hAnsi="Arial" w:cs="Arial"/>
        </w:rPr>
        <w:t>.</w:t>
      </w:r>
      <w:r w:rsidR="00CC12FB">
        <w:rPr>
          <w:rFonts w:ascii="Arial" w:hAnsi="Arial" w:cs="Arial"/>
        </w:rPr>
        <w:t xml:space="preserve"> </w:t>
      </w:r>
      <w:r w:rsidR="00876865">
        <w:rPr>
          <w:rFonts w:ascii="Arial" w:hAnsi="Arial" w:cs="Arial"/>
        </w:rPr>
        <w:t xml:space="preserve">Barva </w:t>
      </w:r>
      <w:r w:rsidR="00123C77">
        <w:rPr>
          <w:rFonts w:ascii="Arial" w:hAnsi="Arial" w:cs="Arial"/>
        </w:rPr>
        <w:t xml:space="preserve">a materiál shodný </w:t>
      </w:r>
      <w:r w:rsidR="00876865">
        <w:rPr>
          <w:rFonts w:ascii="Arial" w:hAnsi="Arial" w:cs="Arial"/>
        </w:rPr>
        <w:t>s barvou krytiny.</w:t>
      </w:r>
    </w:p>
    <w:p w14:paraId="1646F9AA" w14:textId="77777777" w:rsidR="0036450A" w:rsidRDefault="0036450A" w:rsidP="002C250A">
      <w:pPr>
        <w:spacing w:before="120" w:line="240" w:lineRule="auto"/>
        <w:ind w:firstLine="567"/>
        <w:rPr>
          <w:rFonts w:ascii="Arial" w:hAnsi="Arial" w:cs="Arial"/>
        </w:rPr>
      </w:pPr>
      <w:r w:rsidRPr="009E66C7">
        <w:rPr>
          <w:rFonts w:ascii="Arial" w:hAnsi="Arial" w:cs="Arial"/>
        </w:rPr>
        <w:t>Všechny klempířské konstrukce budou provedeny v souladu s ČSN 73 3610.</w:t>
      </w:r>
    </w:p>
    <w:p w14:paraId="3BE4A78E" w14:textId="77777777" w:rsidR="0036450A" w:rsidRPr="009E66C7" w:rsidRDefault="0036450A" w:rsidP="007B6AAB">
      <w:pPr>
        <w:pStyle w:val="Nadpis2"/>
      </w:pPr>
      <w:bookmarkStart w:id="56" w:name="_Toc423497217"/>
      <w:bookmarkStart w:id="57" w:name="_Toc501371935"/>
      <w:bookmarkStart w:id="58" w:name="_Toc120170858"/>
      <w:r w:rsidRPr="009E66C7">
        <w:t>Nátěry</w:t>
      </w:r>
      <w:bookmarkEnd w:id="56"/>
      <w:bookmarkEnd w:id="57"/>
      <w:bookmarkEnd w:id="58"/>
    </w:p>
    <w:p w14:paraId="4DFCC049" w14:textId="3B4046A7" w:rsidR="0036450A" w:rsidRDefault="0036450A" w:rsidP="002C250A">
      <w:pPr>
        <w:spacing w:before="120" w:line="240" w:lineRule="auto"/>
        <w:ind w:firstLine="567"/>
        <w:rPr>
          <w:rFonts w:ascii="Arial" w:hAnsi="Arial" w:cs="Arial"/>
        </w:rPr>
      </w:pPr>
      <w:r w:rsidRPr="00B07119">
        <w:rPr>
          <w:rFonts w:ascii="Arial" w:hAnsi="Arial" w:cs="Arial"/>
        </w:rPr>
        <w:t>Veškeré ocelové konstrukce, které budou</w:t>
      </w:r>
      <w:r w:rsidR="00D62C98" w:rsidRPr="00B07119">
        <w:rPr>
          <w:rFonts w:ascii="Arial" w:hAnsi="Arial" w:cs="Arial"/>
        </w:rPr>
        <w:t xml:space="preserve"> </w:t>
      </w:r>
      <w:r w:rsidRPr="00B07119">
        <w:rPr>
          <w:rFonts w:ascii="Arial" w:hAnsi="Arial" w:cs="Arial"/>
        </w:rPr>
        <w:t>viditelné</w:t>
      </w:r>
      <w:r w:rsidR="005C1DBB" w:rsidRPr="00B07119">
        <w:rPr>
          <w:rFonts w:ascii="Arial" w:hAnsi="Arial" w:cs="Arial"/>
        </w:rPr>
        <w:t>,</w:t>
      </w:r>
      <w:r w:rsidRPr="00B07119">
        <w:rPr>
          <w:rFonts w:ascii="Arial" w:hAnsi="Arial" w:cs="Arial"/>
        </w:rPr>
        <w:t xml:space="preserve"> budou opatřeny</w:t>
      </w:r>
      <w:r w:rsidR="00FE6D21" w:rsidRPr="00B07119">
        <w:rPr>
          <w:rFonts w:ascii="Arial" w:hAnsi="Arial" w:cs="Arial"/>
        </w:rPr>
        <w:t xml:space="preserve"> jedním základním a</w:t>
      </w:r>
      <w:r w:rsidRPr="00B07119">
        <w:rPr>
          <w:rFonts w:ascii="Arial" w:hAnsi="Arial" w:cs="Arial"/>
        </w:rPr>
        <w:t xml:space="preserve"> </w:t>
      </w:r>
      <w:r w:rsidR="00B07119" w:rsidRPr="00B07119">
        <w:rPr>
          <w:rFonts w:ascii="Arial" w:hAnsi="Arial" w:cs="Arial"/>
        </w:rPr>
        <w:t>dvěma</w:t>
      </w:r>
      <w:r w:rsidRPr="00B07119">
        <w:rPr>
          <w:rFonts w:ascii="Arial" w:hAnsi="Arial" w:cs="Arial"/>
        </w:rPr>
        <w:t xml:space="preserve"> syntetickými nátěry</w:t>
      </w:r>
      <w:r w:rsidR="005C1DBB" w:rsidRPr="00B07119">
        <w:rPr>
          <w:rFonts w:ascii="Arial" w:hAnsi="Arial" w:cs="Arial"/>
        </w:rPr>
        <w:t xml:space="preserve"> </w:t>
      </w:r>
      <w:r w:rsidR="00D62C98" w:rsidRPr="00B07119">
        <w:rPr>
          <w:rFonts w:ascii="Arial" w:hAnsi="Arial" w:cs="Arial"/>
        </w:rPr>
        <w:t>- např. vnitřní schodiště, zárubně dveří apod.</w:t>
      </w:r>
      <w:r w:rsidR="00FE6D21" w:rsidRPr="00B07119">
        <w:rPr>
          <w:rFonts w:ascii="Arial" w:hAnsi="Arial" w:cs="Arial"/>
        </w:rPr>
        <w:t xml:space="preserve"> Ostatní neviditelné konstrukce budou opatřeny alespoň základním nátěrem a jedním vrchním syntetickým nátěrem.</w:t>
      </w:r>
    </w:p>
    <w:p w14:paraId="06C36742" w14:textId="77777777" w:rsidR="00E63DE3" w:rsidRPr="00905021" w:rsidRDefault="00C07DDA" w:rsidP="007B6AAB">
      <w:pPr>
        <w:pStyle w:val="Nadpis2"/>
      </w:pPr>
      <w:bookmarkStart w:id="59" w:name="_Toc120170860"/>
      <w:r w:rsidRPr="00905021">
        <w:t>Z</w:t>
      </w:r>
      <w:r w:rsidR="009C0318" w:rsidRPr="00905021">
        <w:t>ávěrečná ustanovení</w:t>
      </w:r>
      <w:bookmarkEnd w:id="59"/>
    </w:p>
    <w:p w14:paraId="115D06CD" w14:textId="63093C78" w:rsidR="00C23291" w:rsidRPr="00F32BA4" w:rsidRDefault="00C23291" w:rsidP="002C250A">
      <w:pPr>
        <w:spacing w:before="120" w:line="240" w:lineRule="auto"/>
        <w:ind w:firstLine="567"/>
        <w:rPr>
          <w:rFonts w:ascii="Arial" w:hAnsi="Arial" w:cs="Arial"/>
        </w:rPr>
      </w:pPr>
      <w:r w:rsidRPr="00F32BA4">
        <w:rPr>
          <w:rFonts w:ascii="Arial" w:hAnsi="Arial" w:cs="Arial"/>
        </w:rPr>
        <w:t>Projektant upozorňuje, že stavba musí být vedena</w:t>
      </w:r>
      <w:r w:rsidR="005C1DBB">
        <w:rPr>
          <w:rFonts w:ascii="Arial" w:hAnsi="Arial" w:cs="Arial"/>
        </w:rPr>
        <w:t xml:space="preserve"> pod</w:t>
      </w:r>
      <w:r w:rsidRPr="00F32BA4">
        <w:rPr>
          <w:rFonts w:ascii="Arial" w:hAnsi="Arial" w:cs="Arial"/>
        </w:rPr>
        <w:t xml:space="preserve"> odborným dohledem s patřičnou autorizací a musí být respektovány všechny požadavky dodavatelů jednotlivých stavebních konstrukcí, prvků, ucelených systémů. Stavba musí být v tomto duchu koordinována, jakékoliv změny vyplývající ze záměny stavebního řešení či materiálů musí být konzultovány s projektantem.</w:t>
      </w:r>
    </w:p>
    <w:p w14:paraId="38DAA650" w14:textId="300C9430" w:rsidR="0084011C" w:rsidRPr="009E66C7" w:rsidRDefault="0029108B" w:rsidP="0020702E">
      <w:pPr>
        <w:rPr>
          <w:rFonts w:ascii="Arial" w:hAnsi="Arial" w:cs="Arial"/>
        </w:rPr>
      </w:pPr>
      <w:r w:rsidRPr="009E66C7">
        <w:rPr>
          <w:rFonts w:ascii="Arial" w:hAnsi="Arial" w:cs="Arial"/>
          <w:noProof/>
          <w:szCs w:val="22"/>
        </w:rPr>
        <w:drawing>
          <wp:anchor distT="0" distB="0" distL="114300" distR="114300" simplePos="0" relativeHeight="251657216" behindDoc="1" locked="0" layoutInCell="1" allowOverlap="1" wp14:anchorId="2230C6CE" wp14:editId="230D04AA">
            <wp:simplePos x="0" y="0"/>
            <wp:positionH relativeFrom="column">
              <wp:posOffset>4130040</wp:posOffset>
            </wp:positionH>
            <wp:positionV relativeFrom="paragraph">
              <wp:posOffset>166370</wp:posOffset>
            </wp:positionV>
            <wp:extent cx="1457325" cy="381000"/>
            <wp:effectExtent l="19050" t="0" r="9525" b="0"/>
            <wp:wrapTight wrapText="bothSides">
              <wp:wrapPolygon edited="0">
                <wp:start x="-282" y="0"/>
                <wp:lineTo x="-282" y="20520"/>
                <wp:lineTo x="21741" y="20520"/>
                <wp:lineTo x="21741" y="0"/>
                <wp:lineTo x="-282" y="0"/>
              </wp:wrapPolygon>
            </wp:wrapTight>
            <wp:docPr id="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BCF13A1" w14:textId="634F24F6" w:rsidR="00C23291" w:rsidRPr="009E66C7" w:rsidRDefault="00905021" w:rsidP="0020702E">
      <w:pPr>
        <w:pStyle w:val="Zkladntext"/>
        <w:rPr>
          <w:rFonts w:ascii="Arial" w:hAnsi="Arial" w:cs="Arial"/>
        </w:rPr>
      </w:pPr>
      <w:r>
        <w:rPr>
          <w:rFonts w:ascii="Arial" w:hAnsi="Arial" w:cs="Arial"/>
        </w:rPr>
        <w:t xml:space="preserve">V Šumperku, </w:t>
      </w:r>
      <w:r w:rsidR="000674C6">
        <w:rPr>
          <w:rFonts w:ascii="Arial" w:hAnsi="Arial" w:cs="Arial"/>
        </w:rPr>
        <w:t>11</w:t>
      </w:r>
      <w:r w:rsidR="0037325F">
        <w:rPr>
          <w:rFonts w:ascii="Arial" w:hAnsi="Arial" w:cs="Arial"/>
        </w:rPr>
        <w:t>/2023</w:t>
      </w:r>
      <w:r w:rsidR="0092428B">
        <w:rPr>
          <w:rFonts w:ascii="Arial" w:hAnsi="Arial" w:cs="Arial"/>
        </w:rPr>
        <w:tab/>
      </w:r>
      <w:r w:rsidR="0029108B">
        <w:rPr>
          <w:rFonts w:ascii="Arial" w:hAnsi="Arial" w:cs="Arial"/>
        </w:rPr>
        <w:t xml:space="preserve">   </w:t>
      </w:r>
      <w:r w:rsidR="00C23291" w:rsidRPr="009E66C7">
        <w:rPr>
          <w:rFonts w:ascii="Arial" w:hAnsi="Arial" w:cs="Arial"/>
        </w:rPr>
        <w:t>Vypracoval: Ing. Pavel Langer</w:t>
      </w:r>
    </w:p>
    <w:sectPr w:rsidR="00C23291" w:rsidRPr="009E66C7" w:rsidSect="000C7873">
      <w:headerReference w:type="even" r:id="rId9"/>
      <w:footerReference w:type="even" r:id="rId10"/>
      <w:footerReference w:type="default" r:id="rId11"/>
      <w:pgSz w:w="11906" w:h="16838" w:code="9"/>
      <w:pgMar w:top="993" w:right="1134" w:bottom="993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595D1" w14:textId="77777777" w:rsidR="00E347B2" w:rsidRDefault="00E347B2">
      <w:pPr>
        <w:spacing w:line="240" w:lineRule="auto"/>
      </w:pPr>
      <w:r>
        <w:separator/>
      </w:r>
    </w:p>
    <w:p w14:paraId="31717A66" w14:textId="77777777" w:rsidR="00E347B2" w:rsidRDefault="00E347B2"/>
  </w:endnote>
  <w:endnote w:type="continuationSeparator" w:id="0">
    <w:p w14:paraId="3D346E2E" w14:textId="77777777" w:rsidR="00E347B2" w:rsidRDefault="00E347B2">
      <w:pPr>
        <w:spacing w:line="240" w:lineRule="auto"/>
      </w:pPr>
      <w:r>
        <w:continuationSeparator/>
      </w:r>
    </w:p>
    <w:p w14:paraId="1F73A6EA" w14:textId="77777777" w:rsidR="00E347B2" w:rsidRDefault="00E347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8 ISONORM DIN 6776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9589" w14:textId="77777777" w:rsidR="00E347B2" w:rsidRDefault="00E347B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4E69677" w14:textId="77777777" w:rsidR="00E347B2" w:rsidRDefault="00E347B2">
    <w:pPr>
      <w:pStyle w:val="Zpat"/>
      <w:ind w:right="360"/>
    </w:pPr>
  </w:p>
  <w:p w14:paraId="0D272A13" w14:textId="77777777" w:rsidR="00E347B2" w:rsidRDefault="00E347B2"/>
  <w:p w14:paraId="3285E263" w14:textId="77777777" w:rsidR="00E347B2" w:rsidRDefault="00E347B2"/>
  <w:p w14:paraId="554AAE61" w14:textId="77777777" w:rsidR="00E347B2" w:rsidRDefault="00E347B2"/>
  <w:p w14:paraId="2D10A4D8" w14:textId="77777777" w:rsidR="00E347B2" w:rsidRDefault="00E347B2"/>
  <w:p w14:paraId="7290B1A1" w14:textId="77777777" w:rsidR="00E347B2" w:rsidRDefault="00E347B2"/>
  <w:p w14:paraId="33FB726A" w14:textId="77777777" w:rsidR="00E347B2" w:rsidRDefault="00E347B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11406"/>
      <w:docPartObj>
        <w:docPartGallery w:val="Page Numbers (Bottom of Page)"/>
        <w:docPartUnique/>
      </w:docPartObj>
    </w:sdtPr>
    <w:sdtEndPr/>
    <w:sdtContent>
      <w:p w14:paraId="35A228B3" w14:textId="77777777" w:rsidR="00E347B2" w:rsidRDefault="00973ABB" w:rsidP="007B6AAB">
        <w:pPr>
          <w:pStyle w:val="Nadpis2"/>
        </w:pPr>
        <w:r>
          <w:rPr>
            <w:noProof/>
            <w:sz w:val="28"/>
            <w:szCs w:val="28"/>
            <w:lang w:eastAsia="zh-TW"/>
          </w:rPr>
          <w:pict w14:anchorId="7F68A3B5"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2049" type="#_x0000_t176" style="position:absolute;left:0;text-align:left;margin-left:0;margin-top:0;width:40.35pt;height:34.75pt;rotation:360;z-index:251660288;mso-position-horizontal:center;mso-position-horizontal-relative:right-margin-area;mso-position-vertical:center;mso-position-vertical-relative:bottom-margin-area" filled="f" fillcolor="#4f81bd [3204]" stroked="f" strokecolor="#737373 [1789]">
              <v:fill color2="#a7bfde [1620]" type="pattern"/>
              <v:textbox style="mso-next-textbox:#_x0000_s2049">
                <w:txbxContent>
                  <w:p w14:paraId="6C5D5E12" w14:textId="77777777" w:rsidR="00E347B2" w:rsidRPr="0071581C" w:rsidRDefault="00E347B2">
                    <w:pPr>
                      <w:pStyle w:val="Zpat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 w:rsidRPr="0071581C">
                      <w:rPr>
                        <w:rFonts w:ascii="Arial" w:hAnsi="Arial" w:cs="Arial"/>
                        <w:sz w:val="24"/>
                      </w:rPr>
                      <w:fldChar w:fldCharType="begin"/>
                    </w:r>
                    <w:r w:rsidRPr="0071581C">
                      <w:rPr>
                        <w:rFonts w:ascii="Arial" w:hAnsi="Arial" w:cs="Arial"/>
                        <w:sz w:val="24"/>
                      </w:rPr>
                      <w:instrText xml:space="preserve"> PAGE    \* MERGEFORMAT </w:instrText>
                    </w:r>
                    <w:r w:rsidRPr="0071581C">
                      <w:rPr>
                        <w:rFonts w:ascii="Arial" w:hAnsi="Arial" w:cs="Arial"/>
                        <w:sz w:val="24"/>
                      </w:rPr>
                      <w:fldChar w:fldCharType="separate"/>
                    </w:r>
                    <w:r w:rsidRPr="0071581C">
                      <w:rPr>
                        <w:rFonts w:ascii="Arial" w:hAnsi="Arial" w:cs="Arial"/>
                        <w:noProof/>
                        <w:sz w:val="24"/>
                      </w:rPr>
                      <w:t>4</w:t>
                    </w:r>
                    <w:r w:rsidRPr="0071581C">
                      <w:rPr>
                        <w:rFonts w:ascii="Arial" w:hAnsi="Arial" w:cs="Arial"/>
                        <w:noProof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E0E89" w14:textId="77777777" w:rsidR="00E347B2" w:rsidRDefault="00E347B2">
      <w:pPr>
        <w:spacing w:line="240" w:lineRule="auto"/>
      </w:pPr>
      <w:r>
        <w:separator/>
      </w:r>
    </w:p>
    <w:p w14:paraId="49E05A76" w14:textId="77777777" w:rsidR="00E347B2" w:rsidRDefault="00E347B2"/>
  </w:footnote>
  <w:footnote w:type="continuationSeparator" w:id="0">
    <w:p w14:paraId="47C5BAE4" w14:textId="77777777" w:rsidR="00E347B2" w:rsidRDefault="00E347B2">
      <w:pPr>
        <w:spacing w:line="240" w:lineRule="auto"/>
      </w:pPr>
      <w:r>
        <w:continuationSeparator/>
      </w:r>
    </w:p>
    <w:p w14:paraId="079F92C6" w14:textId="77777777" w:rsidR="00E347B2" w:rsidRDefault="00E347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D207C" w14:textId="77777777" w:rsidR="00E347B2" w:rsidRDefault="00E347B2"/>
  <w:p w14:paraId="6C73E573" w14:textId="77777777" w:rsidR="00E347B2" w:rsidRDefault="00E347B2"/>
  <w:p w14:paraId="353653A8" w14:textId="77777777" w:rsidR="00E347B2" w:rsidRDefault="00E347B2"/>
  <w:p w14:paraId="003416A6" w14:textId="77777777" w:rsidR="00E347B2" w:rsidRDefault="00E347B2"/>
  <w:p w14:paraId="69557DC6" w14:textId="77777777" w:rsidR="00E347B2" w:rsidRDefault="00E347B2"/>
  <w:p w14:paraId="0FC6F9DD" w14:textId="77777777" w:rsidR="00E347B2" w:rsidRDefault="00E347B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color w:val="000000"/>
        <w:sz w:val="22"/>
        <w:szCs w:val="22"/>
        <w:shd w:val="clear" w:color="auto" w:fill="auto"/>
        <w:lang w:val="cs-CZ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Arial"/>
        <w:caps w:val="0"/>
        <w:smallCaps w:val="0"/>
        <w:strike w:val="0"/>
        <w:dstrike w:val="0"/>
        <w:color w:val="000000"/>
        <w:lang w:val="cs-CZ" w:eastAsia="ar-SA" w:bidi="ar-SA"/>
      </w:rPr>
    </w:lvl>
  </w:abstractNum>
  <w:abstractNum w:abstractNumId="2" w15:restartNumberingAfterBreak="0">
    <w:nsid w:val="00000007"/>
    <w:multiLevelType w:val="singleLevel"/>
    <w:tmpl w:val="0405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sz w:val="22"/>
        <w:szCs w:val="22"/>
      </w:rPr>
    </w:lvl>
  </w:abstractNum>
  <w:abstractNum w:abstractNumId="3" w15:restartNumberingAfterBreak="0">
    <w:nsid w:val="0181626E"/>
    <w:multiLevelType w:val="hybridMultilevel"/>
    <w:tmpl w:val="C10CA15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906E2A"/>
    <w:multiLevelType w:val="hybridMultilevel"/>
    <w:tmpl w:val="18AE2DB4"/>
    <w:lvl w:ilvl="0" w:tplc="A31875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C7C43"/>
    <w:multiLevelType w:val="multilevel"/>
    <w:tmpl w:val="9A401986"/>
    <w:styleLink w:val="Styl2"/>
    <w:lvl w:ilvl="0">
      <w:start w:val="2"/>
      <w:numFmt w:val="upperLetter"/>
      <w:lvlText w:val="%1"/>
      <w:lvlJc w:val="left"/>
      <w:pPr>
        <w:ind w:left="432" w:hanging="432"/>
      </w:pPr>
      <w:rPr>
        <w:rFonts w:ascii="Arial" w:hAnsi="Arial"/>
      </w:rPr>
    </w:lvl>
    <w:lvl w:ilvl="1">
      <w:start w:val="1"/>
      <w:numFmt w:val="ordin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0CFA7C83"/>
    <w:multiLevelType w:val="hybridMultilevel"/>
    <w:tmpl w:val="6C7C3412"/>
    <w:lvl w:ilvl="0" w:tplc="C5B64E18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0ED7133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31427B0"/>
    <w:multiLevelType w:val="hybridMultilevel"/>
    <w:tmpl w:val="4E2ED30A"/>
    <w:lvl w:ilvl="0" w:tplc="FFFFFFFF"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FE5530"/>
    <w:multiLevelType w:val="hybridMultilevel"/>
    <w:tmpl w:val="CB1A4C02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F082BF8"/>
    <w:multiLevelType w:val="hybridMultilevel"/>
    <w:tmpl w:val="F88C972E"/>
    <w:lvl w:ilvl="0" w:tplc="21923C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1D6382B"/>
    <w:multiLevelType w:val="multilevel"/>
    <w:tmpl w:val="283E23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pStyle w:val="Normln-cislo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24AA560C"/>
    <w:multiLevelType w:val="hybridMultilevel"/>
    <w:tmpl w:val="813085D2"/>
    <w:lvl w:ilvl="0" w:tplc="A31875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237BF2"/>
    <w:multiLevelType w:val="hybridMultilevel"/>
    <w:tmpl w:val="607CFED8"/>
    <w:lvl w:ilvl="0" w:tplc="99969080"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2876BC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BE93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827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CC0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561A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5E8C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6877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D61A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1F1227"/>
    <w:multiLevelType w:val="hybridMultilevel"/>
    <w:tmpl w:val="FBD0EF06"/>
    <w:lvl w:ilvl="0" w:tplc="16ECA4EC"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664CD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2506423"/>
    <w:multiLevelType w:val="hybridMultilevel"/>
    <w:tmpl w:val="A2B45D4E"/>
    <w:lvl w:ilvl="0" w:tplc="21923C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2760F49"/>
    <w:multiLevelType w:val="hybridMultilevel"/>
    <w:tmpl w:val="E9786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E4C36C">
      <w:numFmt w:val="bullet"/>
      <w:lvlText w:val="-"/>
      <w:lvlJc w:val="left"/>
      <w:pPr>
        <w:ind w:left="1440" w:hanging="360"/>
      </w:pPr>
      <w:rPr>
        <w:rFonts w:ascii="8 ISONORM DIN 6776" w:eastAsia="Times New Roman" w:hAnsi="8 ISONORM DIN 6776" w:cs="8 ISONORM DIN 6776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057EAA"/>
    <w:multiLevelType w:val="singleLevel"/>
    <w:tmpl w:val="D98098B0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</w:abstractNum>
  <w:abstractNum w:abstractNumId="19" w15:restartNumberingAfterBreak="0">
    <w:nsid w:val="378D5C4B"/>
    <w:multiLevelType w:val="hybridMultilevel"/>
    <w:tmpl w:val="18CE20E0"/>
    <w:lvl w:ilvl="0" w:tplc="8AFC8594">
      <w:numFmt w:val="bullet"/>
      <w:lvlText w:val="-"/>
      <w:lvlJc w:val="left"/>
      <w:pPr>
        <w:ind w:left="720" w:hanging="360"/>
      </w:pPr>
      <w:rPr>
        <w:rFonts w:ascii="8 ISONORM DIN 6776" w:eastAsia="Times New Roman" w:hAnsi="8 ISONORM DIN 6776" w:cs="8 ISONORM DIN 6776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B5633"/>
    <w:multiLevelType w:val="hybridMultilevel"/>
    <w:tmpl w:val="56266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AC10CF"/>
    <w:multiLevelType w:val="hybridMultilevel"/>
    <w:tmpl w:val="207C95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4C38A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A3513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674625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75C262A"/>
    <w:multiLevelType w:val="hybridMultilevel"/>
    <w:tmpl w:val="B2D05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61202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F0637F6"/>
    <w:multiLevelType w:val="hybridMultilevel"/>
    <w:tmpl w:val="2C865EE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2E834D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AB97A3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B172964"/>
    <w:multiLevelType w:val="multilevel"/>
    <w:tmpl w:val="643A7640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%3"/>
      <w:lvlJc w:val="left"/>
      <w:pPr>
        <w:ind w:left="431" w:hanging="431"/>
      </w:pPr>
      <w:rPr>
        <w:rFonts w:hint="default"/>
      </w:rPr>
    </w:lvl>
    <w:lvl w:ilvl="3">
      <w:start w:val="1"/>
      <w:numFmt w:val="none"/>
      <w:lvlText w:val="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31" w15:restartNumberingAfterBreak="0">
    <w:nsid w:val="6E047006"/>
    <w:multiLevelType w:val="hybridMultilevel"/>
    <w:tmpl w:val="D82ED9DE"/>
    <w:lvl w:ilvl="0" w:tplc="43D21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546175"/>
    <w:multiLevelType w:val="hybridMultilevel"/>
    <w:tmpl w:val="340628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983D0B"/>
    <w:multiLevelType w:val="hybridMultilevel"/>
    <w:tmpl w:val="42E23B68"/>
    <w:lvl w:ilvl="0" w:tplc="9B2080FE">
      <w:numFmt w:val="bullet"/>
      <w:lvlText w:val="-"/>
      <w:lvlJc w:val="left"/>
      <w:pPr>
        <w:ind w:left="1494" w:hanging="360"/>
      </w:pPr>
      <w:rPr>
        <w:rFonts w:ascii="Tahoma" w:eastAsia="Times New Roman" w:hAnsi="Tahoma" w:cs="Tahoma" w:hint="default"/>
      </w:rPr>
    </w:lvl>
    <w:lvl w:ilvl="1" w:tplc="0584E1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ACB5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20BD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7218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06AF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52D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4834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1A5F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9388984">
    <w:abstractNumId w:val="11"/>
  </w:num>
  <w:num w:numId="2" w16cid:durableId="1629703817">
    <w:abstractNumId w:val="5"/>
  </w:num>
  <w:num w:numId="3" w16cid:durableId="1736925660">
    <w:abstractNumId w:val="30"/>
  </w:num>
  <w:num w:numId="4" w16cid:durableId="64816728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4828139">
    <w:abstractNumId w:val="1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022009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52942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8378681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4010989">
    <w:abstractNumId w:val="30"/>
  </w:num>
  <w:num w:numId="10" w16cid:durableId="1682774423">
    <w:abstractNumId w:val="30"/>
  </w:num>
  <w:num w:numId="11" w16cid:durableId="241763591">
    <w:abstractNumId w:val="30"/>
  </w:num>
  <w:num w:numId="12" w16cid:durableId="1791436311">
    <w:abstractNumId w:val="30"/>
  </w:num>
  <w:num w:numId="13" w16cid:durableId="488134779">
    <w:abstractNumId w:val="30"/>
  </w:num>
  <w:num w:numId="14" w16cid:durableId="1044712876">
    <w:abstractNumId w:val="18"/>
  </w:num>
  <w:num w:numId="15" w16cid:durableId="395862958">
    <w:abstractNumId w:val="14"/>
  </w:num>
  <w:num w:numId="16" w16cid:durableId="369038055">
    <w:abstractNumId w:val="3"/>
  </w:num>
  <w:num w:numId="17" w16cid:durableId="2019194377">
    <w:abstractNumId w:val="25"/>
  </w:num>
  <w:num w:numId="18" w16cid:durableId="1603880599">
    <w:abstractNumId w:val="26"/>
  </w:num>
  <w:num w:numId="19" w16cid:durableId="1475416857">
    <w:abstractNumId w:val="22"/>
  </w:num>
  <w:num w:numId="20" w16cid:durableId="1669094816">
    <w:abstractNumId w:val="28"/>
  </w:num>
  <w:num w:numId="21" w16cid:durableId="704908773">
    <w:abstractNumId w:val="7"/>
  </w:num>
  <w:num w:numId="22" w16cid:durableId="1530491982">
    <w:abstractNumId w:val="15"/>
  </w:num>
  <w:num w:numId="23" w16cid:durableId="1006861053">
    <w:abstractNumId w:val="23"/>
  </w:num>
  <w:num w:numId="24" w16cid:durableId="844443460">
    <w:abstractNumId w:val="24"/>
  </w:num>
  <w:num w:numId="25" w16cid:durableId="1148279317">
    <w:abstractNumId w:val="29"/>
  </w:num>
  <w:num w:numId="26" w16cid:durableId="1920171865">
    <w:abstractNumId w:val="30"/>
  </w:num>
  <w:num w:numId="27" w16cid:durableId="1322390788">
    <w:abstractNumId w:val="30"/>
  </w:num>
  <w:num w:numId="28" w16cid:durableId="1521354200">
    <w:abstractNumId w:val="30"/>
  </w:num>
  <w:num w:numId="29" w16cid:durableId="975454638">
    <w:abstractNumId w:val="30"/>
  </w:num>
  <w:num w:numId="30" w16cid:durableId="1483931817">
    <w:abstractNumId w:val="8"/>
  </w:num>
  <w:num w:numId="31" w16cid:durableId="1049376704">
    <w:abstractNumId w:val="13"/>
  </w:num>
  <w:num w:numId="32" w16cid:durableId="935091783">
    <w:abstractNumId w:val="33"/>
  </w:num>
  <w:num w:numId="33" w16cid:durableId="423110095">
    <w:abstractNumId w:val="0"/>
  </w:num>
  <w:num w:numId="34" w16cid:durableId="43919304">
    <w:abstractNumId w:val="1"/>
  </w:num>
  <w:num w:numId="35" w16cid:durableId="2133596306">
    <w:abstractNumId w:val="2"/>
  </w:num>
  <w:num w:numId="36" w16cid:durableId="783960681">
    <w:abstractNumId w:val="20"/>
  </w:num>
  <w:num w:numId="37" w16cid:durableId="2024167540">
    <w:abstractNumId w:val="9"/>
  </w:num>
  <w:num w:numId="38" w16cid:durableId="1702319372">
    <w:abstractNumId w:val="32"/>
  </w:num>
  <w:num w:numId="39" w16cid:durableId="1522015691">
    <w:abstractNumId w:val="27"/>
  </w:num>
  <w:num w:numId="40" w16cid:durableId="1807695169">
    <w:abstractNumId w:val="21"/>
  </w:num>
  <w:num w:numId="41" w16cid:durableId="1836531934">
    <w:abstractNumId w:val="19"/>
  </w:num>
  <w:num w:numId="42" w16cid:durableId="1075511381">
    <w:abstractNumId w:val="10"/>
  </w:num>
  <w:num w:numId="43" w16cid:durableId="932780465">
    <w:abstractNumId w:val="6"/>
  </w:num>
  <w:num w:numId="44" w16cid:durableId="1798601147">
    <w:abstractNumId w:val="16"/>
  </w:num>
  <w:num w:numId="45" w16cid:durableId="500661794">
    <w:abstractNumId w:val="17"/>
  </w:num>
  <w:num w:numId="46" w16cid:durableId="364214192">
    <w:abstractNumId w:val="31"/>
  </w:num>
  <w:num w:numId="47" w16cid:durableId="263222465">
    <w:abstractNumId w:val="12"/>
  </w:num>
  <w:num w:numId="48" w16cid:durableId="117965901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1" type="callout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6ADF"/>
    <w:rsid w:val="00002BD1"/>
    <w:rsid w:val="00002C3B"/>
    <w:rsid w:val="00003A72"/>
    <w:rsid w:val="0000428F"/>
    <w:rsid w:val="00007FE8"/>
    <w:rsid w:val="0001045D"/>
    <w:rsid w:val="0001087E"/>
    <w:rsid w:val="000143DF"/>
    <w:rsid w:val="000149F0"/>
    <w:rsid w:val="00021F09"/>
    <w:rsid w:val="000221E1"/>
    <w:rsid w:val="0002462A"/>
    <w:rsid w:val="000248C8"/>
    <w:rsid w:val="00025A8F"/>
    <w:rsid w:val="00026CBC"/>
    <w:rsid w:val="000279D7"/>
    <w:rsid w:val="00027EF2"/>
    <w:rsid w:val="00030147"/>
    <w:rsid w:val="000301AF"/>
    <w:rsid w:val="00030F01"/>
    <w:rsid w:val="00033C09"/>
    <w:rsid w:val="00036182"/>
    <w:rsid w:val="00037261"/>
    <w:rsid w:val="00040C96"/>
    <w:rsid w:val="000417AD"/>
    <w:rsid w:val="00045806"/>
    <w:rsid w:val="00047A75"/>
    <w:rsid w:val="00047E1C"/>
    <w:rsid w:val="00055C15"/>
    <w:rsid w:val="00057527"/>
    <w:rsid w:val="00057699"/>
    <w:rsid w:val="0006077C"/>
    <w:rsid w:val="00063C45"/>
    <w:rsid w:val="000674C6"/>
    <w:rsid w:val="00071B97"/>
    <w:rsid w:val="00072FA9"/>
    <w:rsid w:val="00073920"/>
    <w:rsid w:val="00075838"/>
    <w:rsid w:val="0007775D"/>
    <w:rsid w:val="00087B27"/>
    <w:rsid w:val="00091A5E"/>
    <w:rsid w:val="00092221"/>
    <w:rsid w:val="0009307B"/>
    <w:rsid w:val="00095D86"/>
    <w:rsid w:val="000A07AD"/>
    <w:rsid w:val="000A3EEA"/>
    <w:rsid w:val="000A5251"/>
    <w:rsid w:val="000A7089"/>
    <w:rsid w:val="000B2639"/>
    <w:rsid w:val="000B3081"/>
    <w:rsid w:val="000B4BBA"/>
    <w:rsid w:val="000B75CD"/>
    <w:rsid w:val="000B7DA1"/>
    <w:rsid w:val="000C0641"/>
    <w:rsid w:val="000C0CA3"/>
    <w:rsid w:val="000C7873"/>
    <w:rsid w:val="000D0B6E"/>
    <w:rsid w:val="000D0F51"/>
    <w:rsid w:val="000D4369"/>
    <w:rsid w:val="000D5183"/>
    <w:rsid w:val="000E1F08"/>
    <w:rsid w:val="000E250B"/>
    <w:rsid w:val="000E2C04"/>
    <w:rsid w:val="000E385F"/>
    <w:rsid w:val="000E5FC3"/>
    <w:rsid w:val="000E6F84"/>
    <w:rsid w:val="000F3BFD"/>
    <w:rsid w:val="000F3ECD"/>
    <w:rsid w:val="001001E9"/>
    <w:rsid w:val="001005A0"/>
    <w:rsid w:val="00102209"/>
    <w:rsid w:val="00106997"/>
    <w:rsid w:val="00106D31"/>
    <w:rsid w:val="0011489B"/>
    <w:rsid w:val="001152C3"/>
    <w:rsid w:val="00116097"/>
    <w:rsid w:val="0011609A"/>
    <w:rsid w:val="00117359"/>
    <w:rsid w:val="001176FA"/>
    <w:rsid w:val="00117821"/>
    <w:rsid w:val="0012341B"/>
    <w:rsid w:val="00123C77"/>
    <w:rsid w:val="00125343"/>
    <w:rsid w:val="00132108"/>
    <w:rsid w:val="0013586A"/>
    <w:rsid w:val="00135A91"/>
    <w:rsid w:val="0014056E"/>
    <w:rsid w:val="00141B61"/>
    <w:rsid w:val="00141CF8"/>
    <w:rsid w:val="0014339F"/>
    <w:rsid w:val="00145EC2"/>
    <w:rsid w:val="00147BB1"/>
    <w:rsid w:val="001508A8"/>
    <w:rsid w:val="00154655"/>
    <w:rsid w:val="0016066C"/>
    <w:rsid w:val="0016082D"/>
    <w:rsid w:val="00163B16"/>
    <w:rsid w:val="00165895"/>
    <w:rsid w:val="00166987"/>
    <w:rsid w:val="00170113"/>
    <w:rsid w:val="00171661"/>
    <w:rsid w:val="00177169"/>
    <w:rsid w:val="00180DF7"/>
    <w:rsid w:val="00181679"/>
    <w:rsid w:val="00185C69"/>
    <w:rsid w:val="00190321"/>
    <w:rsid w:val="0019083E"/>
    <w:rsid w:val="001915BF"/>
    <w:rsid w:val="0019248B"/>
    <w:rsid w:val="00194C8B"/>
    <w:rsid w:val="00195BE1"/>
    <w:rsid w:val="001A10F5"/>
    <w:rsid w:val="001A1B2D"/>
    <w:rsid w:val="001A3300"/>
    <w:rsid w:val="001B38D7"/>
    <w:rsid w:val="001B3B77"/>
    <w:rsid w:val="001B4B55"/>
    <w:rsid w:val="001B6716"/>
    <w:rsid w:val="001C47EF"/>
    <w:rsid w:val="001C5517"/>
    <w:rsid w:val="001D4C15"/>
    <w:rsid w:val="001D57C5"/>
    <w:rsid w:val="001D732F"/>
    <w:rsid w:val="001E037E"/>
    <w:rsid w:val="001E0574"/>
    <w:rsid w:val="001E2D4C"/>
    <w:rsid w:val="001E595C"/>
    <w:rsid w:val="001F534E"/>
    <w:rsid w:val="001F6B15"/>
    <w:rsid w:val="001F731C"/>
    <w:rsid w:val="00200FA4"/>
    <w:rsid w:val="00201646"/>
    <w:rsid w:val="00205571"/>
    <w:rsid w:val="00206C69"/>
    <w:rsid w:val="0020702E"/>
    <w:rsid w:val="0020719E"/>
    <w:rsid w:val="00207BA6"/>
    <w:rsid w:val="00207E95"/>
    <w:rsid w:val="002139FA"/>
    <w:rsid w:val="002165A8"/>
    <w:rsid w:val="0022065B"/>
    <w:rsid w:val="00226122"/>
    <w:rsid w:val="0022691D"/>
    <w:rsid w:val="00230792"/>
    <w:rsid w:val="00231006"/>
    <w:rsid w:val="00231F72"/>
    <w:rsid w:val="002332D1"/>
    <w:rsid w:val="00233D27"/>
    <w:rsid w:val="002363AB"/>
    <w:rsid w:val="0023699A"/>
    <w:rsid w:val="00242FD0"/>
    <w:rsid w:val="00251BB9"/>
    <w:rsid w:val="002533AD"/>
    <w:rsid w:val="00254112"/>
    <w:rsid w:val="00260E06"/>
    <w:rsid w:val="002675BF"/>
    <w:rsid w:val="00267F26"/>
    <w:rsid w:val="00280622"/>
    <w:rsid w:val="00280A6D"/>
    <w:rsid w:val="00281483"/>
    <w:rsid w:val="00281E37"/>
    <w:rsid w:val="0028273F"/>
    <w:rsid w:val="002906F9"/>
    <w:rsid w:val="00290E9F"/>
    <w:rsid w:val="0029108B"/>
    <w:rsid w:val="002918E9"/>
    <w:rsid w:val="0029325C"/>
    <w:rsid w:val="00293A77"/>
    <w:rsid w:val="00293CCB"/>
    <w:rsid w:val="002954A4"/>
    <w:rsid w:val="00295B41"/>
    <w:rsid w:val="00296671"/>
    <w:rsid w:val="002A248B"/>
    <w:rsid w:val="002B2C6A"/>
    <w:rsid w:val="002B4EEF"/>
    <w:rsid w:val="002B6EFB"/>
    <w:rsid w:val="002B74C3"/>
    <w:rsid w:val="002B7971"/>
    <w:rsid w:val="002B7AA0"/>
    <w:rsid w:val="002B7BC7"/>
    <w:rsid w:val="002C250A"/>
    <w:rsid w:val="002D1F2D"/>
    <w:rsid w:val="002D379D"/>
    <w:rsid w:val="002E1E47"/>
    <w:rsid w:val="002F035B"/>
    <w:rsid w:val="002F0D96"/>
    <w:rsid w:val="002F2CBE"/>
    <w:rsid w:val="002F7EF6"/>
    <w:rsid w:val="00301D53"/>
    <w:rsid w:val="003025D0"/>
    <w:rsid w:val="00303130"/>
    <w:rsid w:val="00303BF0"/>
    <w:rsid w:val="00304C4B"/>
    <w:rsid w:val="00304CAF"/>
    <w:rsid w:val="00305380"/>
    <w:rsid w:val="00305E81"/>
    <w:rsid w:val="003127E6"/>
    <w:rsid w:val="003128E1"/>
    <w:rsid w:val="00312F9C"/>
    <w:rsid w:val="0031326A"/>
    <w:rsid w:val="003146FB"/>
    <w:rsid w:val="00315708"/>
    <w:rsid w:val="00315D90"/>
    <w:rsid w:val="003207FB"/>
    <w:rsid w:val="00323320"/>
    <w:rsid w:val="00324D34"/>
    <w:rsid w:val="003262B5"/>
    <w:rsid w:val="00330640"/>
    <w:rsid w:val="003329C0"/>
    <w:rsid w:val="00333208"/>
    <w:rsid w:val="00336F82"/>
    <w:rsid w:val="0034296C"/>
    <w:rsid w:val="00343CD6"/>
    <w:rsid w:val="003444E1"/>
    <w:rsid w:val="00345265"/>
    <w:rsid w:val="00345F43"/>
    <w:rsid w:val="003469D5"/>
    <w:rsid w:val="00350086"/>
    <w:rsid w:val="0035031F"/>
    <w:rsid w:val="0035549A"/>
    <w:rsid w:val="00356712"/>
    <w:rsid w:val="00357EEE"/>
    <w:rsid w:val="003602E5"/>
    <w:rsid w:val="003622AB"/>
    <w:rsid w:val="0036450A"/>
    <w:rsid w:val="0036652D"/>
    <w:rsid w:val="0037052A"/>
    <w:rsid w:val="0037325F"/>
    <w:rsid w:val="003736C1"/>
    <w:rsid w:val="00376465"/>
    <w:rsid w:val="00377F88"/>
    <w:rsid w:val="0038350A"/>
    <w:rsid w:val="00383A3D"/>
    <w:rsid w:val="00383F97"/>
    <w:rsid w:val="00386D9B"/>
    <w:rsid w:val="00387B5A"/>
    <w:rsid w:val="00391593"/>
    <w:rsid w:val="003A219A"/>
    <w:rsid w:val="003A5F01"/>
    <w:rsid w:val="003A5F07"/>
    <w:rsid w:val="003B36B9"/>
    <w:rsid w:val="003B4A57"/>
    <w:rsid w:val="003B584C"/>
    <w:rsid w:val="003C281F"/>
    <w:rsid w:val="003C4F0E"/>
    <w:rsid w:val="003C7C4F"/>
    <w:rsid w:val="003D0E40"/>
    <w:rsid w:val="003D6AB0"/>
    <w:rsid w:val="003D6F49"/>
    <w:rsid w:val="003E149F"/>
    <w:rsid w:val="003E2D05"/>
    <w:rsid w:val="003E37A3"/>
    <w:rsid w:val="003E5653"/>
    <w:rsid w:val="003E57B9"/>
    <w:rsid w:val="003E6928"/>
    <w:rsid w:val="003F16B8"/>
    <w:rsid w:val="003F1B72"/>
    <w:rsid w:val="003F1EDA"/>
    <w:rsid w:val="003F51F4"/>
    <w:rsid w:val="003F6A6C"/>
    <w:rsid w:val="00400631"/>
    <w:rsid w:val="00405F36"/>
    <w:rsid w:val="00407413"/>
    <w:rsid w:val="00411280"/>
    <w:rsid w:val="00413D2E"/>
    <w:rsid w:val="004158C5"/>
    <w:rsid w:val="00417F0C"/>
    <w:rsid w:val="00423F6F"/>
    <w:rsid w:val="00434A7E"/>
    <w:rsid w:val="00440A44"/>
    <w:rsid w:val="00444221"/>
    <w:rsid w:val="00444720"/>
    <w:rsid w:val="00446392"/>
    <w:rsid w:val="00454895"/>
    <w:rsid w:val="004578C1"/>
    <w:rsid w:val="00462566"/>
    <w:rsid w:val="00463CB5"/>
    <w:rsid w:val="00465B8B"/>
    <w:rsid w:val="004660C3"/>
    <w:rsid w:val="00467CF4"/>
    <w:rsid w:val="00467E73"/>
    <w:rsid w:val="004708FA"/>
    <w:rsid w:val="00472B1F"/>
    <w:rsid w:val="004737FA"/>
    <w:rsid w:val="00474500"/>
    <w:rsid w:val="0047591D"/>
    <w:rsid w:val="00476135"/>
    <w:rsid w:val="00485CE6"/>
    <w:rsid w:val="004864B1"/>
    <w:rsid w:val="004867DB"/>
    <w:rsid w:val="0049149A"/>
    <w:rsid w:val="0049182B"/>
    <w:rsid w:val="004960E0"/>
    <w:rsid w:val="00496B3D"/>
    <w:rsid w:val="00497493"/>
    <w:rsid w:val="004A076D"/>
    <w:rsid w:val="004A3FB3"/>
    <w:rsid w:val="004B1954"/>
    <w:rsid w:val="004B2090"/>
    <w:rsid w:val="004B475D"/>
    <w:rsid w:val="004C19A5"/>
    <w:rsid w:val="004C2A01"/>
    <w:rsid w:val="004D0C19"/>
    <w:rsid w:val="004D16BC"/>
    <w:rsid w:val="004D5179"/>
    <w:rsid w:val="004D51A5"/>
    <w:rsid w:val="004E0A9D"/>
    <w:rsid w:val="004E39E9"/>
    <w:rsid w:val="004E5D2E"/>
    <w:rsid w:val="004E6597"/>
    <w:rsid w:val="004F2ABD"/>
    <w:rsid w:val="004F3499"/>
    <w:rsid w:val="004F3E76"/>
    <w:rsid w:val="004F50BE"/>
    <w:rsid w:val="004F6309"/>
    <w:rsid w:val="004F6CC3"/>
    <w:rsid w:val="00503A87"/>
    <w:rsid w:val="005047FD"/>
    <w:rsid w:val="00507960"/>
    <w:rsid w:val="0051098A"/>
    <w:rsid w:val="00517AF5"/>
    <w:rsid w:val="005216EF"/>
    <w:rsid w:val="005246DE"/>
    <w:rsid w:val="00526867"/>
    <w:rsid w:val="00530258"/>
    <w:rsid w:val="00530D0B"/>
    <w:rsid w:val="00533E72"/>
    <w:rsid w:val="005341C4"/>
    <w:rsid w:val="005346B8"/>
    <w:rsid w:val="0053579F"/>
    <w:rsid w:val="0053620C"/>
    <w:rsid w:val="005377A6"/>
    <w:rsid w:val="0054099A"/>
    <w:rsid w:val="00540F5B"/>
    <w:rsid w:val="005439F1"/>
    <w:rsid w:val="00543A84"/>
    <w:rsid w:val="005504E5"/>
    <w:rsid w:val="005513CC"/>
    <w:rsid w:val="0055167A"/>
    <w:rsid w:val="00554FF3"/>
    <w:rsid w:val="00560152"/>
    <w:rsid w:val="005608B0"/>
    <w:rsid w:val="00560F7D"/>
    <w:rsid w:val="005627CE"/>
    <w:rsid w:val="00562A59"/>
    <w:rsid w:val="00567735"/>
    <w:rsid w:val="00570A1D"/>
    <w:rsid w:val="005754DC"/>
    <w:rsid w:val="00575AC3"/>
    <w:rsid w:val="00580B0F"/>
    <w:rsid w:val="00582B78"/>
    <w:rsid w:val="00591E12"/>
    <w:rsid w:val="005933A2"/>
    <w:rsid w:val="005962E7"/>
    <w:rsid w:val="005A355F"/>
    <w:rsid w:val="005A4475"/>
    <w:rsid w:val="005A602B"/>
    <w:rsid w:val="005A78EA"/>
    <w:rsid w:val="005B042F"/>
    <w:rsid w:val="005B0A2A"/>
    <w:rsid w:val="005B1593"/>
    <w:rsid w:val="005B1B76"/>
    <w:rsid w:val="005B3284"/>
    <w:rsid w:val="005B467C"/>
    <w:rsid w:val="005B5992"/>
    <w:rsid w:val="005B7158"/>
    <w:rsid w:val="005C1DBB"/>
    <w:rsid w:val="005C3933"/>
    <w:rsid w:val="005C48B0"/>
    <w:rsid w:val="005C4E62"/>
    <w:rsid w:val="005C4E94"/>
    <w:rsid w:val="005C4F72"/>
    <w:rsid w:val="005C621B"/>
    <w:rsid w:val="005D015D"/>
    <w:rsid w:val="005D2269"/>
    <w:rsid w:val="005D356A"/>
    <w:rsid w:val="005D35FF"/>
    <w:rsid w:val="005D58E3"/>
    <w:rsid w:val="005E0B38"/>
    <w:rsid w:val="005E26AC"/>
    <w:rsid w:val="005E2750"/>
    <w:rsid w:val="005E52C7"/>
    <w:rsid w:val="005E5E10"/>
    <w:rsid w:val="005E5E9C"/>
    <w:rsid w:val="005E7018"/>
    <w:rsid w:val="005E7E5A"/>
    <w:rsid w:val="005F0303"/>
    <w:rsid w:val="005F1D5D"/>
    <w:rsid w:val="005F302C"/>
    <w:rsid w:val="005F7F93"/>
    <w:rsid w:val="00600220"/>
    <w:rsid w:val="00600E6C"/>
    <w:rsid w:val="00607273"/>
    <w:rsid w:val="0060775C"/>
    <w:rsid w:val="00612425"/>
    <w:rsid w:val="00615DAE"/>
    <w:rsid w:val="00616320"/>
    <w:rsid w:val="0062066E"/>
    <w:rsid w:val="00620C90"/>
    <w:rsid w:val="006225D9"/>
    <w:rsid w:val="0062771A"/>
    <w:rsid w:val="006339FA"/>
    <w:rsid w:val="00634927"/>
    <w:rsid w:val="00635AAB"/>
    <w:rsid w:val="00636F37"/>
    <w:rsid w:val="00637F2D"/>
    <w:rsid w:val="00643F71"/>
    <w:rsid w:val="006454AE"/>
    <w:rsid w:val="0064759D"/>
    <w:rsid w:val="0064787F"/>
    <w:rsid w:val="006507C3"/>
    <w:rsid w:val="00655863"/>
    <w:rsid w:val="00660385"/>
    <w:rsid w:val="006621EC"/>
    <w:rsid w:val="00663239"/>
    <w:rsid w:val="00663AF3"/>
    <w:rsid w:val="006644AC"/>
    <w:rsid w:val="00667715"/>
    <w:rsid w:val="00670B5D"/>
    <w:rsid w:val="006729B7"/>
    <w:rsid w:val="00676651"/>
    <w:rsid w:val="00677BEB"/>
    <w:rsid w:val="0068120B"/>
    <w:rsid w:val="006825C0"/>
    <w:rsid w:val="00683DAC"/>
    <w:rsid w:val="006849FF"/>
    <w:rsid w:val="0068551A"/>
    <w:rsid w:val="00693BDF"/>
    <w:rsid w:val="00695259"/>
    <w:rsid w:val="00695918"/>
    <w:rsid w:val="00695B68"/>
    <w:rsid w:val="006968AF"/>
    <w:rsid w:val="006A4A89"/>
    <w:rsid w:val="006A68C0"/>
    <w:rsid w:val="006A7128"/>
    <w:rsid w:val="006B13D1"/>
    <w:rsid w:val="006B3088"/>
    <w:rsid w:val="006B398D"/>
    <w:rsid w:val="006B64D3"/>
    <w:rsid w:val="006B7199"/>
    <w:rsid w:val="006B7530"/>
    <w:rsid w:val="006C26F8"/>
    <w:rsid w:val="006C4250"/>
    <w:rsid w:val="006C6D1E"/>
    <w:rsid w:val="006C6EB9"/>
    <w:rsid w:val="006C6F87"/>
    <w:rsid w:val="006D00C2"/>
    <w:rsid w:val="006D64D7"/>
    <w:rsid w:val="006E11C0"/>
    <w:rsid w:val="006E1EA8"/>
    <w:rsid w:val="006E2BDB"/>
    <w:rsid w:val="006E2E58"/>
    <w:rsid w:val="006E73A2"/>
    <w:rsid w:val="006F0F6F"/>
    <w:rsid w:val="006F1F12"/>
    <w:rsid w:val="006F4AB2"/>
    <w:rsid w:val="006F567F"/>
    <w:rsid w:val="0070058F"/>
    <w:rsid w:val="00702A99"/>
    <w:rsid w:val="0071101F"/>
    <w:rsid w:val="00711321"/>
    <w:rsid w:val="007156B1"/>
    <w:rsid w:val="0071581C"/>
    <w:rsid w:val="00717935"/>
    <w:rsid w:val="00720BF7"/>
    <w:rsid w:val="007227B8"/>
    <w:rsid w:val="00725792"/>
    <w:rsid w:val="0072726E"/>
    <w:rsid w:val="00731BF6"/>
    <w:rsid w:val="00732278"/>
    <w:rsid w:val="007331B6"/>
    <w:rsid w:val="00734A29"/>
    <w:rsid w:val="00734FED"/>
    <w:rsid w:val="0073596B"/>
    <w:rsid w:val="00736B38"/>
    <w:rsid w:val="007448DE"/>
    <w:rsid w:val="007451F7"/>
    <w:rsid w:val="00746251"/>
    <w:rsid w:val="00747E3F"/>
    <w:rsid w:val="00747EC2"/>
    <w:rsid w:val="0075265A"/>
    <w:rsid w:val="007542E3"/>
    <w:rsid w:val="0075538D"/>
    <w:rsid w:val="00760D96"/>
    <w:rsid w:val="00761681"/>
    <w:rsid w:val="00764BE2"/>
    <w:rsid w:val="00765B8E"/>
    <w:rsid w:val="00765D73"/>
    <w:rsid w:val="00772928"/>
    <w:rsid w:val="0077329D"/>
    <w:rsid w:val="007746D2"/>
    <w:rsid w:val="007754C5"/>
    <w:rsid w:val="007758F3"/>
    <w:rsid w:val="00781244"/>
    <w:rsid w:val="00781E7E"/>
    <w:rsid w:val="00783A33"/>
    <w:rsid w:val="007848F0"/>
    <w:rsid w:val="00785879"/>
    <w:rsid w:val="007922A9"/>
    <w:rsid w:val="007922DA"/>
    <w:rsid w:val="00792AAF"/>
    <w:rsid w:val="00792C9F"/>
    <w:rsid w:val="00793CCF"/>
    <w:rsid w:val="00797D1A"/>
    <w:rsid w:val="007A1360"/>
    <w:rsid w:val="007A3652"/>
    <w:rsid w:val="007A40E9"/>
    <w:rsid w:val="007A5CF4"/>
    <w:rsid w:val="007B05FF"/>
    <w:rsid w:val="007B1C42"/>
    <w:rsid w:val="007B520C"/>
    <w:rsid w:val="007B6AAB"/>
    <w:rsid w:val="007C04C0"/>
    <w:rsid w:val="007C2ABB"/>
    <w:rsid w:val="007C38E0"/>
    <w:rsid w:val="007C4556"/>
    <w:rsid w:val="007C6730"/>
    <w:rsid w:val="007D1839"/>
    <w:rsid w:val="007D1895"/>
    <w:rsid w:val="007D22C6"/>
    <w:rsid w:val="007D2659"/>
    <w:rsid w:val="007D2A76"/>
    <w:rsid w:val="007D2D86"/>
    <w:rsid w:val="007D4D8E"/>
    <w:rsid w:val="007D58DF"/>
    <w:rsid w:val="007D58FA"/>
    <w:rsid w:val="007E09EE"/>
    <w:rsid w:val="007E122F"/>
    <w:rsid w:val="007E24FD"/>
    <w:rsid w:val="007E2F80"/>
    <w:rsid w:val="007E458F"/>
    <w:rsid w:val="007E45CE"/>
    <w:rsid w:val="007E4A3B"/>
    <w:rsid w:val="007E570F"/>
    <w:rsid w:val="007E58F3"/>
    <w:rsid w:val="007E7A17"/>
    <w:rsid w:val="007F224B"/>
    <w:rsid w:val="007F3C12"/>
    <w:rsid w:val="007F3C16"/>
    <w:rsid w:val="00801575"/>
    <w:rsid w:val="00801982"/>
    <w:rsid w:val="00802383"/>
    <w:rsid w:val="0080255B"/>
    <w:rsid w:val="00805A0C"/>
    <w:rsid w:val="008129C5"/>
    <w:rsid w:val="00813176"/>
    <w:rsid w:val="0081437A"/>
    <w:rsid w:val="00815A43"/>
    <w:rsid w:val="0081775E"/>
    <w:rsid w:val="00817897"/>
    <w:rsid w:val="00827B33"/>
    <w:rsid w:val="008301C2"/>
    <w:rsid w:val="0083152C"/>
    <w:rsid w:val="00834AD6"/>
    <w:rsid w:val="0084011C"/>
    <w:rsid w:val="00841048"/>
    <w:rsid w:val="00841E22"/>
    <w:rsid w:val="00844B70"/>
    <w:rsid w:val="008471E0"/>
    <w:rsid w:val="0085033A"/>
    <w:rsid w:val="00854212"/>
    <w:rsid w:val="00863275"/>
    <w:rsid w:val="0086332F"/>
    <w:rsid w:val="00865DD2"/>
    <w:rsid w:val="008672EC"/>
    <w:rsid w:val="00870350"/>
    <w:rsid w:val="00870CF1"/>
    <w:rsid w:val="00875A61"/>
    <w:rsid w:val="00876614"/>
    <w:rsid w:val="00876865"/>
    <w:rsid w:val="00877A91"/>
    <w:rsid w:val="00881973"/>
    <w:rsid w:val="008827E5"/>
    <w:rsid w:val="008A0E47"/>
    <w:rsid w:val="008A15A9"/>
    <w:rsid w:val="008A1D8B"/>
    <w:rsid w:val="008A39F6"/>
    <w:rsid w:val="008A4798"/>
    <w:rsid w:val="008A5799"/>
    <w:rsid w:val="008A591A"/>
    <w:rsid w:val="008B36CE"/>
    <w:rsid w:val="008B481D"/>
    <w:rsid w:val="008B5D56"/>
    <w:rsid w:val="008C03DE"/>
    <w:rsid w:val="008C0A16"/>
    <w:rsid w:val="008C63DB"/>
    <w:rsid w:val="008D1E6F"/>
    <w:rsid w:val="008D7293"/>
    <w:rsid w:val="008E2D5E"/>
    <w:rsid w:val="008E3150"/>
    <w:rsid w:val="008E3680"/>
    <w:rsid w:val="008E6955"/>
    <w:rsid w:val="008E6C00"/>
    <w:rsid w:val="008E7E93"/>
    <w:rsid w:val="008F43C7"/>
    <w:rsid w:val="008F529A"/>
    <w:rsid w:val="008F5EBD"/>
    <w:rsid w:val="008F74DF"/>
    <w:rsid w:val="009009DD"/>
    <w:rsid w:val="00902A89"/>
    <w:rsid w:val="00904F11"/>
    <w:rsid w:val="00904F60"/>
    <w:rsid w:val="00905021"/>
    <w:rsid w:val="00905EC4"/>
    <w:rsid w:val="009069C4"/>
    <w:rsid w:val="00910C11"/>
    <w:rsid w:val="009126F9"/>
    <w:rsid w:val="00912825"/>
    <w:rsid w:val="00913233"/>
    <w:rsid w:val="0091343B"/>
    <w:rsid w:val="00913B3A"/>
    <w:rsid w:val="009163D9"/>
    <w:rsid w:val="00917B04"/>
    <w:rsid w:val="00920E8C"/>
    <w:rsid w:val="009223B4"/>
    <w:rsid w:val="00923301"/>
    <w:rsid w:val="0092428B"/>
    <w:rsid w:val="009244D8"/>
    <w:rsid w:val="00924BD3"/>
    <w:rsid w:val="00926BE1"/>
    <w:rsid w:val="009270B2"/>
    <w:rsid w:val="0093081B"/>
    <w:rsid w:val="00931DD5"/>
    <w:rsid w:val="00936D9C"/>
    <w:rsid w:val="009376FD"/>
    <w:rsid w:val="009515A5"/>
    <w:rsid w:val="009539F4"/>
    <w:rsid w:val="00953FE1"/>
    <w:rsid w:val="0095429F"/>
    <w:rsid w:val="00955DB2"/>
    <w:rsid w:val="00960639"/>
    <w:rsid w:val="009608CC"/>
    <w:rsid w:val="00961922"/>
    <w:rsid w:val="00962BEE"/>
    <w:rsid w:val="00964AB4"/>
    <w:rsid w:val="0097022B"/>
    <w:rsid w:val="00973A79"/>
    <w:rsid w:val="00973ABB"/>
    <w:rsid w:val="009741FC"/>
    <w:rsid w:val="0097604D"/>
    <w:rsid w:val="0097749E"/>
    <w:rsid w:val="00980936"/>
    <w:rsid w:val="00981D3E"/>
    <w:rsid w:val="009834C4"/>
    <w:rsid w:val="0098462D"/>
    <w:rsid w:val="00984947"/>
    <w:rsid w:val="00984A7D"/>
    <w:rsid w:val="00990D48"/>
    <w:rsid w:val="009917FF"/>
    <w:rsid w:val="009925C3"/>
    <w:rsid w:val="0099403F"/>
    <w:rsid w:val="00994EAD"/>
    <w:rsid w:val="00997CA8"/>
    <w:rsid w:val="009A09A7"/>
    <w:rsid w:val="009A09BC"/>
    <w:rsid w:val="009A2010"/>
    <w:rsid w:val="009A2A7A"/>
    <w:rsid w:val="009B0637"/>
    <w:rsid w:val="009B1A13"/>
    <w:rsid w:val="009B24F8"/>
    <w:rsid w:val="009B2827"/>
    <w:rsid w:val="009B54D5"/>
    <w:rsid w:val="009C0318"/>
    <w:rsid w:val="009C12FD"/>
    <w:rsid w:val="009C5CDE"/>
    <w:rsid w:val="009C62A8"/>
    <w:rsid w:val="009C7EE7"/>
    <w:rsid w:val="009D6CE6"/>
    <w:rsid w:val="009D6D5E"/>
    <w:rsid w:val="009D6F6F"/>
    <w:rsid w:val="009E1733"/>
    <w:rsid w:val="009E33E1"/>
    <w:rsid w:val="009E66C7"/>
    <w:rsid w:val="009E6B7E"/>
    <w:rsid w:val="009F0765"/>
    <w:rsid w:val="009F116F"/>
    <w:rsid w:val="009F5255"/>
    <w:rsid w:val="009F6B66"/>
    <w:rsid w:val="009F7835"/>
    <w:rsid w:val="009F7F88"/>
    <w:rsid w:val="00A02951"/>
    <w:rsid w:val="00A04FD1"/>
    <w:rsid w:val="00A105E9"/>
    <w:rsid w:val="00A10CCF"/>
    <w:rsid w:val="00A1349C"/>
    <w:rsid w:val="00A13DA4"/>
    <w:rsid w:val="00A169C8"/>
    <w:rsid w:val="00A21499"/>
    <w:rsid w:val="00A24B58"/>
    <w:rsid w:val="00A26147"/>
    <w:rsid w:val="00A322B7"/>
    <w:rsid w:val="00A3432A"/>
    <w:rsid w:val="00A348AF"/>
    <w:rsid w:val="00A348FF"/>
    <w:rsid w:val="00A37199"/>
    <w:rsid w:val="00A40058"/>
    <w:rsid w:val="00A40A92"/>
    <w:rsid w:val="00A4161F"/>
    <w:rsid w:val="00A423C2"/>
    <w:rsid w:val="00A44ABE"/>
    <w:rsid w:val="00A4624D"/>
    <w:rsid w:val="00A47171"/>
    <w:rsid w:val="00A51A15"/>
    <w:rsid w:val="00A5402D"/>
    <w:rsid w:val="00A54222"/>
    <w:rsid w:val="00A56EDF"/>
    <w:rsid w:val="00A600AC"/>
    <w:rsid w:val="00A62284"/>
    <w:rsid w:val="00A64362"/>
    <w:rsid w:val="00A70860"/>
    <w:rsid w:val="00A70A7C"/>
    <w:rsid w:val="00A74786"/>
    <w:rsid w:val="00A76D9E"/>
    <w:rsid w:val="00A8232F"/>
    <w:rsid w:val="00A82A17"/>
    <w:rsid w:val="00A8620A"/>
    <w:rsid w:val="00A87B5A"/>
    <w:rsid w:val="00A9072C"/>
    <w:rsid w:val="00A90DB2"/>
    <w:rsid w:val="00AA11CA"/>
    <w:rsid w:val="00AA424F"/>
    <w:rsid w:val="00AA7363"/>
    <w:rsid w:val="00AB4E83"/>
    <w:rsid w:val="00AB5582"/>
    <w:rsid w:val="00AB55BB"/>
    <w:rsid w:val="00AB6446"/>
    <w:rsid w:val="00AB6AF4"/>
    <w:rsid w:val="00AC07D5"/>
    <w:rsid w:val="00AC3F0E"/>
    <w:rsid w:val="00AC4F9F"/>
    <w:rsid w:val="00AC76C7"/>
    <w:rsid w:val="00AC785E"/>
    <w:rsid w:val="00AC7F1B"/>
    <w:rsid w:val="00AD351F"/>
    <w:rsid w:val="00AD6A5F"/>
    <w:rsid w:val="00AE0E1F"/>
    <w:rsid w:val="00AE3CC0"/>
    <w:rsid w:val="00AE4E8C"/>
    <w:rsid w:val="00AE5E7C"/>
    <w:rsid w:val="00AF1ADA"/>
    <w:rsid w:val="00AF215B"/>
    <w:rsid w:val="00AF3776"/>
    <w:rsid w:val="00AF4B1B"/>
    <w:rsid w:val="00AF4D0E"/>
    <w:rsid w:val="00B00A1E"/>
    <w:rsid w:val="00B01084"/>
    <w:rsid w:val="00B0216F"/>
    <w:rsid w:val="00B03D1C"/>
    <w:rsid w:val="00B07119"/>
    <w:rsid w:val="00B0754E"/>
    <w:rsid w:val="00B116A1"/>
    <w:rsid w:val="00B11711"/>
    <w:rsid w:val="00B13363"/>
    <w:rsid w:val="00B141FA"/>
    <w:rsid w:val="00B14F3C"/>
    <w:rsid w:val="00B15EA4"/>
    <w:rsid w:val="00B175E0"/>
    <w:rsid w:val="00B20563"/>
    <w:rsid w:val="00B2196B"/>
    <w:rsid w:val="00B227C9"/>
    <w:rsid w:val="00B253BC"/>
    <w:rsid w:val="00B31E9D"/>
    <w:rsid w:val="00B33602"/>
    <w:rsid w:val="00B33EB6"/>
    <w:rsid w:val="00B374EB"/>
    <w:rsid w:val="00B411B1"/>
    <w:rsid w:val="00B41B13"/>
    <w:rsid w:val="00B438CA"/>
    <w:rsid w:val="00B446B9"/>
    <w:rsid w:val="00B4781F"/>
    <w:rsid w:val="00B500E0"/>
    <w:rsid w:val="00B52C87"/>
    <w:rsid w:val="00B544DB"/>
    <w:rsid w:val="00B54763"/>
    <w:rsid w:val="00B5688E"/>
    <w:rsid w:val="00B60437"/>
    <w:rsid w:val="00B60D82"/>
    <w:rsid w:val="00B61081"/>
    <w:rsid w:val="00B6277A"/>
    <w:rsid w:val="00B64A4F"/>
    <w:rsid w:val="00B70608"/>
    <w:rsid w:val="00B737B7"/>
    <w:rsid w:val="00B8004B"/>
    <w:rsid w:val="00B84506"/>
    <w:rsid w:val="00B86638"/>
    <w:rsid w:val="00B90836"/>
    <w:rsid w:val="00B91F95"/>
    <w:rsid w:val="00B92686"/>
    <w:rsid w:val="00B977E8"/>
    <w:rsid w:val="00BA0A7D"/>
    <w:rsid w:val="00BA438B"/>
    <w:rsid w:val="00BA667A"/>
    <w:rsid w:val="00BA6F25"/>
    <w:rsid w:val="00BA6F81"/>
    <w:rsid w:val="00BB0185"/>
    <w:rsid w:val="00BB0B04"/>
    <w:rsid w:val="00BB4B33"/>
    <w:rsid w:val="00BB7B64"/>
    <w:rsid w:val="00BC483D"/>
    <w:rsid w:val="00BC700E"/>
    <w:rsid w:val="00BD3CD0"/>
    <w:rsid w:val="00BE1590"/>
    <w:rsid w:val="00BE53EA"/>
    <w:rsid w:val="00BE707D"/>
    <w:rsid w:val="00BE76E2"/>
    <w:rsid w:val="00BE76E6"/>
    <w:rsid w:val="00BE7BD7"/>
    <w:rsid w:val="00C05643"/>
    <w:rsid w:val="00C07DDA"/>
    <w:rsid w:val="00C139E2"/>
    <w:rsid w:val="00C166AD"/>
    <w:rsid w:val="00C2034B"/>
    <w:rsid w:val="00C20A1A"/>
    <w:rsid w:val="00C22B93"/>
    <w:rsid w:val="00C23291"/>
    <w:rsid w:val="00C238F4"/>
    <w:rsid w:val="00C259A9"/>
    <w:rsid w:val="00C274B8"/>
    <w:rsid w:val="00C31187"/>
    <w:rsid w:val="00C312C7"/>
    <w:rsid w:val="00C32B67"/>
    <w:rsid w:val="00C32FE1"/>
    <w:rsid w:val="00C350AC"/>
    <w:rsid w:val="00C37EBF"/>
    <w:rsid w:val="00C4123F"/>
    <w:rsid w:val="00C41BBD"/>
    <w:rsid w:val="00C431B0"/>
    <w:rsid w:val="00C46FE5"/>
    <w:rsid w:val="00C50920"/>
    <w:rsid w:val="00C525AD"/>
    <w:rsid w:val="00C52744"/>
    <w:rsid w:val="00C52EE7"/>
    <w:rsid w:val="00C624CB"/>
    <w:rsid w:val="00C628A5"/>
    <w:rsid w:val="00C65645"/>
    <w:rsid w:val="00C65BD9"/>
    <w:rsid w:val="00C67526"/>
    <w:rsid w:val="00C67860"/>
    <w:rsid w:val="00C7076B"/>
    <w:rsid w:val="00C71A72"/>
    <w:rsid w:val="00C71D2F"/>
    <w:rsid w:val="00C7270A"/>
    <w:rsid w:val="00C75113"/>
    <w:rsid w:val="00C77A93"/>
    <w:rsid w:val="00C806B9"/>
    <w:rsid w:val="00C80E00"/>
    <w:rsid w:val="00C81229"/>
    <w:rsid w:val="00C8220C"/>
    <w:rsid w:val="00C87704"/>
    <w:rsid w:val="00C907C8"/>
    <w:rsid w:val="00C90EC3"/>
    <w:rsid w:val="00C915FB"/>
    <w:rsid w:val="00C9525F"/>
    <w:rsid w:val="00CA0D53"/>
    <w:rsid w:val="00CA272C"/>
    <w:rsid w:val="00CA3C92"/>
    <w:rsid w:val="00CA4E15"/>
    <w:rsid w:val="00CA53CF"/>
    <w:rsid w:val="00CA5F9D"/>
    <w:rsid w:val="00CA6386"/>
    <w:rsid w:val="00CA685D"/>
    <w:rsid w:val="00CA758D"/>
    <w:rsid w:val="00CB152C"/>
    <w:rsid w:val="00CB2D77"/>
    <w:rsid w:val="00CC12FB"/>
    <w:rsid w:val="00CC1680"/>
    <w:rsid w:val="00CC1B40"/>
    <w:rsid w:val="00CD107D"/>
    <w:rsid w:val="00CD2E31"/>
    <w:rsid w:val="00CD372F"/>
    <w:rsid w:val="00CD39F8"/>
    <w:rsid w:val="00CD40DD"/>
    <w:rsid w:val="00CD6ADF"/>
    <w:rsid w:val="00CE1EC2"/>
    <w:rsid w:val="00CE4E7A"/>
    <w:rsid w:val="00CE54AB"/>
    <w:rsid w:val="00CE5987"/>
    <w:rsid w:val="00CE6BF0"/>
    <w:rsid w:val="00CE7794"/>
    <w:rsid w:val="00CF0057"/>
    <w:rsid w:val="00CF349C"/>
    <w:rsid w:val="00CF42CA"/>
    <w:rsid w:val="00CF5691"/>
    <w:rsid w:val="00CF5805"/>
    <w:rsid w:val="00D02FF8"/>
    <w:rsid w:val="00D030E8"/>
    <w:rsid w:val="00D0441B"/>
    <w:rsid w:val="00D0445F"/>
    <w:rsid w:val="00D058D3"/>
    <w:rsid w:val="00D07057"/>
    <w:rsid w:val="00D12AE9"/>
    <w:rsid w:val="00D1516A"/>
    <w:rsid w:val="00D1545D"/>
    <w:rsid w:val="00D16574"/>
    <w:rsid w:val="00D22C9E"/>
    <w:rsid w:val="00D23FCC"/>
    <w:rsid w:val="00D24657"/>
    <w:rsid w:val="00D24F0B"/>
    <w:rsid w:val="00D255D5"/>
    <w:rsid w:val="00D25CE1"/>
    <w:rsid w:val="00D27B1A"/>
    <w:rsid w:val="00D30C4E"/>
    <w:rsid w:val="00D361E1"/>
    <w:rsid w:val="00D37E6B"/>
    <w:rsid w:val="00D4115A"/>
    <w:rsid w:val="00D42C31"/>
    <w:rsid w:val="00D434E1"/>
    <w:rsid w:val="00D5215A"/>
    <w:rsid w:val="00D5539B"/>
    <w:rsid w:val="00D57572"/>
    <w:rsid w:val="00D6096E"/>
    <w:rsid w:val="00D60CED"/>
    <w:rsid w:val="00D61E57"/>
    <w:rsid w:val="00D62C98"/>
    <w:rsid w:val="00D62DA2"/>
    <w:rsid w:val="00D643CC"/>
    <w:rsid w:val="00D67534"/>
    <w:rsid w:val="00D71FA1"/>
    <w:rsid w:val="00D763AE"/>
    <w:rsid w:val="00D809E1"/>
    <w:rsid w:val="00D81BB8"/>
    <w:rsid w:val="00D825AB"/>
    <w:rsid w:val="00D847CF"/>
    <w:rsid w:val="00D84800"/>
    <w:rsid w:val="00D859A2"/>
    <w:rsid w:val="00D9662A"/>
    <w:rsid w:val="00D96A21"/>
    <w:rsid w:val="00D96B99"/>
    <w:rsid w:val="00D96D8E"/>
    <w:rsid w:val="00DA3006"/>
    <w:rsid w:val="00DA390B"/>
    <w:rsid w:val="00DA7340"/>
    <w:rsid w:val="00DB069D"/>
    <w:rsid w:val="00DB5824"/>
    <w:rsid w:val="00DB5BB0"/>
    <w:rsid w:val="00DB6511"/>
    <w:rsid w:val="00DC2781"/>
    <w:rsid w:val="00DC6658"/>
    <w:rsid w:val="00DD2940"/>
    <w:rsid w:val="00DD2CEF"/>
    <w:rsid w:val="00DE057A"/>
    <w:rsid w:val="00DE061E"/>
    <w:rsid w:val="00DE0A96"/>
    <w:rsid w:val="00DE1999"/>
    <w:rsid w:val="00DE6001"/>
    <w:rsid w:val="00DE697C"/>
    <w:rsid w:val="00DF0D06"/>
    <w:rsid w:val="00DF0F51"/>
    <w:rsid w:val="00DF29C2"/>
    <w:rsid w:val="00DF328B"/>
    <w:rsid w:val="00DF3B1D"/>
    <w:rsid w:val="00DF4BE5"/>
    <w:rsid w:val="00DF6CFA"/>
    <w:rsid w:val="00E078AD"/>
    <w:rsid w:val="00E13A3B"/>
    <w:rsid w:val="00E165A1"/>
    <w:rsid w:val="00E269B3"/>
    <w:rsid w:val="00E27001"/>
    <w:rsid w:val="00E30E9F"/>
    <w:rsid w:val="00E316F7"/>
    <w:rsid w:val="00E347B2"/>
    <w:rsid w:val="00E378F1"/>
    <w:rsid w:val="00E40F17"/>
    <w:rsid w:val="00E436BB"/>
    <w:rsid w:val="00E45E96"/>
    <w:rsid w:val="00E47A64"/>
    <w:rsid w:val="00E50ACB"/>
    <w:rsid w:val="00E5365D"/>
    <w:rsid w:val="00E53C11"/>
    <w:rsid w:val="00E53D74"/>
    <w:rsid w:val="00E545F6"/>
    <w:rsid w:val="00E55EC4"/>
    <w:rsid w:val="00E564A5"/>
    <w:rsid w:val="00E56CC0"/>
    <w:rsid w:val="00E602AB"/>
    <w:rsid w:val="00E6081C"/>
    <w:rsid w:val="00E62D05"/>
    <w:rsid w:val="00E63DE3"/>
    <w:rsid w:val="00E67AA6"/>
    <w:rsid w:val="00E67E7D"/>
    <w:rsid w:val="00E71FD9"/>
    <w:rsid w:val="00E76A67"/>
    <w:rsid w:val="00E77BC2"/>
    <w:rsid w:val="00E802B2"/>
    <w:rsid w:val="00E808E9"/>
    <w:rsid w:val="00E86488"/>
    <w:rsid w:val="00E87E93"/>
    <w:rsid w:val="00E904E3"/>
    <w:rsid w:val="00E95C60"/>
    <w:rsid w:val="00E970B2"/>
    <w:rsid w:val="00EA0019"/>
    <w:rsid w:val="00EA0F44"/>
    <w:rsid w:val="00EA48A0"/>
    <w:rsid w:val="00EA4F81"/>
    <w:rsid w:val="00EA70DE"/>
    <w:rsid w:val="00EA79A2"/>
    <w:rsid w:val="00EB042F"/>
    <w:rsid w:val="00EB38E9"/>
    <w:rsid w:val="00EB52EA"/>
    <w:rsid w:val="00EB67D2"/>
    <w:rsid w:val="00EB7368"/>
    <w:rsid w:val="00EC2926"/>
    <w:rsid w:val="00EC4647"/>
    <w:rsid w:val="00EC5CFE"/>
    <w:rsid w:val="00EC6698"/>
    <w:rsid w:val="00EC781D"/>
    <w:rsid w:val="00EC7D0C"/>
    <w:rsid w:val="00ED007E"/>
    <w:rsid w:val="00ED0E56"/>
    <w:rsid w:val="00ED35AA"/>
    <w:rsid w:val="00ED3D61"/>
    <w:rsid w:val="00ED58A8"/>
    <w:rsid w:val="00ED5A03"/>
    <w:rsid w:val="00ED7593"/>
    <w:rsid w:val="00ED7C13"/>
    <w:rsid w:val="00EE14C5"/>
    <w:rsid w:val="00EE1561"/>
    <w:rsid w:val="00EE2915"/>
    <w:rsid w:val="00EE2D17"/>
    <w:rsid w:val="00EE5613"/>
    <w:rsid w:val="00EE76C5"/>
    <w:rsid w:val="00EF0ACE"/>
    <w:rsid w:val="00EF2B91"/>
    <w:rsid w:val="00EF31B0"/>
    <w:rsid w:val="00EF3668"/>
    <w:rsid w:val="00EF4142"/>
    <w:rsid w:val="00EF4FE5"/>
    <w:rsid w:val="00EF61B7"/>
    <w:rsid w:val="00EF7560"/>
    <w:rsid w:val="00F01F21"/>
    <w:rsid w:val="00F0304C"/>
    <w:rsid w:val="00F031E8"/>
    <w:rsid w:val="00F04059"/>
    <w:rsid w:val="00F045FB"/>
    <w:rsid w:val="00F04E2F"/>
    <w:rsid w:val="00F07FD7"/>
    <w:rsid w:val="00F10802"/>
    <w:rsid w:val="00F128C0"/>
    <w:rsid w:val="00F16839"/>
    <w:rsid w:val="00F16C9B"/>
    <w:rsid w:val="00F22515"/>
    <w:rsid w:val="00F23CE8"/>
    <w:rsid w:val="00F27368"/>
    <w:rsid w:val="00F278A4"/>
    <w:rsid w:val="00F30BA3"/>
    <w:rsid w:val="00F32BA4"/>
    <w:rsid w:val="00F33587"/>
    <w:rsid w:val="00F36818"/>
    <w:rsid w:val="00F41CDE"/>
    <w:rsid w:val="00F4283C"/>
    <w:rsid w:val="00F46850"/>
    <w:rsid w:val="00F50C27"/>
    <w:rsid w:val="00F52D21"/>
    <w:rsid w:val="00F52FDA"/>
    <w:rsid w:val="00F54A49"/>
    <w:rsid w:val="00F61950"/>
    <w:rsid w:val="00F63B4F"/>
    <w:rsid w:val="00F65430"/>
    <w:rsid w:val="00F66D16"/>
    <w:rsid w:val="00F745A7"/>
    <w:rsid w:val="00F75B88"/>
    <w:rsid w:val="00F77967"/>
    <w:rsid w:val="00F8181B"/>
    <w:rsid w:val="00F85DC4"/>
    <w:rsid w:val="00F90BEF"/>
    <w:rsid w:val="00F91069"/>
    <w:rsid w:val="00F9174C"/>
    <w:rsid w:val="00F94357"/>
    <w:rsid w:val="00F9626A"/>
    <w:rsid w:val="00FA26AB"/>
    <w:rsid w:val="00FA37CE"/>
    <w:rsid w:val="00FA4C17"/>
    <w:rsid w:val="00FA501F"/>
    <w:rsid w:val="00FA6D44"/>
    <w:rsid w:val="00FB0A59"/>
    <w:rsid w:val="00FB0AAF"/>
    <w:rsid w:val="00FB15FC"/>
    <w:rsid w:val="00FB245E"/>
    <w:rsid w:val="00FB28BE"/>
    <w:rsid w:val="00FB32A8"/>
    <w:rsid w:val="00FB6F76"/>
    <w:rsid w:val="00FB72D8"/>
    <w:rsid w:val="00FC0734"/>
    <w:rsid w:val="00FC11F9"/>
    <w:rsid w:val="00FC1B56"/>
    <w:rsid w:val="00FC1CEA"/>
    <w:rsid w:val="00FC2BC8"/>
    <w:rsid w:val="00FC3609"/>
    <w:rsid w:val="00FC678A"/>
    <w:rsid w:val="00FD3306"/>
    <w:rsid w:val="00FD586F"/>
    <w:rsid w:val="00FD6124"/>
    <w:rsid w:val="00FD62FF"/>
    <w:rsid w:val="00FE3B3B"/>
    <w:rsid w:val="00FE57A7"/>
    <w:rsid w:val="00FE5AD0"/>
    <w:rsid w:val="00FE6D21"/>
    <w:rsid w:val="00FE77C1"/>
    <w:rsid w:val="00FF00CA"/>
    <w:rsid w:val="00FF4800"/>
    <w:rsid w:val="00FF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233D611"/>
  <w15:docId w15:val="{CE6F7565-AB83-4CF0-8407-322A7EED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3CCB"/>
    <w:pPr>
      <w:spacing w:line="360" w:lineRule="auto"/>
      <w:jc w:val="both"/>
    </w:pPr>
    <w:rPr>
      <w:rFonts w:ascii="Tahoma" w:hAnsi="Tahoma" w:cs="Tahoma"/>
      <w:sz w:val="22"/>
      <w:szCs w:val="24"/>
    </w:rPr>
  </w:style>
  <w:style w:type="paragraph" w:styleId="Nadpis1">
    <w:name w:val="heading 1"/>
    <w:basedOn w:val="Normln"/>
    <w:next w:val="Normln"/>
    <w:autoRedefine/>
    <w:qFormat/>
    <w:rsid w:val="009C7EE7"/>
    <w:pPr>
      <w:keepNext/>
      <w:pBdr>
        <w:bottom w:val="single" w:sz="12" w:space="1" w:color="auto"/>
      </w:pBdr>
      <w:spacing w:before="360" w:after="60" w:line="240" w:lineRule="auto"/>
      <w:outlineLvl w:val="0"/>
    </w:pPr>
    <w:rPr>
      <w:rFonts w:ascii="Arial" w:hAnsi="Arial" w:cs="Arial"/>
      <w:b/>
      <w:bCs/>
      <w:caps/>
      <w:kern w:val="32"/>
      <w:sz w:val="24"/>
      <w:szCs w:val="28"/>
    </w:rPr>
  </w:style>
  <w:style w:type="paragraph" w:styleId="Nadpis2">
    <w:name w:val="heading 2"/>
    <w:basedOn w:val="Nadpis1"/>
    <w:next w:val="Normln"/>
    <w:autoRedefine/>
    <w:qFormat/>
    <w:rsid w:val="007B6AAB"/>
    <w:pPr>
      <w:keepNext w:val="0"/>
      <w:widowControl w:val="0"/>
      <w:pBdr>
        <w:bottom w:val="none" w:sz="0" w:space="0" w:color="auto"/>
      </w:pBdr>
      <w:spacing w:before="240"/>
      <w:outlineLvl w:val="1"/>
    </w:pPr>
    <w:rPr>
      <w:iCs/>
      <w:sz w:val="22"/>
      <w:szCs w:val="22"/>
    </w:rPr>
  </w:style>
  <w:style w:type="paragraph" w:styleId="Nadpis3">
    <w:name w:val="heading 3"/>
    <w:basedOn w:val="Normln"/>
    <w:next w:val="Normln"/>
    <w:link w:val="Nadpis3Char"/>
    <w:autoRedefine/>
    <w:qFormat/>
    <w:rsid w:val="00EE5613"/>
    <w:pPr>
      <w:spacing w:before="120" w:line="240" w:lineRule="auto"/>
      <w:outlineLvl w:val="2"/>
    </w:pPr>
    <w:rPr>
      <w:rFonts w:ascii="Arial" w:hAnsi="Arial" w:cs="Arial"/>
      <w:b/>
      <w:i/>
      <w:iCs/>
      <w:snapToGrid w:val="0"/>
      <w:szCs w:val="26"/>
    </w:rPr>
  </w:style>
  <w:style w:type="paragraph" w:styleId="Nadpis4">
    <w:name w:val="heading 4"/>
    <w:basedOn w:val="Normln"/>
    <w:next w:val="Normln"/>
    <w:autoRedefine/>
    <w:qFormat/>
    <w:rsid w:val="004B2090"/>
    <w:pPr>
      <w:keepNext/>
      <w:spacing w:before="120"/>
      <w:outlineLvl w:val="3"/>
    </w:pPr>
    <w:rPr>
      <w:rFonts w:ascii="Arial" w:hAnsi="Arial" w:cs="Arial"/>
      <w:u w:val="single"/>
    </w:rPr>
  </w:style>
  <w:style w:type="paragraph" w:styleId="Nadpis5">
    <w:name w:val="heading 5"/>
    <w:basedOn w:val="Normln"/>
    <w:next w:val="Normln"/>
    <w:qFormat/>
    <w:rsid w:val="00994EAD"/>
    <w:pPr>
      <w:keepNext/>
      <w:spacing w:before="120"/>
      <w:outlineLvl w:val="4"/>
    </w:pPr>
    <w:rPr>
      <w:rFonts w:ascii="Times New Roman" w:hAnsi="Times New Roman"/>
      <w:u w:val="single"/>
    </w:rPr>
  </w:style>
  <w:style w:type="paragraph" w:styleId="Nadpis6">
    <w:name w:val="heading 6"/>
    <w:basedOn w:val="Normln"/>
    <w:next w:val="Normln"/>
    <w:qFormat/>
    <w:rsid w:val="00994EAD"/>
    <w:pPr>
      <w:keepNext/>
      <w:spacing w:before="120"/>
      <w:outlineLvl w:val="5"/>
    </w:pPr>
    <w:rPr>
      <w:rFonts w:ascii="Times New Roman" w:hAnsi="Times New Roman"/>
      <w:u w:val="single"/>
    </w:rPr>
  </w:style>
  <w:style w:type="paragraph" w:styleId="Nadpis7">
    <w:name w:val="heading 7"/>
    <w:basedOn w:val="Normln"/>
    <w:next w:val="Normln"/>
    <w:qFormat/>
    <w:rsid w:val="00994EAD"/>
    <w:pPr>
      <w:keepNext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rsid w:val="00994EAD"/>
    <w:pPr>
      <w:widowControl w:val="0"/>
      <w:spacing w:before="240" w:after="60"/>
      <w:outlineLvl w:val="7"/>
    </w:pPr>
    <w:rPr>
      <w:i/>
      <w:sz w:val="24"/>
      <w:szCs w:val="20"/>
    </w:rPr>
  </w:style>
  <w:style w:type="paragraph" w:styleId="Nadpis9">
    <w:name w:val="heading 9"/>
    <w:basedOn w:val="Normln"/>
    <w:next w:val="Normln"/>
    <w:qFormat/>
    <w:rsid w:val="00994EAD"/>
    <w:pPr>
      <w:widowControl w:val="0"/>
      <w:spacing w:line="240" w:lineRule="atLeast"/>
      <w:outlineLvl w:val="8"/>
    </w:pPr>
    <w:rPr>
      <w:rFonts w:ascii="Times New Roman" w:hAnsi="Times New Roman"/>
      <w:sz w:val="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Základní text Char,termo"/>
    <w:basedOn w:val="Normln"/>
    <w:link w:val="ZkladntextChar1"/>
    <w:rsid w:val="00994EAD"/>
  </w:style>
  <w:style w:type="paragraph" w:styleId="Rozloendokumentu">
    <w:name w:val="Document Map"/>
    <w:basedOn w:val="Normln"/>
    <w:semiHidden/>
    <w:rsid w:val="00994EAD"/>
    <w:pPr>
      <w:shd w:val="clear" w:color="auto" w:fill="000080"/>
    </w:pPr>
  </w:style>
  <w:style w:type="paragraph" w:styleId="Zkladntext2">
    <w:name w:val="Body Text 2"/>
    <w:basedOn w:val="Normln"/>
    <w:semiHidden/>
    <w:rsid w:val="00994EAD"/>
    <w:rPr>
      <w:sz w:val="24"/>
    </w:rPr>
  </w:style>
  <w:style w:type="paragraph" w:customStyle="1" w:styleId="Zkladntext21">
    <w:name w:val="Základní text 21"/>
    <w:basedOn w:val="Normln"/>
    <w:rsid w:val="00994EAD"/>
    <w:pPr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Cs w:val="20"/>
    </w:rPr>
  </w:style>
  <w:style w:type="paragraph" w:styleId="Obsah1">
    <w:name w:val="toc 1"/>
    <w:basedOn w:val="Normln"/>
    <w:next w:val="Normln"/>
    <w:autoRedefine/>
    <w:uiPriority w:val="39"/>
    <w:rsid w:val="006454AE"/>
    <w:pPr>
      <w:tabs>
        <w:tab w:val="right" w:leader="dot" w:pos="9356"/>
      </w:tabs>
      <w:spacing w:before="120" w:after="120" w:line="276" w:lineRule="auto"/>
      <w:ind w:right="282"/>
    </w:pPr>
    <w:rPr>
      <w:rFonts w:ascii="Arial" w:hAnsi="Arial" w:cs="Arial"/>
      <w:b/>
      <w:caps/>
      <w:noProof/>
    </w:rPr>
  </w:style>
  <w:style w:type="paragraph" w:styleId="Obsah2">
    <w:name w:val="toc 2"/>
    <w:basedOn w:val="Normln"/>
    <w:next w:val="Normln"/>
    <w:autoRedefine/>
    <w:uiPriority w:val="39"/>
    <w:rsid w:val="006454AE"/>
    <w:pPr>
      <w:tabs>
        <w:tab w:val="right" w:leader="dot" w:pos="9356"/>
      </w:tabs>
      <w:spacing w:after="120" w:line="276" w:lineRule="auto"/>
      <w:ind w:right="-86"/>
      <w:jc w:val="left"/>
    </w:pPr>
    <w:rPr>
      <w:bCs/>
      <w:noProof/>
      <w:sz w:val="20"/>
    </w:rPr>
  </w:style>
  <w:style w:type="paragraph" w:styleId="Obsah3">
    <w:name w:val="toc 3"/>
    <w:basedOn w:val="Normln"/>
    <w:next w:val="Normln"/>
    <w:autoRedefine/>
    <w:uiPriority w:val="39"/>
    <w:rsid w:val="00994EAD"/>
    <w:pPr>
      <w:ind w:left="400"/>
    </w:pPr>
    <w:rPr>
      <w:rFonts w:ascii="Times New Roman" w:hAnsi="Times New Roman"/>
    </w:rPr>
  </w:style>
  <w:style w:type="paragraph" w:styleId="Obsah4">
    <w:name w:val="toc 4"/>
    <w:basedOn w:val="Normln"/>
    <w:next w:val="Normln"/>
    <w:autoRedefine/>
    <w:semiHidden/>
    <w:rsid w:val="00994EAD"/>
    <w:pPr>
      <w:ind w:left="600"/>
    </w:pPr>
    <w:rPr>
      <w:rFonts w:ascii="Times New Roman" w:hAnsi="Times New Roman"/>
    </w:rPr>
  </w:style>
  <w:style w:type="paragraph" w:styleId="Obsah5">
    <w:name w:val="toc 5"/>
    <w:basedOn w:val="Normln"/>
    <w:next w:val="Normln"/>
    <w:autoRedefine/>
    <w:semiHidden/>
    <w:rsid w:val="00994EAD"/>
    <w:pPr>
      <w:ind w:left="800"/>
    </w:pPr>
    <w:rPr>
      <w:rFonts w:ascii="Times New Roman" w:hAnsi="Times New Roman"/>
    </w:rPr>
  </w:style>
  <w:style w:type="paragraph" w:styleId="Obsah6">
    <w:name w:val="toc 6"/>
    <w:basedOn w:val="Normln"/>
    <w:next w:val="Normln"/>
    <w:autoRedefine/>
    <w:semiHidden/>
    <w:rsid w:val="00994EAD"/>
    <w:pPr>
      <w:ind w:left="1000"/>
    </w:pPr>
    <w:rPr>
      <w:rFonts w:ascii="Times New Roman" w:hAnsi="Times New Roman"/>
    </w:rPr>
  </w:style>
  <w:style w:type="paragraph" w:styleId="Obsah7">
    <w:name w:val="toc 7"/>
    <w:basedOn w:val="Normln"/>
    <w:next w:val="Normln"/>
    <w:autoRedefine/>
    <w:semiHidden/>
    <w:rsid w:val="00994EAD"/>
    <w:pPr>
      <w:ind w:left="1200"/>
    </w:pPr>
    <w:rPr>
      <w:rFonts w:ascii="Times New Roman" w:hAnsi="Times New Roman"/>
    </w:rPr>
  </w:style>
  <w:style w:type="paragraph" w:styleId="Obsah8">
    <w:name w:val="toc 8"/>
    <w:basedOn w:val="Normln"/>
    <w:next w:val="Normln"/>
    <w:autoRedefine/>
    <w:semiHidden/>
    <w:rsid w:val="00994EAD"/>
    <w:pPr>
      <w:ind w:left="1400"/>
    </w:pPr>
    <w:rPr>
      <w:rFonts w:ascii="Times New Roman" w:hAnsi="Times New Roman"/>
    </w:rPr>
  </w:style>
  <w:style w:type="paragraph" w:styleId="Obsah9">
    <w:name w:val="toc 9"/>
    <w:basedOn w:val="Normln"/>
    <w:next w:val="Normln"/>
    <w:autoRedefine/>
    <w:semiHidden/>
    <w:rsid w:val="00994EAD"/>
    <w:pPr>
      <w:ind w:left="1600"/>
    </w:pPr>
    <w:rPr>
      <w:rFonts w:ascii="Times New Roman" w:hAnsi="Times New Roman"/>
    </w:rPr>
  </w:style>
  <w:style w:type="character" w:styleId="Hypertextovodkaz">
    <w:name w:val="Hyperlink"/>
    <w:basedOn w:val="Standardnpsmoodstavce"/>
    <w:uiPriority w:val="99"/>
    <w:rsid w:val="00994EAD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994EAD"/>
    <w:pPr>
      <w:tabs>
        <w:tab w:val="center" w:pos="4536"/>
        <w:tab w:val="right" w:pos="9072"/>
      </w:tabs>
      <w:spacing w:line="240" w:lineRule="auto"/>
    </w:pPr>
  </w:style>
  <w:style w:type="character" w:styleId="slostrnky">
    <w:name w:val="page number"/>
    <w:basedOn w:val="Standardnpsmoodstavce"/>
    <w:rsid w:val="00994EAD"/>
  </w:style>
  <w:style w:type="paragraph" w:styleId="Zkladntextodsazen">
    <w:name w:val="Body Text Indent"/>
    <w:basedOn w:val="Normln"/>
    <w:semiHidden/>
    <w:rsid w:val="00994EAD"/>
    <w:pPr>
      <w:ind w:firstLine="708"/>
    </w:pPr>
  </w:style>
  <w:style w:type="paragraph" w:styleId="Zhlav">
    <w:name w:val="header"/>
    <w:basedOn w:val="Normln"/>
    <w:semiHidden/>
    <w:rsid w:val="00994EAD"/>
    <w:pPr>
      <w:tabs>
        <w:tab w:val="center" w:pos="4536"/>
        <w:tab w:val="right" w:pos="9072"/>
      </w:tabs>
    </w:pPr>
  </w:style>
  <w:style w:type="character" w:styleId="Sledovanodkaz">
    <w:name w:val="FollowedHyperlink"/>
    <w:basedOn w:val="Standardnpsmoodstavce"/>
    <w:semiHidden/>
    <w:rsid w:val="00994EAD"/>
    <w:rPr>
      <w:color w:val="800080"/>
      <w:u w:val="single"/>
    </w:rPr>
  </w:style>
  <w:style w:type="paragraph" w:styleId="Zkladntextodsazen2">
    <w:name w:val="Body Text Indent 2"/>
    <w:basedOn w:val="Normln"/>
    <w:semiHidden/>
    <w:rsid w:val="00994EAD"/>
    <w:pPr>
      <w:ind w:firstLine="708"/>
      <w:jc w:val="left"/>
    </w:pPr>
    <w:rPr>
      <w:rFonts w:ascii="Arial" w:hAnsi="Arial" w:cs="Times New Roman"/>
      <w:sz w:val="20"/>
    </w:rPr>
  </w:style>
  <w:style w:type="paragraph" w:styleId="Zkladntextodsazen3">
    <w:name w:val="Body Text Indent 3"/>
    <w:basedOn w:val="Normln"/>
    <w:semiHidden/>
    <w:rsid w:val="00994EAD"/>
    <w:pPr>
      <w:widowControl w:val="0"/>
      <w:tabs>
        <w:tab w:val="left" w:pos="2160"/>
        <w:tab w:val="left" w:pos="3240"/>
        <w:tab w:val="left" w:pos="6480"/>
      </w:tabs>
      <w:ind w:left="2160"/>
    </w:pPr>
    <w:rPr>
      <w:snapToGrid w:val="0"/>
      <w:sz w:val="24"/>
    </w:rPr>
  </w:style>
  <w:style w:type="paragraph" w:styleId="Zkladntext3">
    <w:name w:val="Body Text 3"/>
    <w:basedOn w:val="Normln"/>
    <w:semiHidden/>
    <w:rsid w:val="00994EAD"/>
    <w:pPr>
      <w:tabs>
        <w:tab w:val="left" w:pos="709"/>
      </w:tabs>
      <w:spacing w:line="240" w:lineRule="auto"/>
    </w:pPr>
    <w:rPr>
      <w:rFonts w:ascii="Times New Roman" w:hAnsi="Times New Roman" w:cs="Times New Roman"/>
      <w:sz w:val="24"/>
      <w:szCs w:val="20"/>
    </w:rPr>
  </w:style>
  <w:style w:type="paragraph" w:customStyle="1" w:styleId="Nadpis31">
    <w:name w:val="Nadpis 31"/>
    <w:basedOn w:val="Normln"/>
    <w:rsid w:val="00994EAD"/>
    <w:pPr>
      <w:widowControl w:val="0"/>
      <w:autoSpaceDE w:val="0"/>
      <w:autoSpaceDN w:val="0"/>
      <w:adjustRightInd w:val="0"/>
      <w:spacing w:after="100" w:line="240" w:lineRule="atLeast"/>
      <w:jc w:val="left"/>
    </w:pPr>
    <w:rPr>
      <w:rFonts w:ascii="Times New Roman" w:hAnsi="Times New Roman" w:cs="Times New Roman"/>
      <w:b/>
      <w:bCs/>
      <w:sz w:val="20"/>
      <w:szCs w:val="20"/>
    </w:rPr>
  </w:style>
  <w:style w:type="paragraph" w:styleId="Seznamsodrkami">
    <w:name w:val="List Bullet"/>
    <w:basedOn w:val="Normln"/>
    <w:autoRedefine/>
    <w:semiHidden/>
    <w:rsid w:val="00994EAD"/>
    <w:pPr>
      <w:spacing w:line="240" w:lineRule="auto"/>
    </w:pPr>
    <w:rPr>
      <w:rFonts w:ascii="Times New Roman" w:hAnsi="Times New Roman" w:cs="Times New Roman"/>
      <w:b/>
      <w:sz w:val="24"/>
      <w:szCs w:val="20"/>
    </w:rPr>
  </w:style>
  <w:style w:type="paragraph" w:styleId="Prosttext">
    <w:name w:val="Plain Text"/>
    <w:basedOn w:val="Normln"/>
    <w:link w:val="ProsttextChar"/>
    <w:uiPriority w:val="99"/>
    <w:semiHidden/>
    <w:rsid w:val="00994EAD"/>
    <w:pPr>
      <w:spacing w:line="240" w:lineRule="auto"/>
      <w:jc w:val="left"/>
    </w:pPr>
    <w:rPr>
      <w:rFonts w:ascii="Courier New" w:hAnsi="Courier New" w:cs="Courier New"/>
      <w:sz w:val="20"/>
      <w:szCs w:val="20"/>
    </w:rPr>
  </w:style>
  <w:style w:type="paragraph" w:customStyle="1" w:styleId="Normln-cislo">
    <w:name w:val="Normální-cislo"/>
    <w:basedOn w:val="Normln"/>
    <w:rsid w:val="00994EAD"/>
    <w:pPr>
      <w:numPr>
        <w:ilvl w:val="1"/>
        <w:numId w:val="1"/>
      </w:numPr>
      <w:spacing w:after="120" w:line="240" w:lineRule="auto"/>
      <w:jc w:val="left"/>
    </w:pPr>
    <w:rPr>
      <w:rFonts w:ascii="Times New Roman" w:hAnsi="Times New Roman" w:cs="Times New Roman"/>
      <w:sz w:val="24"/>
    </w:rPr>
  </w:style>
  <w:style w:type="paragraph" w:customStyle="1" w:styleId="A-Nadpis-mal">
    <w:name w:val="A-Nadpis-malý"/>
    <w:basedOn w:val="Normln"/>
    <w:rsid w:val="00994EAD"/>
    <w:pPr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 w:cs="Times New Roman"/>
      <w:b/>
      <w:sz w:val="24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615DAE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615DA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tyl1">
    <w:name w:val="Styl1"/>
    <w:basedOn w:val="Normln"/>
    <w:link w:val="Styl1Char"/>
    <w:qFormat/>
    <w:rsid w:val="00CA272C"/>
    <w:pPr>
      <w:spacing w:before="240" w:after="60"/>
    </w:pPr>
    <w:rPr>
      <w:b/>
      <w:sz w:val="24"/>
      <w:u w:val="single"/>
    </w:rPr>
  </w:style>
  <w:style w:type="paragraph" w:styleId="Bezmezer">
    <w:name w:val="No Spacing"/>
    <w:uiPriority w:val="1"/>
    <w:qFormat/>
    <w:rsid w:val="00BE53EA"/>
    <w:pPr>
      <w:jc w:val="both"/>
    </w:pPr>
    <w:rPr>
      <w:rFonts w:ascii="Tahoma" w:hAnsi="Tahoma" w:cs="Tahoma"/>
      <w:sz w:val="22"/>
      <w:szCs w:val="24"/>
    </w:rPr>
  </w:style>
  <w:style w:type="character" w:customStyle="1" w:styleId="Styl1Char">
    <w:name w:val="Styl1 Char"/>
    <w:basedOn w:val="Standardnpsmoodstavce"/>
    <w:link w:val="Styl1"/>
    <w:rsid w:val="00CA272C"/>
    <w:rPr>
      <w:rFonts w:ascii="Tahoma" w:hAnsi="Tahoma" w:cs="Tahoma"/>
      <w:b/>
      <w:sz w:val="24"/>
      <w:szCs w:val="24"/>
      <w:u w:val="single"/>
    </w:rPr>
  </w:style>
  <w:style w:type="character" w:styleId="Zdraznnjemn">
    <w:name w:val="Subtle Emphasis"/>
    <w:basedOn w:val="Standardnpsmoodstavce"/>
    <w:uiPriority w:val="19"/>
    <w:qFormat/>
    <w:rsid w:val="00BE53EA"/>
    <w:rPr>
      <w:i/>
      <w:iCs/>
      <w:color w:val="808080"/>
    </w:rPr>
  </w:style>
  <w:style w:type="numbering" w:customStyle="1" w:styleId="Styl2">
    <w:name w:val="Styl2"/>
    <w:uiPriority w:val="99"/>
    <w:rsid w:val="00C4123F"/>
    <w:pPr>
      <w:numPr>
        <w:numId w:val="2"/>
      </w:numPr>
    </w:pPr>
  </w:style>
  <w:style w:type="character" w:customStyle="1" w:styleId="ZpatChar">
    <w:name w:val="Zápatí Char"/>
    <w:basedOn w:val="Standardnpsmoodstavce"/>
    <w:link w:val="Zpat"/>
    <w:uiPriority w:val="99"/>
    <w:rsid w:val="00792AAF"/>
    <w:rPr>
      <w:rFonts w:ascii="Tahoma" w:hAnsi="Tahoma" w:cs="Tahoma"/>
      <w:sz w:val="22"/>
      <w:szCs w:val="24"/>
    </w:rPr>
  </w:style>
  <w:style w:type="paragraph" w:styleId="Odstavecseseznamem">
    <w:name w:val="List Paragraph"/>
    <w:basedOn w:val="Normln"/>
    <w:qFormat/>
    <w:rsid w:val="00997CA8"/>
    <w:pPr>
      <w:ind w:left="708"/>
    </w:pPr>
  </w:style>
  <w:style w:type="character" w:customStyle="1" w:styleId="ZkladntextChar1">
    <w:name w:val="Základní text Char1"/>
    <w:aliases w:val="Základní text Char Char,termo Char"/>
    <w:basedOn w:val="Standardnpsmoodstavce"/>
    <w:link w:val="Zkladntext"/>
    <w:rsid w:val="006D64D7"/>
    <w:rPr>
      <w:rFonts w:ascii="Tahoma" w:hAnsi="Tahoma" w:cs="Tahoma"/>
      <w:sz w:val="22"/>
      <w:szCs w:val="24"/>
    </w:rPr>
  </w:style>
  <w:style w:type="paragraph" w:customStyle="1" w:styleId="Normln1">
    <w:name w:val="Normální 1"/>
    <w:basedOn w:val="Normln"/>
    <w:link w:val="Normln1Char"/>
    <w:qFormat/>
    <w:rsid w:val="00FB72D8"/>
    <w:pPr>
      <w:spacing w:before="120" w:line="240" w:lineRule="auto"/>
      <w:ind w:firstLine="709"/>
      <w:contextualSpacing/>
    </w:pPr>
    <w:rPr>
      <w:bCs/>
      <w:szCs w:val="22"/>
    </w:rPr>
  </w:style>
  <w:style w:type="character" w:customStyle="1" w:styleId="Normln1Char">
    <w:name w:val="Normální 1 Char"/>
    <w:basedOn w:val="Standardnpsmoodstavce"/>
    <w:link w:val="Normln1"/>
    <w:rsid w:val="00FB72D8"/>
    <w:rPr>
      <w:rFonts w:ascii="Tahoma" w:hAnsi="Tahoma" w:cs="Tahoma"/>
      <w:bCs/>
      <w:sz w:val="22"/>
      <w:szCs w:val="22"/>
    </w:rPr>
  </w:style>
  <w:style w:type="paragraph" w:customStyle="1" w:styleId="a-nadpis-mal0">
    <w:name w:val="a-nadpis-mal"/>
    <w:basedOn w:val="Normln"/>
    <w:rsid w:val="005C621B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</w:rPr>
  </w:style>
  <w:style w:type="character" w:styleId="Siln">
    <w:name w:val="Strong"/>
    <w:basedOn w:val="Standardnpsmoodstavce"/>
    <w:uiPriority w:val="22"/>
    <w:qFormat/>
    <w:rsid w:val="005C621B"/>
    <w:rPr>
      <w:b/>
      <w:bCs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97493"/>
    <w:rPr>
      <w:rFonts w:ascii="Courier New" w:hAnsi="Courier New" w:cs="Courier New"/>
    </w:rPr>
  </w:style>
  <w:style w:type="paragraph" w:customStyle="1" w:styleId="Zkladntext22">
    <w:name w:val="Základní text 22"/>
    <w:basedOn w:val="Normln"/>
    <w:rsid w:val="00DB069D"/>
    <w:pPr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Times New Roman" w:hAnsi="Times New Roman" w:cs="Times New Roman"/>
      <w:szCs w:val="20"/>
    </w:rPr>
  </w:style>
  <w:style w:type="character" w:customStyle="1" w:styleId="Nadpis3Char">
    <w:name w:val="Nadpis 3 Char"/>
    <w:basedOn w:val="Standardnpsmoodstavce"/>
    <w:link w:val="Nadpis3"/>
    <w:rsid w:val="00EE5613"/>
    <w:rPr>
      <w:rFonts w:ascii="Arial" w:hAnsi="Arial" w:cs="Arial"/>
      <w:b/>
      <w:i/>
      <w:iCs/>
      <w:snapToGrid w:val="0"/>
      <w:sz w:val="22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3291"/>
    <w:pPr>
      <w:spacing w:line="240" w:lineRule="auto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3291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C23291"/>
    <w:pPr>
      <w:keepLines/>
      <w:pBdr>
        <w:bottom w:val="none" w:sz="0" w:space="0" w:color="auto"/>
      </w:pBdr>
      <w:spacing w:after="0" w:line="360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</w:rPr>
  </w:style>
  <w:style w:type="character" w:customStyle="1" w:styleId="termoChar1">
    <w:name w:val="termo Char1"/>
    <w:basedOn w:val="Standardnpsmoodstavce"/>
    <w:semiHidden/>
    <w:locked/>
    <w:rsid w:val="00C23291"/>
    <w:rPr>
      <w:rFonts w:ascii="Tahoma" w:hAnsi="Tahoma" w:cs="Tahoma"/>
      <w:sz w:val="22"/>
      <w:szCs w:val="24"/>
    </w:rPr>
  </w:style>
  <w:style w:type="paragraph" w:customStyle="1" w:styleId="Zkladntext23">
    <w:name w:val="Základní text 23"/>
    <w:basedOn w:val="Normln"/>
    <w:rsid w:val="004E0A9D"/>
    <w:pPr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Cs w:val="20"/>
    </w:rPr>
  </w:style>
  <w:style w:type="paragraph" w:customStyle="1" w:styleId="Zkladntext24">
    <w:name w:val="Základní text 24"/>
    <w:basedOn w:val="Normln"/>
    <w:rsid w:val="000221E1"/>
    <w:pPr>
      <w:overflowPunct w:val="0"/>
      <w:autoSpaceDE w:val="0"/>
      <w:autoSpaceDN w:val="0"/>
      <w:adjustRightInd w:val="0"/>
      <w:spacing w:before="120"/>
    </w:pPr>
    <w:rPr>
      <w:rFonts w:ascii="Times New Roman" w:hAnsi="Times New Roman"/>
      <w:szCs w:val="20"/>
    </w:rPr>
  </w:style>
  <w:style w:type="character" w:customStyle="1" w:styleId="Nadpis1Char">
    <w:name w:val="Nadpis 1 Char"/>
    <w:rsid w:val="00293CCB"/>
    <w:rPr>
      <w:rFonts w:ascii="Times New Roman" w:eastAsia="Times New Roman" w:hAnsi="Times New Roman" w:cs="Times New Roman"/>
      <w:caps/>
      <w:color w:val="auto"/>
      <w:sz w:val="24"/>
      <w:szCs w:val="24"/>
      <w:lang w:val="cs-CZ"/>
    </w:rPr>
  </w:style>
  <w:style w:type="paragraph" w:customStyle="1" w:styleId="go">
    <w:name w:val="go"/>
    <w:basedOn w:val="Normln"/>
    <w:rsid w:val="00293CCB"/>
    <w:pPr>
      <w:spacing w:before="100" w:after="100" w:line="240" w:lineRule="auto"/>
      <w:jc w:val="left"/>
    </w:pPr>
    <w:rPr>
      <w:rFonts w:ascii="Times New Roman" w:hAnsi="Times New Roman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9D92D5-E93F-4C96-AED2-2E93F31B7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4</Pages>
  <Words>1281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Frys s.r.o.</Company>
  <LinksUpToDate>false</LinksUpToDate>
  <CharactersWithSpaces>8824</CharactersWithSpaces>
  <SharedDoc>false</SharedDoc>
  <HLinks>
    <vt:vector size="72" baseType="variant">
      <vt:variant>
        <vt:i4>1310773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_Toc457541220</vt:lpwstr>
      </vt:variant>
      <vt:variant>
        <vt:i4>1507381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_Toc457541219</vt:lpwstr>
      </vt:variant>
      <vt:variant>
        <vt:i4>1507381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_Toc457541218</vt:lpwstr>
      </vt:variant>
      <vt:variant>
        <vt:i4>1507381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_Toc457541217</vt:lpwstr>
      </vt:variant>
      <vt:variant>
        <vt:i4>1507381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_Toc457541216</vt:lpwstr>
      </vt:variant>
      <vt:variant>
        <vt:i4>1507381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_Toc457541215</vt:lpwstr>
      </vt:variant>
      <vt:variant>
        <vt:i4>1507381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_Toc457541214</vt:lpwstr>
      </vt:variant>
      <vt:variant>
        <vt:i4>1507381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_Toc457541213</vt:lpwstr>
      </vt:variant>
      <vt:variant>
        <vt:i4>1507381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_Toc457541212</vt:lpwstr>
      </vt:variant>
      <vt:variant>
        <vt:i4>1507381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_Toc457541211</vt:lpwstr>
      </vt:variant>
      <vt:variant>
        <vt:i4>1507381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_Toc457541210</vt:lpwstr>
      </vt:variant>
      <vt:variant>
        <vt:i4>6226042</vt:i4>
      </vt:variant>
      <vt:variant>
        <vt:i4>0</vt:i4>
      </vt:variant>
      <vt:variant>
        <vt:i4>0</vt:i4>
      </vt:variant>
      <vt:variant>
        <vt:i4>5</vt:i4>
      </vt:variant>
      <vt:variant>
        <vt:lpwstr>mailto:frys@frys.cz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Frys Jiří</dc:creator>
  <cp:lastModifiedBy>Jana Hnilicová</cp:lastModifiedBy>
  <cp:revision>162</cp:revision>
  <cp:lastPrinted>2022-09-21T10:22:00Z</cp:lastPrinted>
  <dcterms:created xsi:type="dcterms:W3CDTF">2018-02-04T22:46:00Z</dcterms:created>
  <dcterms:modified xsi:type="dcterms:W3CDTF">2023-11-21T07:54:00Z</dcterms:modified>
</cp:coreProperties>
</file>