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C9B" w:rsidRPr="009F6C9B" w:rsidRDefault="009F6C9B" w:rsidP="00FC5F58">
      <w:pPr>
        <w:pStyle w:val="Zkladntext2"/>
        <w:tabs>
          <w:tab w:val="left" w:pos="1843"/>
          <w:tab w:val="left" w:pos="5812"/>
        </w:tabs>
        <w:spacing w:line="360" w:lineRule="auto"/>
        <w:ind w:left="2832" w:hanging="2832"/>
        <w:rPr>
          <w:rFonts w:ascii="Arial" w:hAnsi="Arial" w:cs="Arial"/>
          <w:sz w:val="24"/>
        </w:rPr>
      </w:pPr>
      <w:r w:rsidRPr="009F6C9B">
        <w:rPr>
          <w:rFonts w:ascii="Arial" w:hAnsi="Arial" w:cs="Arial"/>
          <w:sz w:val="24"/>
        </w:rPr>
        <w:t>Název stavby:</w:t>
      </w:r>
      <w:r w:rsidRPr="009F6C9B">
        <w:rPr>
          <w:rFonts w:ascii="Arial" w:hAnsi="Arial" w:cs="Arial"/>
          <w:sz w:val="24"/>
        </w:rPr>
        <w:tab/>
      </w:r>
      <w:r w:rsidR="00E6015D">
        <w:rPr>
          <w:rFonts w:ascii="Arial" w:hAnsi="Arial" w:cs="Arial"/>
          <w:sz w:val="24"/>
        </w:rPr>
        <w:t>Zpracování PD – Lautnerova</w:t>
      </w:r>
      <w:r w:rsidR="000B525A">
        <w:rPr>
          <w:rFonts w:ascii="Arial" w:hAnsi="Arial" w:cs="Arial"/>
          <w:sz w:val="24"/>
        </w:rPr>
        <w:t xml:space="preserve"> </w:t>
      </w:r>
      <w:r w:rsidR="00E6015D">
        <w:rPr>
          <w:rFonts w:ascii="Arial" w:hAnsi="Arial" w:cs="Arial"/>
          <w:sz w:val="24"/>
        </w:rPr>
        <w:t>1, Šumperk, - zateplení objektu</w:t>
      </w:r>
      <w:r w:rsidRPr="009F6C9B">
        <w:rPr>
          <w:rFonts w:ascii="Arial" w:hAnsi="Arial" w:cs="Arial"/>
          <w:sz w:val="24"/>
        </w:rPr>
        <w:t xml:space="preserve"> </w:t>
      </w:r>
    </w:p>
    <w:p w:rsidR="009F6C9B" w:rsidRPr="009F6C9B" w:rsidRDefault="009F6C9B" w:rsidP="00FC5F58">
      <w:pPr>
        <w:pStyle w:val="Zkladntext2"/>
        <w:tabs>
          <w:tab w:val="left" w:pos="1843"/>
          <w:tab w:val="left" w:pos="5812"/>
        </w:tabs>
        <w:spacing w:line="360" w:lineRule="auto"/>
        <w:ind w:left="2832" w:hanging="2832"/>
        <w:rPr>
          <w:rFonts w:ascii="Arial" w:hAnsi="Arial" w:cs="Arial"/>
          <w:sz w:val="24"/>
        </w:rPr>
      </w:pPr>
    </w:p>
    <w:p w:rsidR="009F6C9B" w:rsidRPr="009F6C9B" w:rsidRDefault="009F6C9B" w:rsidP="00FC5F58">
      <w:pPr>
        <w:pStyle w:val="Zkladntext2"/>
        <w:tabs>
          <w:tab w:val="left" w:pos="1843"/>
          <w:tab w:val="left" w:pos="5812"/>
        </w:tabs>
        <w:spacing w:line="360" w:lineRule="auto"/>
        <w:ind w:left="2832" w:hanging="2832"/>
        <w:rPr>
          <w:rFonts w:ascii="Arial" w:hAnsi="Arial" w:cs="Arial"/>
          <w:sz w:val="24"/>
        </w:rPr>
      </w:pPr>
      <w:r w:rsidRPr="009F6C9B">
        <w:rPr>
          <w:rFonts w:ascii="Arial" w:hAnsi="Arial" w:cs="Arial"/>
          <w:sz w:val="24"/>
        </w:rPr>
        <w:t>Investor:</w:t>
      </w:r>
      <w:r w:rsidRPr="009F6C9B">
        <w:rPr>
          <w:rFonts w:ascii="Arial" w:hAnsi="Arial" w:cs="Arial"/>
          <w:sz w:val="24"/>
        </w:rPr>
        <w:tab/>
      </w:r>
      <w:r w:rsidR="00E6015D">
        <w:rPr>
          <w:rFonts w:ascii="Arial" w:hAnsi="Arial" w:cs="Arial"/>
          <w:sz w:val="24"/>
        </w:rPr>
        <w:t xml:space="preserve">Město Šumperk, náměstí Míru </w:t>
      </w:r>
      <w:r w:rsidR="00CE11C7">
        <w:rPr>
          <w:rFonts w:ascii="Arial" w:hAnsi="Arial" w:cs="Arial"/>
          <w:sz w:val="24"/>
        </w:rPr>
        <w:t>364/</w:t>
      </w:r>
      <w:r w:rsidR="00E6015D">
        <w:rPr>
          <w:rFonts w:ascii="Arial" w:hAnsi="Arial" w:cs="Arial"/>
          <w:sz w:val="24"/>
        </w:rPr>
        <w:t>1, 78701 Šumperk</w:t>
      </w:r>
    </w:p>
    <w:p w:rsidR="009F005A" w:rsidRDefault="009F005A" w:rsidP="009F005A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FC5F58" w:rsidRDefault="00FC5F58" w:rsidP="00FC5F58">
      <w:pPr>
        <w:pStyle w:val="Zkladntext2"/>
        <w:tabs>
          <w:tab w:val="left" w:pos="2127"/>
        </w:tabs>
        <w:spacing w:line="240" w:lineRule="auto"/>
        <w:ind w:left="2829" w:hanging="2829"/>
        <w:rPr>
          <w:rFonts w:ascii="Arial" w:hAnsi="Arial" w:cs="Arial"/>
          <w:b/>
          <w:sz w:val="28"/>
          <w:szCs w:val="28"/>
        </w:rPr>
      </w:pPr>
    </w:p>
    <w:p w:rsidR="00F06082" w:rsidRDefault="00F06082" w:rsidP="009F005A">
      <w:pPr>
        <w:pStyle w:val="Zkladntext2"/>
        <w:tabs>
          <w:tab w:val="left" w:pos="2127"/>
        </w:tabs>
        <w:ind w:left="2832" w:hanging="2832"/>
        <w:rPr>
          <w:rFonts w:ascii="Arial" w:hAnsi="Arial" w:cs="Arial"/>
          <w:b/>
          <w:sz w:val="28"/>
          <w:szCs w:val="28"/>
        </w:rPr>
      </w:pPr>
    </w:p>
    <w:p w:rsidR="009F005A" w:rsidRPr="009F005A" w:rsidRDefault="009F005A" w:rsidP="009F005A">
      <w:pPr>
        <w:pStyle w:val="Odstavecseseznamem"/>
        <w:numPr>
          <w:ilvl w:val="0"/>
          <w:numId w:val="3"/>
        </w:numPr>
        <w:jc w:val="center"/>
        <w:rPr>
          <w:rFonts w:ascii="Arial" w:hAnsi="Arial" w:cs="Arial"/>
          <w:bCs/>
          <w:sz w:val="56"/>
          <w:szCs w:val="72"/>
        </w:rPr>
      </w:pPr>
      <w:r>
        <w:rPr>
          <w:rFonts w:ascii="Arial" w:hAnsi="Arial" w:cs="Arial"/>
          <w:bCs/>
          <w:sz w:val="56"/>
          <w:szCs w:val="72"/>
        </w:rPr>
        <w:t>PRŮVODNÍ ZPRÁVA</w:t>
      </w:r>
    </w:p>
    <w:p w:rsidR="000D1E1B" w:rsidRPr="005514BF" w:rsidRDefault="000D1E1B" w:rsidP="000D1E1B">
      <w:pPr>
        <w:jc w:val="center"/>
        <w:rPr>
          <w:sz w:val="24"/>
          <w:szCs w:val="24"/>
        </w:rPr>
      </w:pPr>
      <w:r w:rsidRPr="005514BF">
        <w:rPr>
          <w:sz w:val="24"/>
          <w:szCs w:val="24"/>
        </w:rPr>
        <w:t xml:space="preserve">PROJEKT PRO </w:t>
      </w:r>
      <w:r w:rsidR="00E6015D">
        <w:rPr>
          <w:sz w:val="24"/>
          <w:szCs w:val="24"/>
        </w:rPr>
        <w:t>PROVÁDĚNÍ STAVBY</w:t>
      </w:r>
    </w:p>
    <w:p w:rsidR="009F005A" w:rsidRDefault="009F005A" w:rsidP="009F005A">
      <w:pPr>
        <w:jc w:val="center"/>
        <w:rPr>
          <w:rFonts w:ascii="Arial" w:hAnsi="Arial" w:cs="Arial"/>
          <w:caps/>
          <w:sz w:val="20"/>
          <w:szCs w:val="44"/>
        </w:rPr>
      </w:pPr>
    </w:p>
    <w:p w:rsidR="00CE5E53" w:rsidRDefault="00CE5E53" w:rsidP="009F005A">
      <w:pPr>
        <w:jc w:val="center"/>
        <w:rPr>
          <w:noProof/>
        </w:rPr>
      </w:pPr>
    </w:p>
    <w:p w:rsidR="00E6015D" w:rsidRDefault="001C1D08" w:rsidP="009F005A">
      <w:pPr>
        <w:jc w:val="center"/>
        <w:rPr>
          <w:noProof/>
        </w:rPr>
      </w:pPr>
      <w:r w:rsidRPr="001C1D08">
        <w:rPr>
          <w:noProof/>
        </w:rPr>
        <w:drawing>
          <wp:inline distT="0" distB="0" distL="0" distR="0">
            <wp:extent cx="5343525" cy="11112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415" cy="112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15D" w:rsidRDefault="00E6015D" w:rsidP="009F005A">
      <w:pPr>
        <w:jc w:val="center"/>
        <w:rPr>
          <w:noProof/>
        </w:rPr>
      </w:pPr>
    </w:p>
    <w:p w:rsidR="00E6015D" w:rsidRDefault="00E6015D" w:rsidP="009F005A">
      <w:pPr>
        <w:jc w:val="center"/>
        <w:rPr>
          <w:noProof/>
        </w:rPr>
      </w:pPr>
    </w:p>
    <w:p w:rsidR="00E6015D" w:rsidRPr="00106D31" w:rsidRDefault="00E6015D" w:rsidP="009F005A">
      <w:pPr>
        <w:jc w:val="center"/>
        <w:rPr>
          <w:rFonts w:ascii="Arial" w:hAnsi="Arial" w:cs="Arial"/>
          <w:caps/>
          <w:sz w:val="20"/>
          <w:szCs w:val="44"/>
        </w:rPr>
      </w:pPr>
    </w:p>
    <w:p w:rsidR="009F005A" w:rsidRDefault="009F005A" w:rsidP="00CC0364">
      <w:pPr>
        <w:pStyle w:val="Zkladntext24"/>
        <w:tabs>
          <w:tab w:val="right" w:pos="-2977"/>
          <w:tab w:val="left" w:pos="567"/>
        </w:tabs>
        <w:overflowPunct/>
        <w:autoSpaceDE/>
        <w:adjustRightInd/>
        <w:spacing w:before="0"/>
        <w:jc w:val="center"/>
        <w:rPr>
          <w:rFonts w:ascii="Arial" w:hAnsi="Arial" w:cs="Arial"/>
          <w:noProof/>
          <w:sz w:val="24"/>
        </w:rPr>
      </w:pPr>
    </w:p>
    <w:p w:rsidR="009B5B89" w:rsidRDefault="009B5B89" w:rsidP="00CC0364">
      <w:pPr>
        <w:pStyle w:val="Zkladntext24"/>
        <w:tabs>
          <w:tab w:val="right" w:pos="-2977"/>
          <w:tab w:val="left" w:pos="567"/>
        </w:tabs>
        <w:overflowPunct/>
        <w:autoSpaceDE/>
        <w:adjustRightInd/>
        <w:spacing w:before="0"/>
        <w:jc w:val="center"/>
        <w:rPr>
          <w:rFonts w:ascii="Arial" w:hAnsi="Arial" w:cs="Arial"/>
          <w:sz w:val="28"/>
        </w:rPr>
      </w:pPr>
    </w:p>
    <w:p w:rsidR="009F005A" w:rsidRDefault="009F005A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9F6C9B" w:rsidRDefault="009F6C9B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1C1D08" w:rsidRDefault="001C1D08" w:rsidP="009F005A">
      <w:pPr>
        <w:tabs>
          <w:tab w:val="right" w:pos="-1701"/>
          <w:tab w:val="right" w:pos="-426"/>
          <w:tab w:val="left" w:pos="567"/>
          <w:tab w:val="left" w:pos="2552"/>
        </w:tabs>
        <w:rPr>
          <w:rFonts w:ascii="Arial" w:hAnsi="Arial" w:cs="Arial"/>
          <w:bCs/>
          <w:sz w:val="32"/>
        </w:rPr>
      </w:pPr>
    </w:p>
    <w:p w:rsidR="009F005A" w:rsidRPr="009F005A" w:rsidRDefault="009F005A" w:rsidP="00FC5F58">
      <w:pPr>
        <w:pStyle w:val="Zkladntext2"/>
        <w:spacing w:line="240" w:lineRule="auto"/>
        <w:ind w:left="1843" w:hanging="1843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 xml:space="preserve">Zpracovatel : </w:t>
      </w:r>
      <w:r w:rsidRPr="009F005A">
        <w:rPr>
          <w:rFonts w:ascii="Arial" w:hAnsi="Arial" w:cs="Arial"/>
          <w:sz w:val="24"/>
        </w:rPr>
        <w:tab/>
        <w:t>Jiří Frys - stavební projekce</w:t>
      </w:r>
    </w:p>
    <w:p w:rsidR="009F005A" w:rsidRPr="009F005A" w:rsidRDefault="009F005A" w:rsidP="00FC5F58">
      <w:pPr>
        <w:pStyle w:val="Zkladntext2"/>
        <w:spacing w:line="240" w:lineRule="auto"/>
        <w:ind w:left="1843" w:hanging="1843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ab/>
        <w:t>Langrova 12, 787 01 Šumperk</w:t>
      </w:r>
    </w:p>
    <w:p w:rsidR="009F005A" w:rsidRPr="00BF7D05" w:rsidRDefault="009F005A" w:rsidP="00FC5F58">
      <w:pPr>
        <w:pStyle w:val="Zkladntext2"/>
        <w:ind w:left="1843" w:hanging="1843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ab/>
        <w:t>583 215 988</w:t>
      </w:r>
      <w:r w:rsidRPr="00BF7D05">
        <w:rPr>
          <w:rFonts w:ascii="Arial" w:hAnsi="Arial" w:cs="Arial"/>
          <w:sz w:val="24"/>
        </w:rPr>
        <w:t xml:space="preserve">, </w:t>
      </w:r>
      <w:r w:rsidRPr="00BF7D05">
        <w:rPr>
          <w:rStyle w:val="Hypertextovodkaz"/>
          <w:rFonts w:ascii="Arial" w:hAnsi="Arial" w:cs="Arial"/>
          <w:color w:val="auto"/>
          <w:sz w:val="24"/>
          <w:u w:val="none"/>
        </w:rPr>
        <w:t>frys@frys.cz</w:t>
      </w:r>
    </w:p>
    <w:p w:rsidR="009F005A" w:rsidRPr="009F005A" w:rsidRDefault="009F005A" w:rsidP="00FC5F58">
      <w:pPr>
        <w:pStyle w:val="Zkladntext2"/>
        <w:ind w:left="1843" w:hanging="1843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 xml:space="preserve">Číslo zakázky : </w:t>
      </w:r>
      <w:r w:rsidRPr="009F005A">
        <w:rPr>
          <w:rFonts w:ascii="Arial" w:hAnsi="Arial" w:cs="Arial"/>
          <w:sz w:val="24"/>
        </w:rPr>
        <w:tab/>
      </w:r>
      <w:r w:rsidR="009B5B89">
        <w:rPr>
          <w:rFonts w:ascii="Arial" w:hAnsi="Arial" w:cs="Arial"/>
          <w:sz w:val="24"/>
        </w:rPr>
        <w:t>19</w:t>
      </w:r>
      <w:r w:rsidRPr="009F005A">
        <w:rPr>
          <w:rFonts w:ascii="Arial" w:hAnsi="Arial" w:cs="Arial"/>
          <w:sz w:val="24"/>
        </w:rPr>
        <w:t>/</w:t>
      </w:r>
      <w:r w:rsidR="00E6015D">
        <w:rPr>
          <w:rFonts w:ascii="Arial" w:hAnsi="Arial" w:cs="Arial"/>
          <w:sz w:val="24"/>
        </w:rPr>
        <w:t>59</w:t>
      </w:r>
    </w:p>
    <w:p w:rsidR="009F005A" w:rsidRPr="009F005A" w:rsidRDefault="009F005A" w:rsidP="00FC5F58">
      <w:pPr>
        <w:pStyle w:val="Zkladntext2"/>
        <w:ind w:left="1843" w:hanging="1843"/>
        <w:rPr>
          <w:rFonts w:ascii="Arial" w:hAnsi="Arial" w:cs="Arial"/>
          <w:sz w:val="24"/>
        </w:rPr>
      </w:pPr>
      <w:r w:rsidRPr="009F005A">
        <w:rPr>
          <w:rFonts w:ascii="Arial" w:hAnsi="Arial" w:cs="Arial"/>
          <w:sz w:val="24"/>
        </w:rPr>
        <w:t xml:space="preserve">V Šumperku : </w:t>
      </w:r>
      <w:r w:rsidRPr="009F005A">
        <w:rPr>
          <w:rFonts w:ascii="Arial" w:hAnsi="Arial" w:cs="Arial"/>
          <w:sz w:val="24"/>
        </w:rPr>
        <w:tab/>
      </w:r>
      <w:r w:rsidR="00E6015D">
        <w:rPr>
          <w:rFonts w:ascii="Arial" w:hAnsi="Arial" w:cs="Arial"/>
          <w:sz w:val="24"/>
        </w:rPr>
        <w:t>12</w:t>
      </w:r>
      <w:r w:rsidRPr="009F005A">
        <w:rPr>
          <w:rFonts w:ascii="Arial" w:hAnsi="Arial" w:cs="Arial"/>
          <w:sz w:val="24"/>
        </w:rPr>
        <w:t>/201</w:t>
      </w:r>
      <w:r w:rsidR="009B5B89">
        <w:rPr>
          <w:rFonts w:ascii="Arial" w:hAnsi="Arial" w:cs="Arial"/>
          <w:sz w:val="24"/>
        </w:rPr>
        <w:t>9</w:t>
      </w:r>
    </w:p>
    <w:p w:rsidR="005040D3" w:rsidRPr="00A525CA" w:rsidRDefault="00DE176B" w:rsidP="00647B9B">
      <w:pPr>
        <w:tabs>
          <w:tab w:val="left" w:pos="709"/>
        </w:tabs>
        <w:spacing w:after="0" w:line="240" w:lineRule="auto"/>
        <w:rPr>
          <w:rFonts w:ascii="Arial" w:eastAsia="Arial" w:hAnsi="Arial" w:cs="Arial"/>
          <w:b/>
          <w:bCs/>
          <w:color w:val="000000"/>
          <w:u w:val="single"/>
        </w:rPr>
      </w:pPr>
      <w:r w:rsidRPr="00A525CA">
        <w:rPr>
          <w:rFonts w:ascii="Arial" w:eastAsia="Arial" w:hAnsi="Arial" w:cs="Arial"/>
          <w:b/>
          <w:bCs/>
          <w:color w:val="000000"/>
          <w:spacing w:val="-8"/>
        </w:rPr>
        <w:lastRenderedPageBreak/>
        <w:t>A</w:t>
      </w:r>
      <w:r w:rsidRPr="00A525CA">
        <w:rPr>
          <w:rFonts w:ascii="Arial" w:eastAsia="Arial" w:hAnsi="Arial" w:cs="Arial"/>
          <w:b/>
          <w:bCs/>
          <w:color w:val="000000"/>
        </w:rPr>
        <w:t>.1</w:t>
      </w:r>
      <w:r w:rsidRPr="00A525CA">
        <w:rPr>
          <w:rFonts w:ascii="Arial" w:eastAsia="Arial" w:hAnsi="Arial" w:cs="Arial"/>
          <w:color w:val="000000"/>
          <w:spacing w:val="169"/>
        </w:rPr>
        <w:t xml:space="preserve"> </w:t>
      </w:r>
      <w:r w:rsidR="00016E9D">
        <w:rPr>
          <w:rFonts w:ascii="Arial" w:eastAsia="Arial" w:hAnsi="Arial" w:cs="Arial"/>
          <w:color w:val="000000"/>
          <w:spacing w:val="169"/>
        </w:rPr>
        <w:tab/>
      </w:r>
      <w:r w:rsidRPr="00A525CA">
        <w:rPr>
          <w:rFonts w:ascii="Arial" w:eastAsia="Arial" w:hAnsi="Arial" w:cs="Arial"/>
          <w:b/>
          <w:bCs/>
          <w:color w:val="000000"/>
          <w:spacing w:val="1"/>
          <w:u w:val="single"/>
        </w:rPr>
        <w:t>I</w:t>
      </w:r>
      <w:r w:rsidRPr="00A525CA">
        <w:rPr>
          <w:rFonts w:ascii="Arial" w:eastAsia="Arial" w:hAnsi="Arial" w:cs="Arial"/>
          <w:b/>
          <w:bCs/>
          <w:color w:val="000000"/>
          <w:u w:val="single"/>
        </w:rPr>
        <w:t>DE</w:t>
      </w:r>
      <w:r w:rsidRPr="00A525CA">
        <w:rPr>
          <w:rFonts w:ascii="Arial" w:eastAsia="Arial" w:hAnsi="Arial" w:cs="Arial"/>
          <w:b/>
          <w:bCs/>
          <w:color w:val="000000"/>
          <w:spacing w:val="-1"/>
          <w:u w:val="single"/>
        </w:rPr>
        <w:t>N</w:t>
      </w:r>
      <w:r w:rsidRPr="00A525CA">
        <w:rPr>
          <w:rFonts w:ascii="Arial" w:eastAsia="Arial" w:hAnsi="Arial" w:cs="Arial"/>
          <w:b/>
          <w:bCs/>
          <w:color w:val="000000"/>
          <w:spacing w:val="-3"/>
          <w:u w:val="single"/>
        </w:rPr>
        <w:t>T</w:t>
      </w:r>
      <w:r w:rsidRPr="00A525CA">
        <w:rPr>
          <w:rFonts w:ascii="Arial" w:eastAsia="Arial" w:hAnsi="Arial" w:cs="Arial"/>
          <w:b/>
          <w:bCs/>
          <w:color w:val="000000"/>
          <w:u w:val="single"/>
        </w:rPr>
        <w:t>IF</w:t>
      </w:r>
      <w:r w:rsidRPr="00A525CA">
        <w:rPr>
          <w:rFonts w:ascii="Arial" w:eastAsia="Arial" w:hAnsi="Arial" w:cs="Arial"/>
          <w:b/>
          <w:bCs/>
          <w:color w:val="000000"/>
          <w:spacing w:val="1"/>
          <w:u w:val="single"/>
        </w:rPr>
        <w:t>I</w:t>
      </w:r>
      <w:r w:rsidRPr="00A525CA">
        <w:rPr>
          <w:rFonts w:ascii="Arial" w:eastAsia="Arial" w:hAnsi="Arial" w:cs="Arial"/>
          <w:b/>
          <w:bCs/>
          <w:color w:val="000000"/>
          <w:u w:val="single"/>
        </w:rPr>
        <w:t>K</w:t>
      </w:r>
      <w:r w:rsidRPr="00A525CA">
        <w:rPr>
          <w:rFonts w:ascii="Arial" w:eastAsia="Arial" w:hAnsi="Arial" w:cs="Arial"/>
          <w:b/>
          <w:bCs/>
          <w:color w:val="000000"/>
          <w:spacing w:val="-8"/>
          <w:u w:val="single"/>
        </w:rPr>
        <w:t>A</w:t>
      </w:r>
      <w:r w:rsidRPr="00A525CA">
        <w:rPr>
          <w:rFonts w:ascii="Arial" w:eastAsia="Arial" w:hAnsi="Arial" w:cs="Arial"/>
          <w:b/>
          <w:color w:val="000000"/>
          <w:w w:val="99"/>
          <w:u w:val="single"/>
        </w:rPr>
        <w:t>Č</w:t>
      </w:r>
      <w:r w:rsidRPr="00A525CA">
        <w:rPr>
          <w:rFonts w:ascii="Arial" w:eastAsia="Arial" w:hAnsi="Arial" w:cs="Arial"/>
          <w:b/>
          <w:bCs/>
          <w:color w:val="000000"/>
          <w:spacing w:val="-1"/>
          <w:u w:val="single"/>
        </w:rPr>
        <w:t>N</w:t>
      </w:r>
      <w:r w:rsidRPr="00A525CA">
        <w:rPr>
          <w:rFonts w:ascii="Arial" w:eastAsia="Arial" w:hAnsi="Arial" w:cs="Arial"/>
          <w:b/>
          <w:bCs/>
          <w:color w:val="000000"/>
          <w:u w:val="single"/>
        </w:rPr>
        <w:t>Í</w:t>
      </w:r>
      <w:r w:rsidRPr="00A525CA">
        <w:rPr>
          <w:rFonts w:ascii="Arial" w:eastAsia="Arial" w:hAnsi="Arial" w:cs="Arial"/>
          <w:b/>
          <w:bCs/>
          <w:color w:val="000000"/>
          <w:spacing w:val="1"/>
          <w:u w:val="single"/>
        </w:rPr>
        <w:t xml:space="preserve"> </w:t>
      </w:r>
      <w:r w:rsidRPr="00A525CA">
        <w:rPr>
          <w:rFonts w:ascii="Arial" w:eastAsia="Arial" w:hAnsi="Arial" w:cs="Arial"/>
          <w:b/>
          <w:bCs/>
          <w:color w:val="000000"/>
          <w:u w:val="single"/>
        </w:rPr>
        <w:t>Ú</w:t>
      </w:r>
      <w:r w:rsidRPr="00A525CA">
        <w:rPr>
          <w:rFonts w:ascii="Arial" w:eastAsia="Arial" w:hAnsi="Arial" w:cs="Arial"/>
          <w:b/>
          <w:bCs/>
          <w:color w:val="000000"/>
          <w:spacing w:val="-1"/>
          <w:u w:val="single"/>
        </w:rPr>
        <w:t>D</w:t>
      </w:r>
      <w:r w:rsidRPr="00A525CA">
        <w:rPr>
          <w:rFonts w:ascii="Arial" w:eastAsia="Arial" w:hAnsi="Arial" w:cs="Arial"/>
          <w:b/>
          <w:bCs/>
          <w:color w:val="000000"/>
          <w:spacing w:val="-8"/>
          <w:u w:val="single"/>
        </w:rPr>
        <w:t>A</w:t>
      </w:r>
      <w:r w:rsidRPr="00A525CA">
        <w:rPr>
          <w:rFonts w:ascii="Arial" w:eastAsia="Arial" w:hAnsi="Arial" w:cs="Arial"/>
          <w:b/>
          <w:bCs/>
          <w:color w:val="000000"/>
          <w:u w:val="single"/>
        </w:rPr>
        <w:t>JE</w:t>
      </w:r>
    </w:p>
    <w:p w:rsidR="005040D3" w:rsidRPr="00A525CA" w:rsidRDefault="005040D3">
      <w:pPr>
        <w:spacing w:after="18" w:line="240" w:lineRule="exact"/>
        <w:rPr>
          <w:rFonts w:ascii="Arial" w:eastAsia="Arial" w:hAnsi="Arial" w:cs="Arial"/>
          <w:sz w:val="24"/>
          <w:szCs w:val="24"/>
        </w:rPr>
      </w:pPr>
    </w:p>
    <w:p w:rsidR="005040D3" w:rsidRPr="00FC5F58" w:rsidRDefault="00DE176B" w:rsidP="00CC0364">
      <w:pPr>
        <w:spacing w:before="120" w:after="0" w:line="240" w:lineRule="auto"/>
        <w:ind w:right="-23"/>
        <w:rPr>
          <w:rFonts w:ascii="Arial" w:eastAsia="Arial" w:hAnsi="Arial" w:cs="Arial"/>
          <w:b/>
          <w:color w:val="000000"/>
        </w:rPr>
      </w:pPr>
      <w:r w:rsidRPr="00FC5F58">
        <w:rPr>
          <w:rFonts w:ascii="Arial" w:eastAsia="Arial" w:hAnsi="Arial" w:cs="Arial"/>
          <w:b/>
          <w:color w:val="000000"/>
        </w:rPr>
        <w:t>A.1</w:t>
      </w:r>
      <w:r w:rsidRPr="00FC5F58">
        <w:rPr>
          <w:rFonts w:ascii="Arial" w:eastAsia="Arial" w:hAnsi="Arial" w:cs="Arial"/>
          <w:b/>
          <w:color w:val="000000"/>
          <w:spacing w:val="1"/>
        </w:rPr>
        <w:t>.</w:t>
      </w:r>
      <w:r w:rsidRPr="00FC5F58">
        <w:rPr>
          <w:rFonts w:ascii="Arial" w:eastAsia="Arial" w:hAnsi="Arial" w:cs="Arial"/>
          <w:b/>
          <w:color w:val="000000"/>
        </w:rPr>
        <w:t>1</w:t>
      </w:r>
      <w:r w:rsidRPr="00FC5F58">
        <w:rPr>
          <w:rFonts w:ascii="Arial" w:eastAsia="Arial" w:hAnsi="Arial" w:cs="Arial"/>
          <w:b/>
          <w:color w:val="000000"/>
          <w:spacing w:val="130"/>
        </w:rPr>
        <w:t xml:space="preserve"> </w:t>
      </w:r>
      <w:r w:rsidRPr="00FC5F58">
        <w:rPr>
          <w:rFonts w:ascii="Arial" w:eastAsia="Arial" w:hAnsi="Arial" w:cs="Arial"/>
          <w:b/>
          <w:color w:val="000000"/>
        </w:rPr>
        <w:t>Údaje</w:t>
      </w:r>
      <w:r w:rsidRPr="00FC5F58">
        <w:rPr>
          <w:rFonts w:ascii="Arial" w:eastAsia="Arial" w:hAnsi="Arial" w:cs="Arial"/>
          <w:b/>
          <w:color w:val="000000"/>
          <w:spacing w:val="1"/>
        </w:rPr>
        <w:t xml:space="preserve"> </w:t>
      </w:r>
      <w:r w:rsidRPr="00FC5F58">
        <w:rPr>
          <w:rFonts w:ascii="Arial" w:eastAsia="Arial" w:hAnsi="Arial" w:cs="Arial"/>
          <w:b/>
          <w:color w:val="000000"/>
        </w:rPr>
        <w:t>o</w:t>
      </w:r>
      <w:r w:rsidRPr="00FC5F58">
        <w:rPr>
          <w:rFonts w:ascii="Arial" w:eastAsia="Arial" w:hAnsi="Arial" w:cs="Arial"/>
          <w:b/>
          <w:color w:val="000000"/>
          <w:spacing w:val="1"/>
        </w:rPr>
        <w:t xml:space="preserve"> </w:t>
      </w:r>
      <w:r w:rsidRPr="00FC5F58">
        <w:rPr>
          <w:rFonts w:ascii="Arial" w:eastAsia="Arial" w:hAnsi="Arial" w:cs="Arial"/>
          <w:b/>
          <w:color w:val="000000"/>
        </w:rPr>
        <w:t>s</w:t>
      </w:r>
      <w:r w:rsidRPr="00FC5F58">
        <w:rPr>
          <w:rFonts w:ascii="Arial" w:eastAsia="Arial" w:hAnsi="Arial" w:cs="Arial"/>
          <w:b/>
          <w:color w:val="000000"/>
          <w:spacing w:val="1"/>
        </w:rPr>
        <w:t>t</w:t>
      </w:r>
      <w:r w:rsidRPr="00FC5F58">
        <w:rPr>
          <w:rFonts w:ascii="Arial" w:eastAsia="Arial" w:hAnsi="Arial" w:cs="Arial"/>
          <w:b/>
          <w:color w:val="000000"/>
        </w:rPr>
        <w:t>a</w:t>
      </w:r>
      <w:r w:rsidRPr="00FC5F58">
        <w:rPr>
          <w:rFonts w:ascii="Arial" w:eastAsia="Arial" w:hAnsi="Arial" w:cs="Arial"/>
          <w:b/>
          <w:color w:val="000000"/>
          <w:spacing w:val="-2"/>
        </w:rPr>
        <w:t>v</w:t>
      </w:r>
      <w:r w:rsidRPr="00FC5F58">
        <w:rPr>
          <w:rFonts w:ascii="Arial" w:eastAsia="Arial" w:hAnsi="Arial" w:cs="Arial"/>
          <w:b/>
          <w:color w:val="000000"/>
        </w:rPr>
        <w:t>bě</w:t>
      </w:r>
    </w:p>
    <w:p w:rsidR="005040D3" w:rsidRPr="00FC5F58" w:rsidRDefault="005040D3" w:rsidP="000C0C92">
      <w:pPr>
        <w:spacing w:after="1" w:line="180" w:lineRule="exact"/>
        <w:ind w:right="-20"/>
        <w:rPr>
          <w:rFonts w:ascii="Arial" w:eastAsia="Arial" w:hAnsi="Arial" w:cs="Arial"/>
        </w:rPr>
      </w:pPr>
    </w:p>
    <w:p w:rsidR="00F06082" w:rsidRPr="00FC5F58" w:rsidRDefault="00F06082" w:rsidP="00FC5F58">
      <w:pPr>
        <w:pStyle w:val="Zkladntext2"/>
        <w:tabs>
          <w:tab w:val="left" w:pos="709"/>
        </w:tabs>
        <w:spacing w:line="240" w:lineRule="auto"/>
        <w:ind w:left="2552" w:hanging="2832"/>
        <w:rPr>
          <w:rFonts w:ascii="Arial" w:eastAsia="Arial" w:hAnsi="Arial" w:cs="Arial"/>
          <w:color w:val="000000"/>
          <w:spacing w:val="-3"/>
          <w:sz w:val="22"/>
          <w:szCs w:val="22"/>
        </w:rPr>
      </w:pPr>
      <w:r w:rsidRPr="00FC5F58">
        <w:rPr>
          <w:rFonts w:ascii="Arial" w:eastAsia="Arial" w:hAnsi="Arial" w:cs="Arial"/>
          <w:color w:val="000000"/>
          <w:sz w:val="22"/>
          <w:szCs w:val="22"/>
        </w:rPr>
        <w:tab/>
      </w:r>
      <w:r w:rsidR="00DE176B" w:rsidRPr="00FC5F58">
        <w:rPr>
          <w:rFonts w:ascii="Arial" w:eastAsia="Arial" w:hAnsi="Arial" w:cs="Arial"/>
          <w:color w:val="000000"/>
          <w:sz w:val="22"/>
          <w:szCs w:val="22"/>
        </w:rPr>
        <w:t>N</w:t>
      </w:r>
      <w:r w:rsidR="00DE176B" w:rsidRPr="00FC5F58">
        <w:rPr>
          <w:rFonts w:ascii="Arial" w:eastAsia="Arial" w:hAnsi="Arial" w:cs="Arial"/>
          <w:color w:val="000000"/>
          <w:spacing w:val="-1"/>
          <w:sz w:val="22"/>
          <w:szCs w:val="22"/>
        </w:rPr>
        <w:t>á</w:t>
      </w:r>
      <w:r w:rsidR="00DE176B" w:rsidRPr="00FC5F58">
        <w:rPr>
          <w:rFonts w:ascii="Arial" w:eastAsia="Arial" w:hAnsi="Arial" w:cs="Arial"/>
          <w:color w:val="000000"/>
          <w:spacing w:val="-2"/>
          <w:sz w:val="22"/>
          <w:szCs w:val="22"/>
        </w:rPr>
        <w:t>z</w:t>
      </w:r>
      <w:r w:rsidR="00DE176B" w:rsidRPr="00FC5F58">
        <w:rPr>
          <w:rFonts w:ascii="Arial" w:eastAsia="Arial" w:hAnsi="Arial" w:cs="Arial"/>
          <w:color w:val="000000"/>
          <w:sz w:val="22"/>
          <w:szCs w:val="22"/>
        </w:rPr>
        <w:t>ev</w:t>
      </w:r>
      <w:r w:rsidR="00DE176B" w:rsidRPr="00FC5F58"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 w:rsidR="00DE176B" w:rsidRPr="00FC5F58">
        <w:rPr>
          <w:rFonts w:ascii="Arial" w:eastAsia="Arial" w:hAnsi="Arial" w:cs="Arial"/>
          <w:color w:val="000000"/>
          <w:sz w:val="22"/>
          <w:szCs w:val="22"/>
        </w:rPr>
        <w:t>sta</w:t>
      </w:r>
      <w:r w:rsidR="00DE176B" w:rsidRPr="00FC5F58"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 w:rsidR="00DE176B" w:rsidRPr="00FC5F58">
        <w:rPr>
          <w:rFonts w:ascii="Arial" w:eastAsia="Arial" w:hAnsi="Arial" w:cs="Arial"/>
          <w:color w:val="000000"/>
          <w:sz w:val="22"/>
          <w:szCs w:val="22"/>
        </w:rPr>
        <w:t>b</w:t>
      </w:r>
      <w:r w:rsidR="00DE176B" w:rsidRPr="00FC5F58">
        <w:rPr>
          <w:rFonts w:ascii="Arial" w:eastAsia="Arial" w:hAnsi="Arial" w:cs="Arial"/>
          <w:color w:val="000000"/>
          <w:spacing w:val="-3"/>
          <w:sz w:val="22"/>
          <w:szCs w:val="22"/>
        </w:rPr>
        <w:t>y</w:t>
      </w:r>
      <w:r w:rsidR="00DE176B" w:rsidRPr="00FC5F58">
        <w:rPr>
          <w:rFonts w:ascii="Arial" w:eastAsia="Arial" w:hAnsi="Arial" w:cs="Arial"/>
          <w:color w:val="000000"/>
          <w:sz w:val="22"/>
          <w:szCs w:val="22"/>
        </w:rPr>
        <w:t>:</w:t>
      </w:r>
      <w:r w:rsidR="00DE176B" w:rsidRPr="00FC5F58">
        <w:rPr>
          <w:rFonts w:ascii="Arial" w:hAnsi="Arial" w:cs="Arial"/>
          <w:sz w:val="22"/>
          <w:szCs w:val="22"/>
        </w:rPr>
        <w:tab/>
      </w:r>
      <w:r w:rsidR="00CE11C7" w:rsidRPr="00FC5F58">
        <w:rPr>
          <w:rFonts w:ascii="Arial" w:eastAsia="Arial" w:hAnsi="Arial" w:cs="Arial"/>
          <w:color w:val="000000"/>
          <w:sz w:val="22"/>
          <w:szCs w:val="22"/>
        </w:rPr>
        <w:t>Zpracování PD – Lautnerova1, Šumperk, - zateplení objektu</w:t>
      </w:r>
    </w:p>
    <w:p w:rsidR="00CD54B9" w:rsidRPr="00FC5F58" w:rsidRDefault="00FC5F58" w:rsidP="00FC5F58">
      <w:pPr>
        <w:spacing w:after="0" w:line="241" w:lineRule="auto"/>
        <w:ind w:left="709" w:right="-20"/>
        <w:rPr>
          <w:rFonts w:ascii="Arial" w:eastAsia="Arial" w:hAnsi="Arial" w:cs="Arial"/>
          <w:color w:val="000000"/>
          <w:spacing w:val="-61"/>
        </w:rPr>
      </w:pPr>
      <w:r>
        <w:rPr>
          <w:rFonts w:ascii="Arial" w:eastAsia="Arial" w:hAnsi="Arial" w:cs="Arial"/>
          <w:color w:val="000000"/>
          <w:spacing w:val="-3"/>
        </w:rPr>
        <w:tab/>
      </w:r>
      <w:r w:rsidRPr="00FC5F58">
        <w:rPr>
          <w:rFonts w:ascii="Arial" w:eastAsia="Arial" w:hAnsi="Arial" w:cs="Arial"/>
          <w:color w:val="000000"/>
          <w:spacing w:val="-3"/>
        </w:rPr>
        <w:t>M</w:t>
      </w:r>
      <w:r w:rsidR="00F06082" w:rsidRPr="00FC5F58">
        <w:rPr>
          <w:rFonts w:ascii="Arial" w:eastAsia="Arial" w:hAnsi="Arial" w:cs="Arial"/>
          <w:color w:val="000000"/>
          <w:spacing w:val="-3"/>
        </w:rPr>
        <w:t>ísto stavby, adresa, čísla popisná, katastrální území, parcelní čísla pozemků</w:t>
      </w:r>
      <w:r w:rsidR="00DE176B" w:rsidRPr="00FC5F58">
        <w:rPr>
          <w:rFonts w:ascii="Arial" w:eastAsia="Arial" w:hAnsi="Arial" w:cs="Arial"/>
          <w:color w:val="000000"/>
        </w:rPr>
        <w:t>:</w:t>
      </w:r>
      <w:r w:rsidR="00DE176B" w:rsidRPr="00FC5F58">
        <w:rPr>
          <w:rFonts w:ascii="Arial" w:hAnsi="Arial" w:cs="Arial"/>
        </w:rPr>
        <w:tab/>
      </w:r>
      <w:r w:rsidR="00DE176B" w:rsidRPr="00FC5F58">
        <w:rPr>
          <w:rFonts w:ascii="Arial" w:eastAsia="Arial" w:hAnsi="Arial" w:cs="Arial"/>
          <w:color w:val="000000"/>
          <w:spacing w:val="-61"/>
        </w:rPr>
        <w:t xml:space="preserve"> </w:t>
      </w:r>
    </w:p>
    <w:p w:rsidR="00CD54B9" w:rsidRPr="00FC5F58" w:rsidRDefault="00CC0364" w:rsidP="00FC5F58">
      <w:pPr>
        <w:pStyle w:val="Zkladntext2"/>
        <w:tabs>
          <w:tab w:val="left" w:pos="709"/>
        </w:tabs>
        <w:spacing w:line="240" w:lineRule="auto"/>
        <w:ind w:left="2552" w:hanging="2832"/>
        <w:rPr>
          <w:rFonts w:ascii="Arial" w:eastAsia="Arial" w:hAnsi="Arial" w:cs="Arial"/>
          <w:color w:val="000000"/>
          <w:sz w:val="22"/>
          <w:szCs w:val="22"/>
        </w:rPr>
      </w:pPr>
      <w:r w:rsidRPr="00FC5F58">
        <w:rPr>
          <w:rFonts w:ascii="Arial" w:eastAsia="Arial" w:hAnsi="Arial" w:cs="Arial"/>
          <w:color w:val="000000"/>
          <w:sz w:val="22"/>
          <w:szCs w:val="22"/>
        </w:rPr>
        <w:tab/>
      </w:r>
      <w:r w:rsidR="00DE176B" w:rsidRPr="00FC5F58">
        <w:rPr>
          <w:rFonts w:ascii="Arial" w:eastAsia="Arial" w:hAnsi="Arial" w:cs="Arial"/>
          <w:color w:val="000000"/>
          <w:sz w:val="22"/>
          <w:szCs w:val="22"/>
        </w:rPr>
        <w:t xml:space="preserve">obec, adresa: </w:t>
      </w:r>
      <w:r w:rsidR="00CE0A90" w:rsidRPr="00FC5F58">
        <w:rPr>
          <w:rFonts w:ascii="Arial" w:eastAsia="Arial" w:hAnsi="Arial" w:cs="Arial"/>
          <w:color w:val="000000"/>
          <w:sz w:val="22"/>
          <w:szCs w:val="22"/>
        </w:rPr>
        <w:tab/>
      </w:r>
      <w:r w:rsidR="00CE11C7" w:rsidRPr="00FC5F58">
        <w:rPr>
          <w:rFonts w:ascii="Arial" w:eastAsia="Arial" w:hAnsi="Arial" w:cs="Arial"/>
          <w:color w:val="000000"/>
          <w:sz w:val="22"/>
          <w:szCs w:val="22"/>
        </w:rPr>
        <w:t>Lautnerova 920/1, 78701 Šumperk, Lautnerova 2844/3, 78701 Šumperk</w:t>
      </w:r>
    </w:p>
    <w:p w:rsidR="006C07CC" w:rsidRPr="00FC5F58" w:rsidRDefault="00CC0364" w:rsidP="00FC5F58">
      <w:pPr>
        <w:pStyle w:val="Zkladntext2"/>
        <w:tabs>
          <w:tab w:val="left" w:pos="709"/>
        </w:tabs>
        <w:spacing w:line="240" w:lineRule="auto"/>
        <w:ind w:left="2552" w:hanging="2832"/>
        <w:rPr>
          <w:rFonts w:ascii="Arial" w:eastAsia="Arial" w:hAnsi="Arial" w:cs="Arial"/>
          <w:color w:val="000000"/>
          <w:sz w:val="22"/>
          <w:szCs w:val="22"/>
        </w:rPr>
      </w:pPr>
      <w:r w:rsidRPr="00FC5F58">
        <w:rPr>
          <w:rFonts w:ascii="Arial" w:eastAsia="Arial" w:hAnsi="Arial" w:cs="Arial"/>
          <w:color w:val="000000"/>
          <w:sz w:val="22"/>
          <w:szCs w:val="22"/>
        </w:rPr>
        <w:tab/>
      </w:r>
      <w:r w:rsidR="00DE176B" w:rsidRPr="00FC5F58">
        <w:rPr>
          <w:rFonts w:ascii="Arial" w:eastAsia="Arial" w:hAnsi="Arial" w:cs="Arial"/>
          <w:color w:val="000000"/>
          <w:sz w:val="22"/>
          <w:szCs w:val="22"/>
        </w:rPr>
        <w:t>kraj:</w:t>
      </w:r>
      <w:r w:rsidR="00CD54B9" w:rsidRPr="00FC5F58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CE0A90" w:rsidRPr="00FC5F58">
        <w:rPr>
          <w:rFonts w:ascii="Arial" w:eastAsia="Arial" w:hAnsi="Arial" w:cs="Arial"/>
          <w:color w:val="000000"/>
          <w:sz w:val="22"/>
          <w:szCs w:val="22"/>
        </w:rPr>
        <w:tab/>
      </w:r>
      <w:r w:rsidR="006C07CC" w:rsidRPr="00FC5F58">
        <w:rPr>
          <w:rFonts w:ascii="Arial" w:eastAsia="Arial" w:hAnsi="Arial" w:cs="Arial"/>
          <w:color w:val="000000"/>
          <w:sz w:val="22"/>
          <w:szCs w:val="22"/>
        </w:rPr>
        <w:t>Olomoucký</w:t>
      </w:r>
    </w:p>
    <w:p w:rsidR="00CD54B9" w:rsidRPr="00FC5F58" w:rsidRDefault="00CC0364" w:rsidP="00FC5F58">
      <w:pPr>
        <w:pStyle w:val="Zkladntext2"/>
        <w:tabs>
          <w:tab w:val="left" w:pos="709"/>
        </w:tabs>
        <w:spacing w:line="240" w:lineRule="auto"/>
        <w:ind w:left="2552" w:hanging="2832"/>
        <w:rPr>
          <w:rFonts w:ascii="Arial" w:eastAsia="Arial" w:hAnsi="Arial" w:cs="Arial"/>
          <w:color w:val="000000"/>
          <w:sz w:val="22"/>
          <w:szCs w:val="22"/>
        </w:rPr>
      </w:pPr>
      <w:r w:rsidRPr="00FC5F58">
        <w:rPr>
          <w:rFonts w:ascii="Arial" w:eastAsia="Arial" w:hAnsi="Arial" w:cs="Arial"/>
          <w:color w:val="000000"/>
          <w:sz w:val="22"/>
          <w:szCs w:val="22"/>
        </w:rPr>
        <w:tab/>
      </w:r>
      <w:r w:rsidR="00DE176B" w:rsidRPr="00FC5F58">
        <w:rPr>
          <w:rFonts w:ascii="Arial" w:eastAsia="Arial" w:hAnsi="Arial" w:cs="Arial"/>
          <w:color w:val="000000"/>
          <w:sz w:val="22"/>
          <w:szCs w:val="22"/>
        </w:rPr>
        <w:t xml:space="preserve">katastrální území: </w:t>
      </w:r>
      <w:r w:rsidR="00CD54B9" w:rsidRPr="00FC5F58">
        <w:rPr>
          <w:rFonts w:ascii="Arial" w:eastAsia="Arial" w:hAnsi="Arial" w:cs="Arial"/>
          <w:color w:val="000000"/>
          <w:sz w:val="22"/>
          <w:szCs w:val="22"/>
        </w:rPr>
        <w:tab/>
      </w:r>
      <w:r w:rsidR="00CE11C7" w:rsidRPr="00FC5F58">
        <w:rPr>
          <w:rFonts w:ascii="Arial" w:eastAsia="Arial" w:hAnsi="Arial" w:cs="Arial"/>
          <w:color w:val="000000"/>
          <w:sz w:val="22"/>
          <w:szCs w:val="22"/>
        </w:rPr>
        <w:t>Šumperk</w:t>
      </w:r>
    </w:p>
    <w:p w:rsidR="00A76C78" w:rsidRPr="00FC5F58" w:rsidRDefault="00DE176B" w:rsidP="000C0C92">
      <w:pPr>
        <w:tabs>
          <w:tab w:val="left" w:pos="2410"/>
        </w:tabs>
        <w:spacing w:after="0" w:line="233" w:lineRule="auto"/>
        <w:ind w:left="708" w:right="-20"/>
        <w:rPr>
          <w:rFonts w:ascii="Arial" w:eastAsia="Arial" w:hAnsi="Arial" w:cs="Arial"/>
          <w:color w:val="000000"/>
        </w:rPr>
      </w:pPr>
      <w:r w:rsidRPr="00FC5F58">
        <w:rPr>
          <w:rFonts w:ascii="Arial" w:eastAsia="Arial" w:hAnsi="Arial" w:cs="Arial"/>
          <w:color w:val="000000"/>
        </w:rPr>
        <w:t>dotčené po</w:t>
      </w:r>
      <w:r w:rsidRPr="00FC5F58">
        <w:rPr>
          <w:rFonts w:ascii="Arial" w:eastAsia="Arial" w:hAnsi="Arial" w:cs="Arial"/>
          <w:color w:val="000000"/>
          <w:spacing w:val="-1"/>
        </w:rPr>
        <w:t>ze</w:t>
      </w:r>
      <w:r w:rsidRPr="00FC5F58">
        <w:rPr>
          <w:rFonts w:ascii="Arial" w:eastAsia="Arial" w:hAnsi="Arial" w:cs="Arial"/>
          <w:color w:val="000000"/>
        </w:rPr>
        <w:t>m</w:t>
      </w:r>
      <w:r w:rsidRPr="00FC5F58">
        <w:rPr>
          <w:rFonts w:ascii="Arial" w:eastAsia="Arial" w:hAnsi="Arial" w:cs="Arial"/>
          <w:color w:val="000000"/>
          <w:spacing w:val="3"/>
        </w:rPr>
        <w:t>k</w:t>
      </w:r>
      <w:r w:rsidRPr="00FC5F58">
        <w:rPr>
          <w:rFonts w:ascii="Arial" w:eastAsia="Arial" w:hAnsi="Arial" w:cs="Arial"/>
          <w:color w:val="000000"/>
          <w:spacing w:val="-2"/>
        </w:rPr>
        <w:t>y</w:t>
      </w:r>
      <w:r w:rsidRPr="00FC5F58">
        <w:rPr>
          <w:rFonts w:ascii="Arial" w:eastAsia="Arial" w:hAnsi="Arial" w:cs="Arial"/>
          <w:color w:val="000000"/>
        </w:rPr>
        <w:t>:</w:t>
      </w:r>
      <w:r w:rsidR="00CD54B9" w:rsidRPr="00FC5F58">
        <w:rPr>
          <w:rFonts w:ascii="Arial" w:eastAsia="Arial" w:hAnsi="Arial" w:cs="Arial"/>
          <w:color w:val="000000"/>
        </w:rPr>
        <w:t xml:space="preserve"> </w:t>
      </w:r>
      <w:r w:rsidR="00CD54B9" w:rsidRPr="00FC5F58">
        <w:rPr>
          <w:rFonts w:ascii="Arial" w:eastAsia="Arial" w:hAnsi="Arial" w:cs="Arial"/>
          <w:color w:val="000000"/>
        </w:rPr>
        <w:tab/>
      </w:r>
    </w:p>
    <w:p w:rsidR="007B2FCE" w:rsidRPr="00FC5F58" w:rsidRDefault="00CE11C7" w:rsidP="00CC0364">
      <w:pPr>
        <w:tabs>
          <w:tab w:val="left" w:pos="2410"/>
        </w:tabs>
        <w:spacing w:before="60" w:after="0" w:line="240" w:lineRule="auto"/>
        <w:ind w:left="709" w:right="-23"/>
        <w:rPr>
          <w:rFonts w:ascii="Arial" w:eastAsia="Arial" w:hAnsi="Arial" w:cs="Arial"/>
          <w:color w:val="000000"/>
        </w:rPr>
      </w:pPr>
      <w:proofErr w:type="spellStart"/>
      <w:r w:rsidRPr="00FC5F58">
        <w:rPr>
          <w:rFonts w:ascii="Arial" w:eastAsia="Arial" w:hAnsi="Arial" w:cs="Arial"/>
          <w:b/>
          <w:color w:val="000000"/>
        </w:rPr>
        <w:t>p.č</w:t>
      </w:r>
      <w:proofErr w:type="spellEnd"/>
      <w:r w:rsidRPr="00FC5F58">
        <w:rPr>
          <w:rFonts w:ascii="Arial" w:eastAsia="Arial" w:hAnsi="Arial" w:cs="Arial"/>
          <w:b/>
          <w:color w:val="000000"/>
        </w:rPr>
        <w:t>. st. 1091/1</w:t>
      </w:r>
      <w:r w:rsidR="00C443C0" w:rsidRPr="00FC5F58">
        <w:rPr>
          <w:rFonts w:ascii="Arial" w:eastAsia="Arial" w:hAnsi="Arial" w:cs="Arial"/>
          <w:color w:val="000000"/>
        </w:rPr>
        <w:t xml:space="preserve"> </w:t>
      </w:r>
      <w:r w:rsidR="00756405" w:rsidRPr="00FC5F58">
        <w:rPr>
          <w:rFonts w:ascii="Arial" w:eastAsia="Arial" w:hAnsi="Arial" w:cs="Arial"/>
          <w:color w:val="000000"/>
        </w:rPr>
        <w:t>budova č.p. 920</w:t>
      </w:r>
      <w:r w:rsidR="003311A0" w:rsidRPr="00FC5F58">
        <w:rPr>
          <w:rFonts w:ascii="Arial" w:eastAsia="Arial" w:hAnsi="Arial" w:cs="Arial"/>
          <w:color w:val="000000"/>
        </w:rPr>
        <w:t>/1</w:t>
      </w:r>
      <w:r w:rsidR="00756405" w:rsidRPr="00FC5F58">
        <w:rPr>
          <w:rFonts w:ascii="Arial" w:eastAsia="Arial" w:hAnsi="Arial" w:cs="Arial"/>
          <w:color w:val="000000"/>
        </w:rPr>
        <w:t xml:space="preserve"> – jiná stavba </w:t>
      </w:r>
      <w:r w:rsidR="007B2FCE" w:rsidRPr="00FC5F58">
        <w:rPr>
          <w:rFonts w:ascii="Arial" w:eastAsia="Arial" w:hAnsi="Arial" w:cs="Arial"/>
          <w:color w:val="000000"/>
        </w:rPr>
        <w:t>– vlastnictví investora</w:t>
      </w:r>
    </w:p>
    <w:p w:rsidR="005040D3" w:rsidRPr="00FC5F58" w:rsidRDefault="00C443C0" w:rsidP="00CC0364">
      <w:pPr>
        <w:tabs>
          <w:tab w:val="left" w:pos="2410"/>
        </w:tabs>
        <w:spacing w:before="60" w:after="0" w:line="240" w:lineRule="auto"/>
        <w:ind w:left="709" w:right="-23"/>
        <w:rPr>
          <w:rFonts w:ascii="Arial" w:eastAsia="Arial" w:hAnsi="Arial" w:cs="Arial"/>
          <w:color w:val="000000"/>
        </w:rPr>
      </w:pPr>
      <w:proofErr w:type="spellStart"/>
      <w:r w:rsidRPr="00FC5F58">
        <w:rPr>
          <w:rFonts w:ascii="Arial" w:eastAsia="Arial" w:hAnsi="Arial" w:cs="Arial"/>
          <w:b/>
          <w:color w:val="000000"/>
        </w:rPr>
        <w:t>p.č</w:t>
      </w:r>
      <w:proofErr w:type="spellEnd"/>
      <w:r w:rsidRPr="00FC5F58">
        <w:rPr>
          <w:rFonts w:ascii="Arial" w:eastAsia="Arial" w:hAnsi="Arial" w:cs="Arial"/>
          <w:b/>
          <w:color w:val="000000"/>
        </w:rPr>
        <w:t xml:space="preserve">. </w:t>
      </w:r>
      <w:r w:rsidR="00CE11C7" w:rsidRPr="00FC5F58">
        <w:rPr>
          <w:rFonts w:ascii="Arial" w:eastAsia="Arial" w:hAnsi="Arial" w:cs="Arial"/>
          <w:b/>
          <w:color w:val="000000"/>
        </w:rPr>
        <w:t>st. 1091/2</w:t>
      </w:r>
      <w:r w:rsidRPr="00FC5F58">
        <w:rPr>
          <w:rFonts w:ascii="Arial" w:eastAsia="Arial" w:hAnsi="Arial" w:cs="Arial"/>
          <w:color w:val="000000"/>
        </w:rPr>
        <w:t xml:space="preserve"> </w:t>
      </w:r>
      <w:r w:rsidR="00756405" w:rsidRPr="00FC5F58">
        <w:rPr>
          <w:rFonts w:ascii="Arial" w:eastAsia="Arial" w:hAnsi="Arial" w:cs="Arial"/>
          <w:color w:val="000000"/>
        </w:rPr>
        <w:t xml:space="preserve">budova č.p. 2844/3 – rodinný dům </w:t>
      </w:r>
      <w:r w:rsidRPr="00FC5F58">
        <w:rPr>
          <w:rFonts w:ascii="Arial" w:eastAsia="Arial" w:hAnsi="Arial" w:cs="Arial"/>
          <w:color w:val="000000"/>
        </w:rPr>
        <w:t>–</w:t>
      </w:r>
      <w:r w:rsidR="007B2FCE" w:rsidRPr="00FC5F58">
        <w:rPr>
          <w:rFonts w:ascii="Arial" w:eastAsia="Arial" w:hAnsi="Arial" w:cs="Arial"/>
          <w:color w:val="000000"/>
        </w:rPr>
        <w:t xml:space="preserve"> </w:t>
      </w:r>
      <w:r w:rsidR="00F5366E" w:rsidRPr="00FC5F58">
        <w:rPr>
          <w:rFonts w:ascii="Arial" w:eastAsia="Arial" w:hAnsi="Arial" w:cs="Arial"/>
          <w:color w:val="000000"/>
        </w:rPr>
        <w:t>vlastnictví investora</w:t>
      </w:r>
    </w:p>
    <w:p w:rsidR="00A97D6A" w:rsidRPr="00FC5F58" w:rsidRDefault="00A97D6A" w:rsidP="00A97D6A">
      <w:pPr>
        <w:tabs>
          <w:tab w:val="left" w:pos="2410"/>
        </w:tabs>
        <w:spacing w:before="60" w:after="0" w:line="240" w:lineRule="auto"/>
        <w:ind w:left="709" w:right="-23"/>
        <w:rPr>
          <w:rFonts w:ascii="Arial" w:eastAsia="Arial" w:hAnsi="Arial" w:cs="Arial"/>
          <w:b/>
          <w:color w:val="000000"/>
        </w:rPr>
      </w:pPr>
      <w:proofErr w:type="spellStart"/>
      <w:r w:rsidRPr="00FC5F58">
        <w:rPr>
          <w:rFonts w:ascii="Arial" w:eastAsia="Arial" w:hAnsi="Arial" w:cs="Arial"/>
          <w:b/>
          <w:color w:val="000000"/>
        </w:rPr>
        <w:t>p.č</w:t>
      </w:r>
      <w:proofErr w:type="spellEnd"/>
      <w:r w:rsidRPr="00FC5F58">
        <w:rPr>
          <w:rFonts w:ascii="Arial" w:eastAsia="Arial" w:hAnsi="Arial" w:cs="Arial"/>
          <w:b/>
          <w:color w:val="000000"/>
        </w:rPr>
        <w:t>. 339/2 – zahrada</w:t>
      </w:r>
      <w:r w:rsidRPr="00FC5F58">
        <w:rPr>
          <w:rFonts w:ascii="Arial" w:eastAsia="Arial" w:hAnsi="Arial" w:cs="Arial"/>
          <w:color w:val="000000"/>
        </w:rPr>
        <w:t xml:space="preserve"> – vlastnictví investora</w:t>
      </w:r>
    </w:p>
    <w:p w:rsidR="00A97D6A" w:rsidRPr="00FC5F58" w:rsidRDefault="00A97D6A" w:rsidP="00CC0364">
      <w:pPr>
        <w:tabs>
          <w:tab w:val="left" w:pos="2410"/>
        </w:tabs>
        <w:spacing w:before="60" w:after="0" w:line="240" w:lineRule="auto"/>
        <w:ind w:left="709" w:right="-23"/>
        <w:rPr>
          <w:rFonts w:ascii="Arial" w:eastAsia="Arial" w:hAnsi="Arial" w:cs="Arial"/>
          <w:b/>
          <w:color w:val="000000"/>
        </w:rPr>
      </w:pPr>
      <w:proofErr w:type="spellStart"/>
      <w:r w:rsidRPr="00FC5F58">
        <w:rPr>
          <w:rFonts w:ascii="Arial" w:eastAsia="Arial" w:hAnsi="Arial" w:cs="Arial"/>
          <w:b/>
          <w:color w:val="000000"/>
        </w:rPr>
        <w:t>p.č</w:t>
      </w:r>
      <w:proofErr w:type="spellEnd"/>
      <w:r w:rsidRPr="00FC5F58">
        <w:rPr>
          <w:rFonts w:ascii="Arial" w:eastAsia="Arial" w:hAnsi="Arial" w:cs="Arial"/>
          <w:b/>
          <w:color w:val="000000"/>
        </w:rPr>
        <w:t>. 340/2 – zahrada</w:t>
      </w:r>
      <w:r w:rsidRPr="00FC5F58">
        <w:rPr>
          <w:rFonts w:ascii="Arial" w:eastAsia="Arial" w:hAnsi="Arial" w:cs="Arial"/>
          <w:color w:val="000000"/>
        </w:rPr>
        <w:t xml:space="preserve"> – vlastnictví investora</w:t>
      </w:r>
    </w:p>
    <w:p w:rsidR="00A97D6A" w:rsidRPr="00FC5F58" w:rsidRDefault="00A97D6A" w:rsidP="00CC0364">
      <w:pPr>
        <w:tabs>
          <w:tab w:val="left" w:pos="2410"/>
        </w:tabs>
        <w:spacing w:before="60" w:after="0" w:line="240" w:lineRule="auto"/>
        <w:ind w:left="709" w:right="-23"/>
        <w:rPr>
          <w:rFonts w:ascii="Arial" w:eastAsia="Arial" w:hAnsi="Arial" w:cs="Arial"/>
          <w:b/>
          <w:color w:val="000000"/>
        </w:rPr>
      </w:pPr>
      <w:proofErr w:type="spellStart"/>
      <w:r w:rsidRPr="00FC5F58">
        <w:rPr>
          <w:rFonts w:ascii="Arial" w:eastAsia="Arial" w:hAnsi="Arial" w:cs="Arial"/>
          <w:b/>
          <w:color w:val="000000"/>
        </w:rPr>
        <w:t>p.č</w:t>
      </w:r>
      <w:proofErr w:type="spellEnd"/>
      <w:r w:rsidRPr="00FC5F58">
        <w:rPr>
          <w:rFonts w:ascii="Arial" w:eastAsia="Arial" w:hAnsi="Arial" w:cs="Arial"/>
          <w:b/>
          <w:color w:val="000000"/>
        </w:rPr>
        <w:t>. 1184/6 – ostatní plocha</w:t>
      </w:r>
      <w:r w:rsidRPr="00FC5F58">
        <w:rPr>
          <w:rFonts w:ascii="Arial" w:eastAsia="Arial" w:hAnsi="Arial" w:cs="Arial"/>
          <w:color w:val="000000"/>
        </w:rPr>
        <w:t xml:space="preserve"> – vlastnictví investora</w:t>
      </w:r>
    </w:p>
    <w:p w:rsidR="00A97D6A" w:rsidRPr="00FC5F58" w:rsidRDefault="00A97D6A" w:rsidP="00CC0364">
      <w:pPr>
        <w:tabs>
          <w:tab w:val="left" w:pos="2410"/>
        </w:tabs>
        <w:spacing w:before="60" w:after="0" w:line="240" w:lineRule="auto"/>
        <w:ind w:left="709" w:right="-23"/>
        <w:rPr>
          <w:rFonts w:ascii="Arial" w:eastAsia="Arial" w:hAnsi="Arial" w:cs="Arial"/>
          <w:b/>
          <w:color w:val="000000"/>
        </w:rPr>
      </w:pPr>
      <w:proofErr w:type="spellStart"/>
      <w:r w:rsidRPr="00FC5F58">
        <w:rPr>
          <w:rFonts w:ascii="Arial" w:eastAsia="Arial" w:hAnsi="Arial" w:cs="Arial"/>
          <w:b/>
          <w:color w:val="000000"/>
        </w:rPr>
        <w:t>p.č</w:t>
      </w:r>
      <w:proofErr w:type="spellEnd"/>
      <w:r w:rsidRPr="00FC5F58">
        <w:rPr>
          <w:rFonts w:ascii="Arial" w:eastAsia="Arial" w:hAnsi="Arial" w:cs="Arial"/>
          <w:b/>
          <w:color w:val="000000"/>
        </w:rPr>
        <w:t>. 1184/2 – ostatní plocha</w:t>
      </w:r>
      <w:r w:rsidRPr="00FC5F58">
        <w:rPr>
          <w:rFonts w:ascii="Arial" w:eastAsia="Arial" w:hAnsi="Arial" w:cs="Arial"/>
          <w:color w:val="000000"/>
        </w:rPr>
        <w:t xml:space="preserve"> – vlastnictví investora</w:t>
      </w:r>
    </w:p>
    <w:p w:rsidR="00A97D6A" w:rsidRPr="00FC5F58" w:rsidRDefault="00A97D6A" w:rsidP="00CC0364">
      <w:pPr>
        <w:tabs>
          <w:tab w:val="left" w:pos="2410"/>
        </w:tabs>
        <w:spacing w:before="60" w:after="0" w:line="240" w:lineRule="auto"/>
        <w:ind w:left="709" w:right="-23"/>
        <w:rPr>
          <w:rFonts w:ascii="Arial" w:eastAsia="Arial" w:hAnsi="Arial" w:cs="Arial"/>
          <w:bCs/>
          <w:color w:val="000000"/>
        </w:rPr>
      </w:pPr>
      <w:proofErr w:type="spellStart"/>
      <w:r w:rsidRPr="00FC5F58">
        <w:rPr>
          <w:rFonts w:ascii="Arial" w:eastAsia="Arial" w:hAnsi="Arial" w:cs="Arial"/>
          <w:b/>
          <w:color w:val="000000"/>
        </w:rPr>
        <w:t>p.č</w:t>
      </w:r>
      <w:proofErr w:type="spellEnd"/>
      <w:r w:rsidRPr="00FC5F58">
        <w:rPr>
          <w:rFonts w:ascii="Arial" w:eastAsia="Arial" w:hAnsi="Arial" w:cs="Arial"/>
          <w:b/>
          <w:color w:val="000000"/>
        </w:rPr>
        <w:t>. 1184/1 – ostatní plocha –</w:t>
      </w:r>
      <w:r w:rsidR="00FC5F58" w:rsidRPr="00FC5F58">
        <w:rPr>
          <w:rFonts w:ascii="Arial" w:eastAsia="Arial" w:hAnsi="Arial" w:cs="Arial"/>
          <w:b/>
          <w:color w:val="000000"/>
        </w:rPr>
        <w:t xml:space="preserve"> </w:t>
      </w:r>
      <w:r w:rsidR="00FC5F58" w:rsidRPr="00FC5F58">
        <w:rPr>
          <w:rFonts w:ascii="Arial" w:eastAsia="Arial" w:hAnsi="Arial" w:cs="Arial"/>
          <w:bCs/>
          <w:color w:val="000000"/>
        </w:rPr>
        <w:t>vlastnictví</w:t>
      </w:r>
      <w:r w:rsidRPr="00FC5F58">
        <w:rPr>
          <w:rFonts w:ascii="Arial" w:eastAsia="Arial" w:hAnsi="Arial" w:cs="Arial"/>
          <w:bCs/>
          <w:color w:val="000000"/>
        </w:rPr>
        <w:t xml:space="preserve"> Česká republika</w:t>
      </w:r>
    </w:p>
    <w:p w:rsidR="007B2FCE" w:rsidRPr="00FC5F58" w:rsidRDefault="007B2FCE" w:rsidP="000C0C92">
      <w:pPr>
        <w:tabs>
          <w:tab w:val="left" w:pos="2410"/>
        </w:tabs>
        <w:spacing w:after="0" w:line="233" w:lineRule="auto"/>
        <w:ind w:left="708" w:right="-20"/>
        <w:rPr>
          <w:rFonts w:ascii="Arial" w:eastAsia="Arial" w:hAnsi="Arial" w:cs="Arial"/>
          <w:color w:val="000000"/>
        </w:rPr>
      </w:pPr>
    </w:p>
    <w:p w:rsidR="00756405" w:rsidRPr="00FC5F58" w:rsidRDefault="009B5B89" w:rsidP="000C0C92">
      <w:pPr>
        <w:tabs>
          <w:tab w:val="left" w:pos="2410"/>
        </w:tabs>
        <w:spacing w:after="0" w:line="240" w:lineRule="auto"/>
        <w:ind w:left="709" w:right="-20" w:hanging="1"/>
        <w:rPr>
          <w:rFonts w:ascii="Arial" w:eastAsia="Arial" w:hAnsi="Arial" w:cs="Arial"/>
          <w:color w:val="000000"/>
        </w:rPr>
      </w:pPr>
      <w:r w:rsidRPr="00FC5F58">
        <w:rPr>
          <w:rFonts w:ascii="Arial" w:eastAsia="Arial" w:hAnsi="Arial" w:cs="Arial"/>
          <w:color w:val="000000"/>
        </w:rPr>
        <w:t>rekonstrukce</w:t>
      </w:r>
      <w:r w:rsidR="00C443C0" w:rsidRPr="00FC5F58">
        <w:rPr>
          <w:rFonts w:ascii="Arial" w:eastAsia="Arial" w:hAnsi="Arial" w:cs="Arial"/>
          <w:color w:val="000000"/>
        </w:rPr>
        <w:t xml:space="preserve">, </w:t>
      </w:r>
      <w:r w:rsidR="00F06082" w:rsidRPr="00FC5F58">
        <w:rPr>
          <w:rFonts w:ascii="Arial" w:eastAsia="Arial" w:hAnsi="Arial" w:cs="Arial"/>
          <w:color w:val="000000"/>
        </w:rPr>
        <w:t>stavba trvalá, účel</w:t>
      </w:r>
      <w:r w:rsidR="00F91764" w:rsidRPr="00FC5F58">
        <w:rPr>
          <w:rFonts w:ascii="Arial" w:eastAsia="Arial" w:hAnsi="Arial" w:cs="Arial"/>
          <w:color w:val="000000"/>
        </w:rPr>
        <w:t xml:space="preserve"> </w:t>
      </w:r>
    </w:p>
    <w:p w:rsidR="00756405" w:rsidRPr="00FC5F58" w:rsidRDefault="00F06082" w:rsidP="00756405">
      <w:pPr>
        <w:tabs>
          <w:tab w:val="left" w:pos="1276"/>
          <w:tab w:val="left" w:pos="2410"/>
        </w:tabs>
        <w:spacing w:after="0" w:line="240" w:lineRule="auto"/>
        <w:ind w:left="709" w:right="-20" w:hanging="1"/>
        <w:rPr>
          <w:rFonts w:ascii="Arial" w:eastAsia="Arial" w:hAnsi="Arial" w:cs="Arial"/>
          <w:color w:val="000000"/>
        </w:rPr>
      </w:pPr>
      <w:r w:rsidRPr="00FC5F58">
        <w:rPr>
          <w:rFonts w:ascii="Arial" w:eastAsia="Arial" w:hAnsi="Arial" w:cs="Arial"/>
          <w:color w:val="000000"/>
        </w:rPr>
        <w:t xml:space="preserve">– </w:t>
      </w:r>
      <w:r w:rsidR="00756405" w:rsidRPr="00FC5F58">
        <w:rPr>
          <w:rFonts w:ascii="Arial" w:eastAsia="Arial" w:hAnsi="Arial" w:cs="Arial"/>
          <w:color w:val="000000"/>
        </w:rPr>
        <w:t xml:space="preserve"> </w:t>
      </w:r>
      <w:r w:rsidR="00756405" w:rsidRPr="00FC5F58">
        <w:rPr>
          <w:rFonts w:ascii="Arial" w:eastAsia="Arial" w:hAnsi="Arial" w:cs="Arial"/>
          <w:color w:val="000000"/>
        </w:rPr>
        <w:tab/>
      </w:r>
      <w:r w:rsidR="009B5B89" w:rsidRPr="00FC5F58">
        <w:rPr>
          <w:rFonts w:ascii="Arial" w:eastAsia="Arial" w:hAnsi="Arial" w:cs="Arial"/>
          <w:color w:val="000000"/>
        </w:rPr>
        <w:t>stavba občanského vybavení</w:t>
      </w:r>
      <w:r w:rsidR="00756405" w:rsidRPr="00FC5F58">
        <w:rPr>
          <w:rFonts w:ascii="Arial" w:eastAsia="Arial" w:hAnsi="Arial" w:cs="Arial"/>
          <w:color w:val="000000"/>
        </w:rPr>
        <w:t xml:space="preserve"> - č.p. 920/1, </w:t>
      </w:r>
    </w:p>
    <w:p w:rsidR="005040D3" w:rsidRPr="00FC5F58" w:rsidRDefault="00756405" w:rsidP="00756405">
      <w:pPr>
        <w:pStyle w:val="Odstavecseseznamem"/>
        <w:numPr>
          <w:ilvl w:val="0"/>
          <w:numId w:val="8"/>
        </w:numPr>
        <w:tabs>
          <w:tab w:val="left" w:pos="1276"/>
          <w:tab w:val="left" w:pos="2410"/>
        </w:tabs>
        <w:spacing w:after="0" w:line="240" w:lineRule="auto"/>
        <w:ind w:right="-20"/>
        <w:rPr>
          <w:rFonts w:ascii="Arial" w:eastAsia="Arial" w:hAnsi="Arial" w:cs="Arial"/>
          <w:color w:val="000000"/>
        </w:rPr>
      </w:pPr>
      <w:r w:rsidRPr="00FC5F58">
        <w:rPr>
          <w:rFonts w:ascii="Arial" w:eastAsia="Arial" w:hAnsi="Arial" w:cs="Arial"/>
          <w:color w:val="000000"/>
        </w:rPr>
        <w:tab/>
        <w:t xml:space="preserve">rodinný dům – č.p.2844/3 </w:t>
      </w:r>
    </w:p>
    <w:p w:rsidR="005040D3" w:rsidRPr="00FC5F58" w:rsidRDefault="005040D3" w:rsidP="000C0C92">
      <w:pPr>
        <w:spacing w:after="19" w:line="200" w:lineRule="exact"/>
        <w:ind w:right="-20"/>
        <w:rPr>
          <w:rFonts w:ascii="Arial" w:eastAsia="Arial" w:hAnsi="Arial" w:cs="Arial"/>
        </w:rPr>
      </w:pPr>
    </w:p>
    <w:p w:rsidR="00FE61A0" w:rsidRPr="00FC5F58" w:rsidRDefault="00FE61A0" w:rsidP="00CC0364">
      <w:pPr>
        <w:spacing w:before="120" w:after="0" w:line="240" w:lineRule="auto"/>
        <w:ind w:right="-23"/>
        <w:rPr>
          <w:rFonts w:ascii="Arial" w:eastAsia="Arial" w:hAnsi="Arial" w:cs="Arial"/>
          <w:b/>
          <w:color w:val="000000"/>
        </w:rPr>
      </w:pPr>
      <w:r w:rsidRPr="00FC5F58">
        <w:rPr>
          <w:rFonts w:ascii="Arial" w:eastAsia="Arial" w:hAnsi="Arial" w:cs="Arial"/>
          <w:b/>
          <w:color w:val="000000"/>
        </w:rPr>
        <w:t>A.1.2</w:t>
      </w:r>
      <w:r w:rsidR="00FC5F58">
        <w:rPr>
          <w:rFonts w:ascii="Arial" w:eastAsia="Arial" w:hAnsi="Arial" w:cs="Arial"/>
          <w:b/>
          <w:color w:val="000000"/>
        </w:rPr>
        <w:tab/>
      </w:r>
      <w:r w:rsidRPr="00FC5F58">
        <w:rPr>
          <w:rFonts w:ascii="Arial" w:eastAsia="Arial" w:hAnsi="Arial" w:cs="Arial"/>
          <w:b/>
          <w:color w:val="000000"/>
        </w:rPr>
        <w:t>Údaje o stavebníkovi</w:t>
      </w:r>
    </w:p>
    <w:p w:rsidR="00FE61A0" w:rsidRPr="00FC5F58" w:rsidRDefault="00FE61A0" w:rsidP="00FC5F58">
      <w:pPr>
        <w:spacing w:before="120"/>
        <w:ind w:left="2552" w:hanging="1843"/>
        <w:rPr>
          <w:rFonts w:ascii="Arial" w:hAnsi="Arial" w:cs="Arial"/>
        </w:rPr>
      </w:pPr>
      <w:r w:rsidRPr="00FC5F58">
        <w:rPr>
          <w:rFonts w:ascii="Arial" w:hAnsi="Arial" w:cs="Arial"/>
        </w:rPr>
        <w:t>Organizace :</w:t>
      </w:r>
      <w:r w:rsidRPr="00FC5F58">
        <w:rPr>
          <w:rFonts w:ascii="Arial" w:hAnsi="Arial" w:cs="Arial"/>
        </w:rPr>
        <w:tab/>
      </w:r>
      <w:r w:rsidR="00756405" w:rsidRPr="00FC5F58">
        <w:rPr>
          <w:rFonts w:ascii="Arial" w:hAnsi="Arial" w:cs="Arial"/>
        </w:rPr>
        <w:t>Město Šumperk</w:t>
      </w:r>
    </w:p>
    <w:p w:rsidR="00FE61A0" w:rsidRPr="00FC5F58" w:rsidRDefault="00FE61A0" w:rsidP="00FC5F58">
      <w:pPr>
        <w:spacing w:before="120" w:line="240" w:lineRule="auto"/>
        <w:ind w:left="2552" w:hanging="1843"/>
        <w:rPr>
          <w:rFonts w:ascii="Arial" w:hAnsi="Arial" w:cs="Arial"/>
        </w:rPr>
      </w:pPr>
      <w:r w:rsidRPr="00FC5F58">
        <w:rPr>
          <w:rFonts w:ascii="Arial" w:hAnsi="Arial" w:cs="Arial"/>
        </w:rPr>
        <w:t>Adresa :</w:t>
      </w:r>
      <w:r w:rsidRPr="00FC5F58">
        <w:rPr>
          <w:rFonts w:ascii="Arial" w:hAnsi="Arial" w:cs="Arial"/>
        </w:rPr>
        <w:tab/>
      </w:r>
      <w:r w:rsidR="00756405" w:rsidRPr="00FC5F58">
        <w:rPr>
          <w:rFonts w:ascii="Arial" w:hAnsi="Arial" w:cs="Arial"/>
        </w:rPr>
        <w:t>náměstí Míru 364/1, 787 01 Šumperk</w:t>
      </w:r>
    </w:p>
    <w:p w:rsidR="00FE61A0" w:rsidRPr="00FC5F58" w:rsidRDefault="00FE61A0" w:rsidP="00FC5F58">
      <w:pPr>
        <w:spacing w:before="120" w:line="240" w:lineRule="auto"/>
        <w:ind w:left="2552" w:hanging="1843"/>
        <w:rPr>
          <w:rFonts w:ascii="Arial" w:hAnsi="Arial" w:cs="Arial"/>
        </w:rPr>
      </w:pPr>
      <w:r w:rsidRPr="00FC5F58">
        <w:rPr>
          <w:rFonts w:ascii="Arial" w:hAnsi="Arial" w:cs="Arial"/>
        </w:rPr>
        <w:t xml:space="preserve">Kontaktní osoba : </w:t>
      </w:r>
      <w:r w:rsidRPr="00FC5F58">
        <w:rPr>
          <w:rFonts w:ascii="Arial" w:hAnsi="Arial" w:cs="Arial"/>
        </w:rPr>
        <w:tab/>
      </w:r>
      <w:r w:rsidR="00CE1D33" w:rsidRPr="00FC5F58">
        <w:rPr>
          <w:rFonts w:ascii="Arial" w:hAnsi="Arial" w:cs="Arial"/>
        </w:rPr>
        <w:t xml:space="preserve">Ing. </w:t>
      </w:r>
      <w:r w:rsidR="00756405" w:rsidRPr="00FC5F58">
        <w:rPr>
          <w:rFonts w:ascii="Arial" w:hAnsi="Arial" w:cs="Arial"/>
        </w:rPr>
        <w:t>Lenka Salcburgerová</w:t>
      </w:r>
      <w:bookmarkStart w:id="0" w:name="_GoBack"/>
      <w:bookmarkEnd w:id="0"/>
    </w:p>
    <w:p w:rsidR="00CE1D33" w:rsidRPr="00FC5F58" w:rsidRDefault="00CE1D33" w:rsidP="00FC5F58">
      <w:pPr>
        <w:spacing w:before="120" w:line="240" w:lineRule="auto"/>
        <w:ind w:left="2552" w:hanging="1843"/>
        <w:rPr>
          <w:rFonts w:ascii="Arial" w:hAnsi="Arial" w:cs="Arial"/>
        </w:rPr>
      </w:pPr>
      <w:r w:rsidRPr="00FC5F58">
        <w:rPr>
          <w:rFonts w:ascii="Arial" w:hAnsi="Arial" w:cs="Arial"/>
        </w:rPr>
        <w:t xml:space="preserve">mobilní: </w:t>
      </w:r>
      <w:r w:rsidR="00137CDF" w:rsidRPr="00FC5F58">
        <w:rPr>
          <w:rFonts w:ascii="Arial" w:hAnsi="Arial" w:cs="Arial"/>
        </w:rPr>
        <w:tab/>
      </w:r>
      <w:r w:rsidR="00756405" w:rsidRPr="00FC5F58">
        <w:rPr>
          <w:rFonts w:ascii="Arial" w:hAnsi="Arial" w:cs="Arial"/>
        </w:rPr>
        <w:t>721 341 331</w:t>
      </w:r>
    </w:p>
    <w:p w:rsidR="001F25D0" w:rsidRPr="00FC5F58" w:rsidRDefault="00FE61A0" w:rsidP="00FC5F58">
      <w:pPr>
        <w:spacing w:before="120" w:line="240" w:lineRule="auto"/>
        <w:ind w:left="2552" w:hanging="1843"/>
        <w:rPr>
          <w:rFonts w:ascii="Arial" w:hAnsi="Arial" w:cs="Arial"/>
        </w:rPr>
      </w:pPr>
      <w:r w:rsidRPr="00FC5F58">
        <w:rPr>
          <w:rFonts w:ascii="Arial" w:hAnsi="Arial" w:cs="Arial"/>
        </w:rPr>
        <w:t>e-mail:</w:t>
      </w:r>
      <w:r w:rsidRPr="00FC5F58">
        <w:rPr>
          <w:rFonts w:ascii="Arial" w:hAnsi="Arial" w:cs="Arial"/>
        </w:rPr>
        <w:tab/>
      </w:r>
      <w:r w:rsidR="00756405" w:rsidRPr="00FC5F58">
        <w:rPr>
          <w:rFonts w:ascii="Arial" w:hAnsi="Arial" w:cs="Arial"/>
        </w:rPr>
        <w:t>lenka.salcburgerova@sumperk.cz</w:t>
      </w:r>
    </w:p>
    <w:p w:rsidR="001F25D0" w:rsidRPr="00FC5F58" w:rsidRDefault="009B5B89" w:rsidP="00FC5F58">
      <w:pPr>
        <w:spacing w:before="120" w:line="240" w:lineRule="auto"/>
        <w:ind w:left="2552" w:hanging="1843"/>
        <w:rPr>
          <w:rFonts w:ascii="Arial" w:hAnsi="Arial" w:cs="Arial"/>
          <w:color w:val="000000"/>
        </w:rPr>
      </w:pPr>
      <w:r w:rsidRPr="00FC5F58">
        <w:rPr>
          <w:rStyle w:val="Siln"/>
          <w:rFonts w:ascii="Arial" w:hAnsi="Arial" w:cs="Arial"/>
          <w:color w:val="000000"/>
        </w:rPr>
        <w:t>IČ</w:t>
      </w:r>
      <w:r w:rsidR="00A97D6A" w:rsidRPr="00FC5F58">
        <w:rPr>
          <w:rStyle w:val="Siln"/>
          <w:rFonts w:ascii="Arial" w:hAnsi="Arial" w:cs="Arial"/>
          <w:color w:val="000000"/>
        </w:rPr>
        <w:t>O</w:t>
      </w:r>
      <w:r w:rsidRPr="00FC5F58">
        <w:rPr>
          <w:rStyle w:val="Siln"/>
          <w:rFonts w:ascii="Arial" w:hAnsi="Arial" w:cs="Arial"/>
          <w:color w:val="000000"/>
        </w:rPr>
        <w:t>:</w:t>
      </w:r>
      <w:r w:rsidRPr="00FC5F58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C5F58">
        <w:rPr>
          <w:rFonts w:ascii="Arial" w:hAnsi="Arial" w:cs="Arial"/>
          <w:color w:val="000000"/>
          <w:shd w:val="clear" w:color="auto" w:fill="FFFFFF"/>
        </w:rPr>
        <w:tab/>
      </w:r>
      <w:r w:rsidR="00A97D6A" w:rsidRPr="00FC5F58">
        <w:rPr>
          <w:rFonts w:ascii="Arial" w:hAnsi="Arial" w:cs="Arial"/>
          <w:color w:val="000000"/>
          <w:shd w:val="clear" w:color="auto" w:fill="FFFFFF"/>
        </w:rPr>
        <w:t>00303461</w:t>
      </w:r>
    </w:p>
    <w:p w:rsidR="00CC0364" w:rsidRPr="00FC5F58" w:rsidRDefault="009B5B89" w:rsidP="00FC5F58">
      <w:pPr>
        <w:spacing w:before="120" w:line="240" w:lineRule="auto"/>
        <w:ind w:left="2552" w:hanging="1843"/>
        <w:rPr>
          <w:rFonts w:ascii="Arial" w:hAnsi="Arial" w:cs="Arial"/>
        </w:rPr>
      </w:pPr>
      <w:r w:rsidRPr="00FC5F58">
        <w:rPr>
          <w:rStyle w:val="Siln"/>
          <w:rFonts w:ascii="Arial" w:hAnsi="Arial" w:cs="Arial"/>
          <w:color w:val="000000"/>
        </w:rPr>
        <w:t>DIČ:</w:t>
      </w:r>
      <w:r w:rsidRPr="00FC5F58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FC5F58">
        <w:rPr>
          <w:rFonts w:ascii="Arial" w:hAnsi="Arial" w:cs="Arial"/>
          <w:color w:val="000000"/>
          <w:shd w:val="clear" w:color="auto" w:fill="FFFFFF"/>
        </w:rPr>
        <w:tab/>
      </w:r>
      <w:r w:rsidR="00A97D6A" w:rsidRPr="00FC5F58">
        <w:rPr>
          <w:rFonts w:ascii="Arial" w:hAnsi="Arial" w:cs="Arial"/>
          <w:color w:val="000000"/>
          <w:shd w:val="clear" w:color="auto" w:fill="FFFFFF"/>
        </w:rPr>
        <w:t>CZ00303461</w:t>
      </w:r>
    </w:p>
    <w:p w:rsidR="00FE61A0" w:rsidRPr="00FC5F58" w:rsidRDefault="00FE61A0" w:rsidP="00BD3A0E">
      <w:pPr>
        <w:spacing w:before="120" w:after="0" w:line="240" w:lineRule="auto"/>
        <w:ind w:right="-23"/>
        <w:rPr>
          <w:rFonts w:ascii="Arial" w:eastAsia="Arial" w:hAnsi="Arial" w:cs="Arial"/>
          <w:b/>
          <w:color w:val="000000"/>
        </w:rPr>
      </w:pPr>
      <w:r w:rsidRPr="00FC5F58">
        <w:rPr>
          <w:rFonts w:ascii="Arial" w:eastAsia="Arial" w:hAnsi="Arial" w:cs="Arial"/>
          <w:b/>
          <w:color w:val="000000"/>
        </w:rPr>
        <w:t>A.1.3</w:t>
      </w:r>
      <w:r w:rsidR="00FC5F58">
        <w:rPr>
          <w:rFonts w:ascii="Arial" w:eastAsia="Arial" w:hAnsi="Arial" w:cs="Arial"/>
          <w:b/>
          <w:color w:val="000000"/>
        </w:rPr>
        <w:tab/>
      </w:r>
      <w:r w:rsidRPr="00FC5F58">
        <w:rPr>
          <w:rFonts w:ascii="Arial" w:eastAsia="Arial" w:hAnsi="Arial" w:cs="Arial"/>
          <w:b/>
          <w:color w:val="000000"/>
        </w:rPr>
        <w:t>Údaje o zpracovateli projektové dokumentace</w:t>
      </w:r>
    </w:p>
    <w:p w:rsidR="00F91764" w:rsidRPr="00FC5F58" w:rsidRDefault="00F91764" w:rsidP="00CE1D33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:rsidR="00FE61A0" w:rsidRPr="00FC5F58" w:rsidRDefault="00FE61A0" w:rsidP="00FE61A0">
      <w:pPr>
        <w:pStyle w:val="Zkladntext21"/>
        <w:tabs>
          <w:tab w:val="left" w:pos="284"/>
          <w:tab w:val="left" w:pos="2410"/>
        </w:tabs>
        <w:overflowPunct/>
        <w:autoSpaceDE/>
        <w:autoSpaceDN/>
        <w:adjustRightInd/>
        <w:spacing w:before="0" w:line="240" w:lineRule="auto"/>
        <w:textAlignment w:val="auto"/>
        <w:rPr>
          <w:rFonts w:ascii="Arial" w:hAnsi="Arial" w:cs="Arial"/>
          <w:szCs w:val="22"/>
        </w:rPr>
      </w:pPr>
      <w:r w:rsidRPr="00FC5F58">
        <w:rPr>
          <w:rFonts w:ascii="Arial" w:hAnsi="Arial" w:cs="Arial"/>
          <w:szCs w:val="22"/>
        </w:rPr>
        <w:t xml:space="preserve">a) </w:t>
      </w:r>
      <w:r w:rsidRPr="00FC5F58">
        <w:rPr>
          <w:rFonts w:ascii="Arial" w:hAnsi="Arial" w:cs="Arial"/>
          <w:szCs w:val="22"/>
        </w:rPr>
        <w:tab/>
        <w:t>Organizace:</w:t>
      </w:r>
      <w:r w:rsidRPr="00FC5F58">
        <w:rPr>
          <w:rFonts w:ascii="Arial" w:hAnsi="Arial" w:cs="Arial"/>
          <w:szCs w:val="22"/>
        </w:rPr>
        <w:tab/>
        <w:t>Jiří Frys – stavební projekce</w:t>
      </w:r>
    </w:p>
    <w:p w:rsidR="00FE61A0" w:rsidRPr="00FC5F58" w:rsidRDefault="00FE61A0" w:rsidP="00FC5F58">
      <w:pPr>
        <w:tabs>
          <w:tab w:val="left" w:pos="2410"/>
        </w:tabs>
        <w:spacing w:before="120" w:after="120" w:line="240" w:lineRule="auto"/>
        <w:ind w:left="284"/>
        <w:rPr>
          <w:rFonts w:ascii="Arial" w:hAnsi="Arial" w:cs="Arial"/>
        </w:rPr>
      </w:pPr>
      <w:r w:rsidRPr="00FC5F58">
        <w:rPr>
          <w:rFonts w:ascii="Arial" w:hAnsi="Arial" w:cs="Arial"/>
        </w:rPr>
        <w:t>Adresa:</w:t>
      </w:r>
      <w:r w:rsidRPr="00FC5F58">
        <w:rPr>
          <w:rFonts w:ascii="Arial" w:hAnsi="Arial" w:cs="Arial"/>
        </w:rPr>
        <w:tab/>
        <w:t>Langrova 12, 787 01 Šumperk</w:t>
      </w:r>
    </w:p>
    <w:p w:rsidR="00FE61A0" w:rsidRPr="00FC5F58" w:rsidRDefault="00FE61A0" w:rsidP="00FC5F58">
      <w:pPr>
        <w:pStyle w:val="Zkladntext21"/>
        <w:tabs>
          <w:tab w:val="left" w:pos="2410"/>
        </w:tabs>
        <w:overflowPunct/>
        <w:autoSpaceDE/>
        <w:autoSpaceDN/>
        <w:adjustRightInd/>
        <w:spacing w:before="0"/>
        <w:ind w:left="284"/>
        <w:textAlignment w:val="auto"/>
        <w:rPr>
          <w:rFonts w:ascii="Arial" w:hAnsi="Arial" w:cs="Arial"/>
          <w:szCs w:val="22"/>
        </w:rPr>
      </w:pPr>
      <w:r w:rsidRPr="00FC5F58">
        <w:rPr>
          <w:rFonts w:ascii="Arial" w:hAnsi="Arial" w:cs="Arial"/>
          <w:szCs w:val="22"/>
        </w:rPr>
        <w:t>Kontaktní osoba:</w:t>
      </w:r>
      <w:r w:rsidRPr="00FC5F58">
        <w:rPr>
          <w:rFonts w:ascii="Arial" w:hAnsi="Arial" w:cs="Arial"/>
          <w:szCs w:val="22"/>
        </w:rPr>
        <w:tab/>
        <w:t>Ing. Jiří Frys ve věcech smluvních a technických</w:t>
      </w:r>
    </w:p>
    <w:p w:rsidR="00FE61A0" w:rsidRPr="00FC5F58" w:rsidRDefault="00FE61A0" w:rsidP="00CC0364">
      <w:pPr>
        <w:tabs>
          <w:tab w:val="left" w:pos="284"/>
          <w:tab w:val="left" w:pos="2410"/>
        </w:tabs>
        <w:spacing w:before="240"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t>b)</w:t>
      </w:r>
      <w:r w:rsidRPr="00FC5F58">
        <w:rPr>
          <w:rFonts w:ascii="Arial" w:hAnsi="Arial" w:cs="Arial"/>
        </w:rPr>
        <w:tab/>
        <w:t>Autorizovaná osoba:</w:t>
      </w:r>
      <w:r w:rsidRPr="00FC5F58">
        <w:rPr>
          <w:rFonts w:ascii="Arial" w:hAnsi="Arial" w:cs="Arial"/>
        </w:rPr>
        <w:tab/>
        <w:t>Ing.</w:t>
      </w:r>
      <w:r w:rsidRPr="00FC5F58">
        <w:rPr>
          <w:rFonts w:ascii="Arial" w:hAnsi="Arial" w:cs="Arial"/>
        </w:rPr>
        <w:tab/>
        <w:t>Jiří Frys</w:t>
      </w:r>
    </w:p>
    <w:p w:rsidR="00FE61A0" w:rsidRPr="00FC5F58" w:rsidRDefault="00FE61A0" w:rsidP="00FC5F58">
      <w:pPr>
        <w:tabs>
          <w:tab w:val="left" w:pos="284"/>
          <w:tab w:val="left" w:pos="2410"/>
        </w:tabs>
        <w:spacing w:after="120"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tab/>
      </w:r>
      <w:proofErr w:type="spellStart"/>
      <w:r w:rsidRPr="00FC5F58">
        <w:rPr>
          <w:rFonts w:ascii="Arial" w:hAnsi="Arial" w:cs="Arial"/>
        </w:rPr>
        <w:t>Evid</w:t>
      </w:r>
      <w:proofErr w:type="spellEnd"/>
      <w:r w:rsidRPr="00FC5F58">
        <w:rPr>
          <w:rFonts w:ascii="Arial" w:hAnsi="Arial" w:cs="Arial"/>
        </w:rPr>
        <w:t>. číslo ČKAIT:</w:t>
      </w:r>
      <w:r w:rsidRPr="00FC5F58">
        <w:rPr>
          <w:rFonts w:ascii="Arial" w:hAnsi="Arial" w:cs="Arial"/>
        </w:rPr>
        <w:tab/>
        <w:t>1200774</w:t>
      </w:r>
    </w:p>
    <w:p w:rsidR="00FE61A0" w:rsidRPr="00FC5F58" w:rsidRDefault="00FE61A0" w:rsidP="00FC5F58">
      <w:pPr>
        <w:tabs>
          <w:tab w:val="left" w:pos="284"/>
          <w:tab w:val="left" w:pos="2410"/>
        </w:tabs>
        <w:spacing w:after="120"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tab/>
        <w:t>Obor:</w:t>
      </w:r>
      <w:r w:rsidRPr="00FC5F58">
        <w:rPr>
          <w:rFonts w:ascii="Arial" w:hAnsi="Arial" w:cs="Arial"/>
        </w:rPr>
        <w:tab/>
        <w:t>autorizovaný inženýr pro pozemní stavby</w:t>
      </w:r>
    </w:p>
    <w:p w:rsidR="00FE61A0" w:rsidRPr="00FC5F58" w:rsidRDefault="00FE61A0" w:rsidP="00FC5F58">
      <w:pPr>
        <w:tabs>
          <w:tab w:val="left" w:pos="284"/>
          <w:tab w:val="left" w:pos="2410"/>
        </w:tabs>
        <w:spacing w:after="120"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tab/>
        <w:t>Telefon/Fax:</w:t>
      </w:r>
      <w:r w:rsidRPr="00FC5F58">
        <w:rPr>
          <w:rFonts w:ascii="Arial" w:hAnsi="Arial" w:cs="Arial"/>
        </w:rPr>
        <w:tab/>
        <w:t>583 215 988</w:t>
      </w:r>
    </w:p>
    <w:p w:rsidR="00FE61A0" w:rsidRPr="00FC5F58" w:rsidRDefault="00FE61A0" w:rsidP="00FC5F58">
      <w:pPr>
        <w:tabs>
          <w:tab w:val="left" w:pos="284"/>
          <w:tab w:val="left" w:pos="2410"/>
        </w:tabs>
        <w:spacing w:after="120"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tab/>
        <w:t>E–mail:</w:t>
      </w:r>
      <w:r w:rsidRPr="00FC5F58">
        <w:rPr>
          <w:rFonts w:ascii="Arial" w:hAnsi="Arial" w:cs="Arial"/>
        </w:rPr>
        <w:tab/>
        <w:t>frys@frys.cz</w:t>
      </w:r>
    </w:p>
    <w:p w:rsidR="00FE61A0" w:rsidRPr="00FC5F58" w:rsidRDefault="00FE61A0" w:rsidP="00FC5F58">
      <w:pPr>
        <w:tabs>
          <w:tab w:val="left" w:pos="284"/>
          <w:tab w:val="left" w:pos="2410"/>
        </w:tabs>
        <w:spacing w:after="120"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tab/>
        <w:t>IČ:</w:t>
      </w:r>
      <w:r w:rsidRPr="00FC5F58">
        <w:rPr>
          <w:rFonts w:ascii="Arial" w:hAnsi="Arial" w:cs="Arial"/>
        </w:rPr>
        <w:tab/>
        <w:t>106 44 334</w:t>
      </w:r>
    </w:p>
    <w:p w:rsidR="00FE61A0" w:rsidRPr="00FC5F58" w:rsidRDefault="00FE61A0" w:rsidP="00FE61A0">
      <w:pPr>
        <w:tabs>
          <w:tab w:val="left" w:pos="284"/>
          <w:tab w:val="left" w:pos="2410"/>
        </w:tabs>
        <w:rPr>
          <w:rFonts w:ascii="Arial" w:hAnsi="Arial" w:cs="Arial"/>
        </w:rPr>
      </w:pPr>
      <w:r w:rsidRPr="00FC5F58">
        <w:rPr>
          <w:rFonts w:ascii="Arial" w:hAnsi="Arial" w:cs="Arial"/>
        </w:rPr>
        <w:tab/>
        <w:t>DIČ:</w:t>
      </w:r>
      <w:r w:rsidRPr="00FC5F58">
        <w:rPr>
          <w:rFonts w:ascii="Arial" w:hAnsi="Arial" w:cs="Arial"/>
        </w:rPr>
        <w:tab/>
        <w:t>CZ531127206</w:t>
      </w:r>
    </w:p>
    <w:p w:rsidR="00FE61A0" w:rsidRPr="00FC5F58" w:rsidRDefault="00FE61A0" w:rsidP="00FC5F58">
      <w:pPr>
        <w:tabs>
          <w:tab w:val="left" w:pos="284"/>
          <w:tab w:val="left" w:pos="1843"/>
        </w:tabs>
        <w:spacing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lastRenderedPageBreak/>
        <w:t>c)</w:t>
      </w:r>
      <w:r w:rsidRPr="00FC5F58">
        <w:rPr>
          <w:rFonts w:ascii="Arial" w:hAnsi="Arial" w:cs="Arial"/>
        </w:rPr>
        <w:tab/>
        <w:t xml:space="preserve">Zpracovali : </w:t>
      </w:r>
      <w:r w:rsidRPr="00FC5F58">
        <w:rPr>
          <w:rFonts w:ascii="Arial" w:hAnsi="Arial" w:cs="Arial"/>
        </w:rPr>
        <w:tab/>
        <w:t>Ing. Pavel Langer – architektonické a stavebně technické řešení</w:t>
      </w:r>
    </w:p>
    <w:p w:rsidR="00FE61A0" w:rsidRPr="00FC5F58" w:rsidRDefault="00FE61A0" w:rsidP="00FC5F58">
      <w:pPr>
        <w:tabs>
          <w:tab w:val="left" w:pos="284"/>
          <w:tab w:val="left" w:pos="1843"/>
        </w:tabs>
        <w:spacing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tab/>
      </w:r>
      <w:r w:rsidRPr="00FC5F58">
        <w:rPr>
          <w:rFonts w:ascii="Arial" w:hAnsi="Arial" w:cs="Arial"/>
        </w:rPr>
        <w:tab/>
        <w:t xml:space="preserve">Ing. Jan </w:t>
      </w:r>
      <w:r w:rsidR="00137CDF" w:rsidRPr="00FC5F58">
        <w:rPr>
          <w:rFonts w:ascii="Arial" w:hAnsi="Arial" w:cs="Arial"/>
        </w:rPr>
        <w:t>Manek – elektroinstalace</w:t>
      </w:r>
      <w:r w:rsidRPr="00FC5F58">
        <w:rPr>
          <w:rFonts w:ascii="Arial" w:hAnsi="Arial" w:cs="Arial"/>
        </w:rPr>
        <w:t>, bleskosvody a uzemnění</w:t>
      </w:r>
    </w:p>
    <w:p w:rsidR="00FE61A0" w:rsidRPr="00FC5F58" w:rsidRDefault="00FE61A0" w:rsidP="00FC5F58">
      <w:pPr>
        <w:tabs>
          <w:tab w:val="left" w:pos="284"/>
          <w:tab w:val="left" w:pos="1843"/>
        </w:tabs>
        <w:spacing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tab/>
      </w:r>
      <w:r w:rsidRPr="00FC5F58">
        <w:rPr>
          <w:rFonts w:ascii="Arial" w:hAnsi="Arial" w:cs="Arial"/>
        </w:rPr>
        <w:tab/>
        <w:t xml:space="preserve">Ing. Marek </w:t>
      </w:r>
      <w:r w:rsidR="00137CDF" w:rsidRPr="00FC5F58">
        <w:rPr>
          <w:rFonts w:ascii="Arial" w:hAnsi="Arial" w:cs="Arial"/>
        </w:rPr>
        <w:t>Hollan – požárně</w:t>
      </w:r>
      <w:r w:rsidRPr="00FC5F58">
        <w:rPr>
          <w:rFonts w:ascii="Arial" w:hAnsi="Arial" w:cs="Arial"/>
        </w:rPr>
        <w:t xml:space="preserve"> bezpečnostní řešení</w:t>
      </w:r>
    </w:p>
    <w:p w:rsidR="007B2FCE" w:rsidRPr="00FC5F58" w:rsidRDefault="007B2FCE" w:rsidP="00FC5F58">
      <w:pPr>
        <w:tabs>
          <w:tab w:val="left" w:pos="284"/>
          <w:tab w:val="left" w:pos="1843"/>
        </w:tabs>
        <w:spacing w:line="240" w:lineRule="auto"/>
        <w:rPr>
          <w:rFonts w:ascii="Arial" w:hAnsi="Arial" w:cs="Arial"/>
        </w:rPr>
      </w:pPr>
      <w:r w:rsidRPr="00FC5F58">
        <w:rPr>
          <w:rFonts w:ascii="Arial" w:hAnsi="Arial" w:cs="Arial"/>
        </w:rPr>
        <w:tab/>
      </w:r>
      <w:r w:rsidRPr="00FC5F58">
        <w:rPr>
          <w:rFonts w:ascii="Arial" w:hAnsi="Arial" w:cs="Arial"/>
        </w:rPr>
        <w:tab/>
        <w:t>Ing. Moravec – slaboproudé instalace</w:t>
      </w:r>
    </w:p>
    <w:p w:rsidR="00BD3A0E" w:rsidRPr="00CE1D33" w:rsidRDefault="00BD3A0E" w:rsidP="00BD3A0E">
      <w:pPr>
        <w:widowControl w:val="0"/>
        <w:autoSpaceDE w:val="0"/>
        <w:autoSpaceDN w:val="0"/>
        <w:adjustRightInd w:val="0"/>
        <w:spacing w:after="0" w:line="240" w:lineRule="auto"/>
        <w:ind w:left="2410"/>
        <w:jc w:val="both"/>
        <w:rPr>
          <w:rFonts w:ascii="Arial" w:hAnsi="Arial" w:cs="Arial"/>
          <w:sz w:val="20"/>
        </w:rPr>
      </w:pPr>
    </w:p>
    <w:p w:rsidR="00CE1D33" w:rsidRPr="00CE1D33" w:rsidRDefault="00CE1D33" w:rsidP="00CE1D33">
      <w:pPr>
        <w:tabs>
          <w:tab w:val="left" w:pos="709"/>
        </w:tabs>
        <w:spacing w:after="0" w:line="240" w:lineRule="auto"/>
        <w:rPr>
          <w:rFonts w:ascii="Arial" w:eastAsia="Arial" w:hAnsi="Arial" w:cs="Arial"/>
          <w:b/>
          <w:bCs/>
          <w:color w:val="000000"/>
          <w:spacing w:val="-8"/>
        </w:rPr>
      </w:pPr>
      <w:r w:rsidRPr="00647B9B">
        <w:rPr>
          <w:rFonts w:ascii="Arial" w:eastAsia="Arial" w:hAnsi="Arial" w:cs="Arial"/>
          <w:b/>
          <w:bCs/>
          <w:color w:val="000000"/>
          <w:spacing w:val="-8"/>
        </w:rPr>
        <w:t>A</w:t>
      </w:r>
      <w:r w:rsidRPr="00CE1D33">
        <w:rPr>
          <w:rFonts w:ascii="Arial" w:eastAsia="Arial" w:hAnsi="Arial" w:cs="Arial"/>
          <w:b/>
          <w:bCs/>
          <w:color w:val="000000"/>
          <w:spacing w:val="-8"/>
        </w:rPr>
        <w:t xml:space="preserve">.2 </w:t>
      </w:r>
      <w:r>
        <w:rPr>
          <w:rFonts w:ascii="Arial" w:eastAsia="Arial" w:hAnsi="Arial" w:cs="Arial"/>
          <w:b/>
          <w:bCs/>
          <w:color w:val="000000"/>
          <w:spacing w:val="-8"/>
        </w:rPr>
        <w:tab/>
      </w:r>
      <w:r w:rsidR="00F91764" w:rsidRPr="00CE1D33">
        <w:rPr>
          <w:rFonts w:ascii="Arial" w:eastAsia="Arial" w:hAnsi="Arial" w:cs="Arial"/>
          <w:b/>
          <w:bCs/>
          <w:color w:val="000000"/>
          <w:u w:val="single"/>
        </w:rPr>
        <w:t>ČLENĚNÍ STAVBY NA OBJEKTY A TECHNICKÁ A TECHNOLOGICKÁ ZAŘÍZENÍ</w:t>
      </w:r>
    </w:p>
    <w:p w:rsidR="00A76C78" w:rsidRDefault="00A76C78" w:rsidP="00CC0364">
      <w:pPr>
        <w:pStyle w:val="Zkladntext"/>
        <w:spacing w:after="0" w:line="240" w:lineRule="auto"/>
        <w:ind w:firstLine="709"/>
        <w:rPr>
          <w:rFonts w:ascii="Arial" w:hAnsi="Arial" w:cs="Arial"/>
        </w:rPr>
      </w:pPr>
    </w:p>
    <w:p w:rsidR="00CE1D33" w:rsidRPr="00F84CD6" w:rsidRDefault="00CE1D33" w:rsidP="00CE1D33">
      <w:pPr>
        <w:pStyle w:val="Zkladntext"/>
        <w:ind w:firstLine="708"/>
        <w:rPr>
          <w:rFonts w:ascii="Arial" w:hAnsi="Arial" w:cs="Arial"/>
          <w:b/>
        </w:rPr>
      </w:pPr>
      <w:r w:rsidRPr="00F84CD6">
        <w:rPr>
          <w:rFonts w:ascii="Arial" w:hAnsi="Arial" w:cs="Arial"/>
        </w:rPr>
        <w:t xml:space="preserve">Objekt je členěn na jeden stavební objekt: </w:t>
      </w:r>
      <w:r w:rsidRPr="00F84CD6">
        <w:rPr>
          <w:rFonts w:ascii="Arial" w:hAnsi="Arial" w:cs="Arial"/>
          <w:b/>
        </w:rPr>
        <w:t>SO 01</w:t>
      </w:r>
      <w:r w:rsidR="00137CDF">
        <w:rPr>
          <w:rFonts w:ascii="Arial" w:hAnsi="Arial" w:cs="Arial"/>
          <w:b/>
        </w:rPr>
        <w:t xml:space="preserve"> </w:t>
      </w:r>
    </w:p>
    <w:p w:rsidR="005040D3" w:rsidRPr="00647B9B" w:rsidRDefault="00DE176B" w:rsidP="00647B9B">
      <w:pPr>
        <w:tabs>
          <w:tab w:val="left" w:pos="709"/>
        </w:tabs>
        <w:spacing w:before="360" w:after="0" w:line="240" w:lineRule="auto"/>
        <w:rPr>
          <w:rFonts w:ascii="Arial" w:eastAsia="Arial" w:hAnsi="Arial" w:cs="Arial"/>
          <w:b/>
          <w:color w:val="000000"/>
          <w:w w:val="99"/>
          <w:u w:val="single"/>
        </w:rPr>
      </w:pPr>
      <w:r w:rsidRPr="00647B9B">
        <w:rPr>
          <w:rFonts w:ascii="Arial" w:eastAsia="Arial" w:hAnsi="Arial" w:cs="Arial"/>
          <w:b/>
          <w:bCs/>
          <w:color w:val="000000"/>
          <w:spacing w:val="-8"/>
        </w:rPr>
        <w:t>A</w:t>
      </w:r>
      <w:r w:rsidRPr="00647B9B">
        <w:rPr>
          <w:rFonts w:ascii="Arial" w:eastAsia="Arial" w:hAnsi="Arial" w:cs="Arial"/>
          <w:b/>
          <w:bCs/>
          <w:color w:val="000000"/>
        </w:rPr>
        <w:t>.</w:t>
      </w:r>
      <w:r w:rsidR="00CE1D33">
        <w:rPr>
          <w:rFonts w:ascii="Arial" w:eastAsia="Arial" w:hAnsi="Arial" w:cs="Arial"/>
          <w:b/>
          <w:bCs/>
          <w:color w:val="000000"/>
        </w:rPr>
        <w:t xml:space="preserve">3 </w:t>
      </w:r>
      <w:r w:rsidRPr="00647B9B">
        <w:rPr>
          <w:rFonts w:ascii="Arial" w:eastAsia="Arial" w:hAnsi="Arial" w:cs="Arial"/>
          <w:b/>
          <w:color w:val="000000"/>
          <w:spacing w:val="169"/>
        </w:rPr>
        <w:t xml:space="preserve"> </w:t>
      </w:r>
      <w:r w:rsidR="00016E9D" w:rsidRPr="00647B9B">
        <w:rPr>
          <w:rFonts w:ascii="Arial" w:eastAsia="Arial" w:hAnsi="Arial" w:cs="Arial"/>
          <w:b/>
          <w:color w:val="000000"/>
          <w:spacing w:val="169"/>
        </w:rPr>
        <w:tab/>
      </w:r>
      <w:r w:rsidRPr="00647B9B">
        <w:rPr>
          <w:rFonts w:ascii="Arial" w:eastAsia="Arial" w:hAnsi="Arial" w:cs="Arial"/>
          <w:b/>
          <w:bCs/>
          <w:color w:val="000000"/>
          <w:u w:val="single"/>
        </w:rPr>
        <w:t>SE</w:t>
      </w:r>
      <w:r w:rsidRPr="00647B9B">
        <w:rPr>
          <w:rFonts w:ascii="Arial" w:eastAsia="Arial" w:hAnsi="Arial" w:cs="Arial"/>
          <w:b/>
          <w:bCs/>
          <w:color w:val="000000"/>
          <w:spacing w:val="-1"/>
          <w:u w:val="single"/>
        </w:rPr>
        <w:t>ZN</w:t>
      </w:r>
      <w:r w:rsidRPr="00647B9B">
        <w:rPr>
          <w:rFonts w:ascii="Arial" w:eastAsia="Arial" w:hAnsi="Arial" w:cs="Arial"/>
          <w:b/>
          <w:bCs/>
          <w:color w:val="000000"/>
          <w:spacing w:val="-8"/>
          <w:u w:val="single"/>
        </w:rPr>
        <w:t>A</w:t>
      </w:r>
      <w:r w:rsidRPr="00647B9B">
        <w:rPr>
          <w:rFonts w:ascii="Arial" w:eastAsia="Arial" w:hAnsi="Arial" w:cs="Arial"/>
          <w:b/>
          <w:bCs/>
          <w:color w:val="000000"/>
          <w:u w:val="single"/>
        </w:rPr>
        <w:t>M</w:t>
      </w:r>
      <w:r w:rsidRPr="00647B9B">
        <w:rPr>
          <w:rFonts w:ascii="Arial" w:eastAsia="Arial" w:hAnsi="Arial" w:cs="Arial"/>
          <w:b/>
          <w:bCs/>
          <w:color w:val="000000"/>
          <w:spacing w:val="2"/>
          <w:u w:val="single"/>
        </w:rPr>
        <w:t xml:space="preserve"> </w:t>
      </w:r>
      <w:r w:rsidRPr="00647B9B">
        <w:rPr>
          <w:rFonts w:ascii="Arial" w:eastAsia="Arial" w:hAnsi="Arial" w:cs="Arial"/>
          <w:b/>
          <w:bCs/>
          <w:color w:val="000000"/>
          <w:u w:val="single"/>
        </w:rPr>
        <w:t>V</w:t>
      </w:r>
      <w:r w:rsidRPr="00647B9B">
        <w:rPr>
          <w:rFonts w:ascii="Arial" w:eastAsia="Arial" w:hAnsi="Arial" w:cs="Arial"/>
          <w:b/>
          <w:bCs/>
          <w:color w:val="000000"/>
          <w:spacing w:val="-1"/>
          <w:u w:val="single"/>
        </w:rPr>
        <w:t>S</w:t>
      </w:r>
      <w:r w:rsidRPr="00647B9B">
        <w:rPr>
          <w:rFonts w:ascii="Arial" w:eastAsia="Arial" w:hAnsi="Arial" w:cs="Arial"/>
          <w:b/>
          <w:bCs/>
          <w:color w:val="000000"/>
          <w:spacing w:val="-3"/>
          <w:u w:val="single"/>
        </w:rPr>
        <w:t>T</w:t>
      </w:r>
      <w:r w:rsidRPr="00647B9B">
        <w:rPr>
          <w:rFonts w:ascii="Arial" w:eastAsia="Arial" w:hAnsi="Arial" w:cs="Arial"/>
          <w:b/>
          <w:bCs/>
          <w:color w:val="000000"/>
          <w:spacing w:val="-1"/>
          <w:u w:val="single"/>
        </w:rPr>
        <w:t>U</w:t>
      </w:r>
      <w:r w:rsidRPr="00647B9B">
        <w:rPr>
          <w:rFonts w:ascii="Arial" w:eastAsia="Arial" w:hAnsi="Arial" w:cs="Arial"/>
          <w:b/>
          <w:bCs/>
          <w:color w:val="000000"/>
          <w:u w:val="single"/>
        </w:rPr>
        <w:t>P</w:t>
      </w:r>
      <w:r w:rsidRPr="00647B9B">
        <w:rPr>
          <w:rFonts w:ascii="Arial" w:eastAsia="Arial" w:hAnsi="Arial" w:cs="Arial"/>
          <w:b/>
          <w:bCs/>
          <w:color w:val="000000"/>
          <w:spacing w:val="-1"/>
          <w:u w:val="single"/>
        </w:rPr>
        <w:t>N</w:t>
      </w:r>
      <w:r w:rsidRPr="00647B9B">
        <w:rPr>
          <w:rFonts w:ascii="Arial" w:eastAsia="Arial" w:hAnsi="Arial" w:cs="Arial"/>
          <w:b/>
          <w:bCs/>
          <w:color w:val="000000"/>
          <w:u w:val="single"/>
        </w:rPr>
        <w:t xml:space="preserve">ÍCH </w:t>
      </w:r>
      <w:r w:rsidRPr="00647B9B">
        <w:rPr>
          <w:rFonts w:ascii="Arial" w:eastAsia="Arial" w:hAnsi="Arial" w:cs="Arial"/>
          <w:b/>
          <w:bCs/>
          <w:color w:val="000000"/>
          <w:spacing w:val="-1"/>
          <w:u w:val="single"/>
        </w:rPr>
        <w:t>P</w:t>
      </w:r>
      <w:r w:rsidRPr="00647B9B">
        <w:rPr>
          <w:rFonts w:ascii="Arial" w:eastAsia="Arial" w:hAnsi="Arial" w:cs="Arial"/>
          <w:b/>
          <w:bCs/>
          <w:color w:val="000000"/>
          <w:u w:val="single"/>
        </w:rPr>
        <w:t>ODK</w:t>
      </w:r>
      <w:r w:rsidRPr="00647B9B">
        <w:rPr>
          <w:rFonts w:ascii="Arial" w:eastAsia="Arial" w:hAnsi="Arial" w:cs="Arial"/>
          <w:b/>
          <w:bCs/>
          <w:color w:val="000000"/>
          <w:spacing w:val="-1"/>
          <w:u w:val="single"/>
        </w:rPr>
        <w:t>L</w:t>
      </w:r>
      <w:r w:rsidRPr="00647B9B">
        <w:rPr>
          <w:rFonts w:ascii="Arial" w:eastAsia="Arial" w:hAnsi="Arial" w:cs="Arial"/>
          <w:b/>
          <w:bCs/>
          <w:color w:val="000000"/>
          <w:spacing w:val="-8"/>
          <w:u w:val="single"/>
        </w:rPr>
        <w:t>A</w:t>
      </w:r>
      <w:r w:rsidRPr="00647B9B">
        <w:rPr>
          <w:rFonts w:ascii="Arial" w:eastAsia="Arial" w:hAnsi="Arial" w:cs="Arial"/>
          <w:b/>
          <w:bCs/>
          <w:color w:val="000000"/>
          <w:spacing w:val="-1"/>
          <w:u w:val="single"/>
        </w:rPr>
        <w:t>D</w:t>
      </w:r>
      <w:r w:rsidRPr="00647B9B">
        <w:rPr>
          <w:rFonts w:ascii="Arial" w:eastAsia="Arial" w:hAnsi="Arial" w:cs="Arial"/>
          <w:b/>
          <w:color w:val="000000"/>
          <w:w w:val="99"/>
          <w:u w:val="single"/>
        </w:rPr>
        <w:t>Ů</w:t>
      </w:r>
    </w:p>
    <w:p w:rsidR="005040D3" w:rsidRPr="00F874D4" w:rsidRDefault="00DE176B" w:rsidP="00016E9D">
      <w:pPr>
        <w:spacing w:before="120" w:after="0" w:line="240" w:lineRule="auto"/>
        <w:ind w:left="709" w:right="-23"/>
        <w:rPr>
          <w:rFonts w:ascii="Arial" w:eastAsia="Arial" w:hAnsi="Arial" w:cs="Arial"/>
          <w:color w:val="000000"/>
        </w:rPr>
      </w:pPr>
      <w:r w:rsidRPr="00F874D4">
        <w:rPr>
          <w:rFonts w:ascii="Arial" w:eastAsia="Arial" w:hAnsi="Arial" w:cs="Arial"/>
          <w:color w:val="000000"/>
        </w:rPr>
        <w:t>Bě</w:t>
      </w:r>
      <w:r w:rsidRPr="00F874D4">
        <w:rPr>
          <w:rFonts w:ascii="Arial" w:eastAsia="Arial" w:hAnsi="Arial" w:cs="Arial"/>
          <w:color w:val="000000"/>
          <w:spacing w:val="-1"/>
        </w:rPr>
        <w:t>h</w:t>
      </w:r>
      <w:r w:rsidRPr="00F874D4">
        <w:rPr>
          <w:rFonts w:ascii="Arial" w:eastAsia="Arial" w:hAnsi="Arial" w:cs="Arial"/>
          <w:color w:val="000000"/>
        </w:rPr>
        <w:t>em</w:t>
      </w:r>
      <w:r w:rsidRPr="00F874D4">
        <w:rPr>
          <w:rFonts w:ascii="Arial" w:eastAsia="Arial" w:hAnsi="Arial" w:cs="Arial"/>
          <w:color w:val="000000"/>
          <w:spacing w:val="1"/>
        </w:rPr>
        <w:t xml:space="preserve"> </w:t>
      </w:r>
      <w:r w:rsidRPr="00F874D4">
        <w:rPr>
          <w:rFonts w:ascii="Arial" w:eastAsia="Arial" w:hAnsi="Arial" w:cs="Arial"/>
          <w:color w:val="000000"/>
        </w:rPr>
        <w:t>p</w:t>
      </w:r>
      <w:r w:rsidRPr="00F874D4">
        <w:rPr>
          <w:rFonts w:ascii="Arial" w:eastAsia="Arial" w:hAnsi="Arial" w:cs="Arial"/>
          <w:color w:val="000000"/>
          <w:spacing w:val="1"/>
        </w:rPr>
        <w:t>r</w:t>
      </w:r>
      <w:r w:rsidRPr="00F874D4">
        <w:rPr>
          <w:rFonts w:ascii="Arial" w:eastAsia="Arial" w:hAnsi="Arial" w:cs="Arial"/>
          <w:color w:val="000000"/>
        </w:rPr>
        <w:t>ací</w:t>
      </w:r>
      <w:r w:rsidRPr="00F874D4">
        <w:rPr>
          <w:rFonts w:ascii="Arial" w:eastAsia="Arial" w:hAnsi="Arial" w:cs="Arial"/>
          <w:color w:val="000000"/>
          <w:spacing w:val="-2"/>
        </w:rPr>
        <w:t xml:space="preserve"> </w:t>
      </w:r>
      <w:r w:rsidRPr="00F874D4">
        <w:rPr>
          <w:rFonts w:ascii="Arial" w:eastAsia="Arial" w:hAnsi="Arial" w:cs="Arial"/>
          <w:color w:val="000000"/>
        </w:rPr>
        <w:t>na do</w:t>
      </w:r>
      <w:r w:rsidRPr="00F874D4">
        <w:rPr>
          <w:rFonts w:ascii="Arial" w:eastAsia="Arial" w:hAnsi="Arial" w:cs="Arial"/>
          <w:color w:val="000000"/>
          <w:spacing w:val="2"/>
        </w:rPr>
        <w:t>k</w:t>
      </w:r>
      <w:r w:rsidRPr="00F874D4">
        <w:rPr>
          <w:rFonts w:ascii="Arial" w:eastAsia="Arial" w:hAnsi="Arial" w:cs="Arial"/>
          <w:color w:val="000000"/>
        </w:rPr>
        <w:t>u</w:t>
      </w:r>
      <w:r w:rsidRPr="00F874D4">
        <w:rPr>
          <w:rFonts w:ascii="Arial" w:eastAsia="Arial" w:hAnsi="Arial" w:cs="Arial"/>
          <w:color w:val="000000"/>
          <w:spacing w:val="1"/>
        </w:rPr>
        <w:t>m</w:t>
      </w:r>
      <w:r w:rsidRPr="00F874D4">
        <w:rPr>
          <w:rFonts w:ascii="Arial" w:eastAsia="Arial" w:hAnsi="Arial" w:cs="Arial"/>
          <w:color w:val="000000"/>
        </w:rPr>
        <w:t xml:space="preserve">entaci </w:t>
      </w:r>
      <w:r w:rsidRPr="00F874D4">
        <w:rPr>
          <w:rFonts w:ascii="Arial" w:eastAsia="Arial" w:hAnsi="Arial" w:cs="Arial"/>
          <w:color w:val="000000"/>
          <w:spacing w:val="1"/>
        </w:rPr>
        <w:t>m</w:t>
      </w:r>
      <w:r w:rsidRPr="00F874D4">
        <w:rPr>
          <w:rFonts w:ascii="Arial" w:eastAsia="Arial" w:hAnsi="Arial" w:cs="Arial"/>
          <w:color w:val="000000"/>
        </w:rPr>
        <w:t>ěl p</w:t>
      </w:r>
      <w:r w:rsidRPr="00F874D4">
        <w:rPr>
          <w:rFonts w:ascii="Arial" w:eastAsia="Arial" w:hAnsi="Arial" w:cs="Arial"/>
          <w:color w:val="000000"/>
          <w:spacing w:val="1"/>
        </w:rPr>
        <w:t>r</w:t>
      </w:r>
      <w:r w:rsidRPr="00F874D4">
        <w:rPr>
          <w:rFonts w:ascii="Arial" w:eastAsia="Arial" w:hAnsi="Arial" w:cs="Arial"/>
          <w:color w:val="000000"/>
        </w:rPr>
        <w:t>o</w:t>
      </w:r>
      <w:r w:rsidRPr="00F874D4">
        <w:rPr>
          <w:rFonts w:ascii="Arial" w:eastAsia="Arial" w:hAnsi="Arial" w:cs="Arial"/>
          <w:color w:val="000000"/>
          <w:spacing w:val="1"/>
        </w:rPr>
        <w:t>j</w:t>
      </w:r>
      <w:r w:rsidRPr="00F874D4">
        <w:rPr>
          <w:rFonts w:ascii="Arial" w:eastAsia="Arial" w:hAnsi="Arial" w:cs="Arial"/>
          <w:color w:val="000000"/>
        </w:rPr>
        <w:t>e</w:t>
      </w:r>
      <w:r w:rsidRPr="00F874D4">
        <w:rPr>
          <w:rFonts w:ascii="Arial" w:eastAsia="Arial" w:hAnsi="Arial" w:cs="Arial"/>
          <w:color w:val="000000"/>
          <w:spacing w:val="2"/>
        </w:rPr>
        <w:t>k</w:t>
      </w:r>
      <w:r w:rsidRPr="00F874D4">
        <w:rPr>
          <w:rFonts w:ascii="Arial" w:eastAsia="Arial" w:hAnsi="Arial" w:cs="Arial"/>
          <w:color w:val="000000"/>
          <w:spacing w:val="1"/>
        </w:rPr>
        <w:t>t</w:t>
      </w:r>
      <w:r w:rsidRPr="00F874D4">
        <w:rPr>
          <w:rFonts w:ascii="Arial" w:eastAsia="Arial" w:hAnsi="Arial" w:cs="Arial"/>
          <w:color w:val="000000"/>
        </w:rPr>
        <w:t>ant</w:t>
      </w:r>
      <w:r w:rsidRPr="00F874D4">
        <w:rPr>
          <w:rFonts w:ascii="Arial" w:eastAsia="Arial" w:hAnsi="Arial" w:cs="Arial"/>
          <w:color w:val="000000"/>
          <w:spacing w:val="2"/>
        </w:rPr>
        <w:t xml:space="preserve"> </w:t>
      </w:r>
      <w:r w:rsidRPr="00F874D4">
        <w:rPr>
          <w:rFonts w:ascii="Arial" w:eastAsia="Arial" w:hAnsi="Arial" w:cs="Arial"/>
          <w:color w:val="000000"/>
        </w:rPr>
        <w:t>k</w:t>
      </w:r>
      <w:r w:rsidRPr="00F874D4">
        <w:rPr>
          <w:rFonts w:ascii="Arial" w:eastAsia="Arial" w:hAnsi="Arial" w:cs="Arial"/>
          <w:color w:val="000000"/>
          <w:spacing w:val="4"/>
        </w:rPr>
        <w:t xml:space="preserve"> </w:t>
      </w:r>
      <w:r w:rsidRPr="00F874D4">
        <w:rPr>
          <w:rFonts w:ascii="Arial" w:eastAsia="Arial" w:hAnsi="Arial" w:cs="Arial"/>
          <w:color w:val="000000"/>
        </w:rPr>
        <w:t>d</w:t>
      </w:r>
      <w:r w:rsidRPr="00F874D4">
        <w:rPr>
          <w:rFonts w:ascii="Arial" w:eastAsia="Arial" w:hAnsi="Arial" w:cs="Arial"/>
          <w:color w:val="000000"/>
          <w:spacing w:val="-1"/>
        </w:rPr>
        <w:t>i</w:t>
      </w:r>
      <w:r w:rsidRPr="00F874D4">
        <w:rPr>
          <w:rFonts w:ascii="Arial" w:eastAsia="Arial" w:hAnsi="Arial" w:cs="Arial"/>
          <w:color w:val="000000"/>
        </w:rPr>
        <w:t>spo</w:t>
      </w:r>
      <w:r w:rsidRPr="00F874D4">
        <w:rPr>
          <w:rFonts w:ascii="Arial" w:eastAsia="Arial" w:hAnsi="Arial" w:cs="Arial"/>
          <w:color w:val="000000"/>
          <w:spacing w:val="-2"/>
        </w:rPr>
        <w:t>z</w:t>
      </w:r>
      <w:r w:rsidRPr="00F874D4">
        <w:rPr>
          <w:rFonts w:ascii="Arial" w:eastAsia="Arial" w:hAnsi="Arial" w:cs="Arial"/>
          <w:color w:val="000000"/>
          <w:spacing w:val="-1"/>
        </w:rPr>
        <w:t>i</w:t>
      </w:r>
      <w:r w:rsidRPr="00F874D4">
        <w:rPr>
          <w:rFonts w:ascii="Arial" w:eastAsia="Arial" w:hAnsi="Arial" w:cs="Arial"/>
          <w:color w:val="000000"/>
        </w:rPr>
        <w:t>ci t</w:t>
      </w:r>
      <w:r w:rsidRPr="00F874D4">
        <w:rPr>
          <w:rFonts w:ascii="Arial" w:eastAsia="Arial" w:hAnsi="Arial" w:cs="Arial"/>
          <w:color w:val="000000"/>
          <w:spacing w:val="-1"/>
        </w:rPr>
        <w:t>y</w:t>
      </w:r>
      <w:r w:rsidRPr="00F874D4">
        <w:rPr>
          <w:rFonts w:ascii="Arial" w:eastAsia="Arial" w:hAnsi="Arial" w:cs="Arial"/>
          <w:color w:val="000000"/>
        </w:rPr>
        <w:t>to</w:t>
      </w:r>
      <w:r w:rsidRPr="00F874D4">
        <w:rPr>
          <w:rFonts w:ascii="Arial" w:eastAsia="Arial" w:hAnsi="Arial" w:cs="Arial"/>
          <w:color w:val="000000"/>
          <w:spacing w:val="1"/>
        </w:rPr>
        <w:t xml:space="preserve"> </w:t>
      </w:r>
      <w:r w:rsidRPr="00F874D4">
        <w:rPr>
          <w:rFonts w:ascii="Arial" w:eastAsia="Arial" w:hAnsi="Arial" w:cs="Arial"/>
          <w:color w:val="000000"/>
        </w:rPr>
        <w:t>prů</w:t>
      </w:r>
      <w:r w:rsidRPr="00F874D4">
        <w:rPr>
          <w:rFonts w:ascii="Arial" w:eastAsia="Arial" w:hAnsi="Arial" w:cs="Arial"/>
          <w:color w:val="000000"/>
          <w:spacing w:val="-1"/>
        </w:rPr>
        <w:t>z</w:t>
      </w:r>
      <w:r w:rsidRPr="00F874D4">
        <w:rPr>
          <w:rFonts w:ascii="Arial" w:eastAsia="Arial" w:hAnsi="Arial" w:cs="Arial"/>
          <w:color w:val="000000"/>
          <w:spacing w:val="1"/>
        </w:rPr>
        <w:t>k</w:t>
      </w:r>
      <w:r w:rsidRPr="00F874D4">
        <w:rPr>
          <w:rFonts w:ascii="Arial" w:eastAsia="Arial" w:hAnsi="Arial" w:cs="Arial"/>
          <w:color w:val="000000"/>
        </w:rPr>
        <w:t>u</w:t>
      </w:r>
      <w:r w:rsidRPr="00F874D4">
        <w:rPr>
          <w:rFonts w:ascii="Arial" w:eastAsia="Arial" w:hAnsi="Arial" w:cs="Arial"/>
          <w:color w:val="000000"/>
          <w:spacing w:val="1"/>
        </w:rPr>
        <w:t>m</w:t>
      </w:r>
      <w:r w:rsidRPr="00F874D4">
        <w:rPr>
          <w:rFonts w:ascii="Arial" w:eastAsia="Arial" w:hAnsi="Arial" w:cs="Arial"/>
          <w:color w:val="000000"/>
        </w:rPr>
        <w:t xml:space="preserve">y a </w:t>
      </w:r>
      <w:r w:rsidRPr="00F874D4">
        <w:rPr>
          <w:rFonts w:ascii="Arial" w:eastAsia="Arial" w:hAnsi="Arial" w:cs="Arial"/>
          <w:color w:val="000000"/>
          <w:spacing w:val="1"/>
        </w:rPr>
        <w:t>m</w:t>
      </w:r>
      <w:r w:rsidRPr="00F874D4">
        <w:rPr>
          <w:rFonts w:ascii="Arial" w:eastAsia="Arial" w:hAnsi="Arial" w:cs="Arial"/>
          <w:color w:val="000000"/>
        </w:rPr>
        <w:t>ě</w:t>
      </w:r>
      <w:r w:rsidRPr="00F874D4">
        <w:rPr>
          <w:rFonts w:ascii="Arial" w:eastAsia="Arial" w:hAnsi="Arial" w:cs="Arial"/>
          <w:color w:val="000000"/>
          <w:w w:val="101"/>
        </w:rPr>
        <w:t>ř</w:t>
      </w:r>
      <w:r w:rsidRPr="00F874D4">
        <w:rPr>
          <w:rFonts w:ascii="Arial" w:eastAsia="Arial" w:hAnsi="Arial" w:cs="Arial"/>
          <w:color w:val="000000"/>
        </w:rPr>
        <w:t>en</w:t>
      </w:r>
      <w:r w:rsidRPr="00F874D4">
        <w:rPr>
          <w:rFonts w:ascii="Arial" w:eastAsia="Arial" w:hAnsi="Arial" w:cs="Arial"/>
          <w:color w:val="000000"/>
          <w:spacing w:val="-3"/>
        </w:rPr>
        <w:t>í</w:t>
      </w:r>
      <w:r w:rsidRPr="00F874D4">
        <w:rPr>
          <w:rFonts w:ascii="Arial" w:eastAsia="Arial" w:hAnsi="Arial" w:cs="Arial"/>
          <w:color w:val="000000"/>
        </w:rPr>
        <w:t>:</w:t>
      </w:r>
    </w:p>
    <w:p w:rsidR="00CE1D33" w:rsidRPr="00BA4461" w:rsidRDefault="00CE1D33" w:rsidP="00C92990">
      <w:pPr>
        <w:numPr>
          <w:ilvl w:val="0"/>
          <w:numId w:val="6"/>
        </w:numPr>
        <w:spacing w:before="120" w:after="0" w:line="240" w:lineRule="auto"/>
        <w:ind w:left="709" w:hanging="426"/>
        <w:jc w:val="both"/>
        <w:rPr>
          <w:rFonts w:ascii="Arial" w:hAnsi="Arial" w:cs="Arial"/>
        </w:rPr>
      </w:pPr>
      <w:r w:rsidRPr="00BA4461">
        <w:rPr>
          <w:rFonts w:ascii="Arial" w:hAnsi="Arial" w:cs="Arial"/>
        </w:rPr>
        <w:t xml:space="preserve">Dále bylo provedeno měření </w:t>
      </w:r>
      <w:r w:rsidR="006B6686" w:rsidRPr="00BA4461">
        <w:rPr>
          <w:rFonts w:ascii="Arial" w:hAnsi="Arial" w:cs="Arial"/>
        </w:rPr>
        <w:t>a hodnocení radonu na stavebním pozemku</w:t>
      </w:r>
      <w:r w:rsidRPr="00BA4461">
        <w:rPr>
          <w:rFonts w:ascii="Arial" w:hAnsi="Arial" w:cs="Arial"/>
        </w:rPr>
        <w:t xml:space="preserve"> Ing. Knápkem </w:t>
      </w:r>
      <w:r w:rsidR="006B6686" w:rsidRPr="00BA4461">
        <w:rPr>
          <w:rFonts w:ascii="Arial" w:hAnsi="Arial" w:cs="Arial"/>
        </w:rPr>
        <w:t>- MERAD</w:t>
      </w:r>
    </w:p>
    <w:p w:rsidR="005040D3" w:rsidRPr="00BA4461" w:rsidRDefault="006B6686" w:rsidP="001F25D0">
      <w:pPr>
        <w:numPr>
          <w:ilvl w:val="0"/>
          <w:numId w:val="6"/>
        </w:numPr>
        <w:spacing w:before="120" w:after="0" w:line="240" w:lineRule="auto"/>
        <w:ind w:left="709" w:hanging="426"/>
        <w:jc w:val="both"/>
        <w:rPr>
          <w:rFonts w:ascii="Arial" w:eastAsia="Arial" w:hAnsi="Arial" w:cs="Arial"/>
          <w:sz w:val="24"/>
          <w:szCs w:val="24"/>
        </w:rPr>
      </w:pPr>
      <w:r w:rsidRPr="00BA4461">
        <w:rPr>
          <w:rFonts w:ascii="Arial" w:hAnsi="Arial" w:cs="Arial"/>
        </w:rPr>
        <w:t>Stávající stav současného objektu</w:t>
      </w:r>
      <w:r w:rsidR="001F25D0" w:rsidRPr="00BA4461">
        <w:rPr>
          <w:rFonts w:ascii="Arial" w:hAnsi="Arial" w:cs="Arial"/>
        </w:rPr>
        <w:t xml:space="preserve"> – zjednodušená dokumentace – půdorysy, pohledy a svislý řez objektem.</w:t>
      </w:r>
    </w:p>
    <w:p w:rsidR="00137CDF" w:rsidRPr="00A525CA" w:rsidRDefault="00137CDF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5040D3" w:rsidRDefault="005040D3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1F25D0" w:rsidRDefault="001F25D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1F25D0" w:rsidRDefault="001F25D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1F25D0" w:rsidRDefault="001F25D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1F25D0" w:rsidRPr="00A525CA" w:rsidRDefault="001F25D0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5040D3" w:rsidRPr="00A525CA" w:rsidRDefault="005040D3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F40869" w:rsidRPr="00A525CA" w:rsidRDefault="00DE176B" w:rsidP="00F40869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 w:rsidRPr="00A525CA">
        <w:rPr>
          <w:rFonts w:ascii="Arial" w:eastAsia="Arial" w:hAnsi="Arial" w:cs="Arial"/>
          <w:color w:val="000000"/>
        </w:rPr>
        <w:t>V</w:t>
      </w:r>
      <w:r w:rsidRPr="00A525CA">
        <w:rPr>
          <w:rFonts w:ascii="Arial" w:eastAsia="Arial" w:hAnsi="Arial" w:cs="Arial"/>
          <w:color w:val="000000"/>
          <w:spacing w:val="-3"/>
        </w:rPr>
        <w:t>y</w:t>
      </w:r>
      <w:r w:rsidRPr="00A525CA">
        <w:rPr>
          <w:rFonts w:ascii="Arial" w:eastAsia="Arial" w:hAnsi="Arial" w:cs="Arial"/>
          <w:color w:val="000000"/>
        </w:rPr>
        <w:t>praco</w:t>
      </w:r>
      <w:r w:rsidRPr="00A525CA">
        <w:rPr>
          <w:rFonts w:ascii="Arial" w:eastAsia="Arial" w:hAnsi="Arial" w:cs="Arial"/>
          <w:color w:val="000000"/>
          <w:spacing w:val="-2"/>
        </w:rPr>
        <w:t>v</w:t>
      </w:r>
      <w:r w:rsidRPr="00A525CA">
        <w:rPr>
          <w:rFonts w:ascii="Arial" w:eastAsia="Arial" w:hAnsi="Arial" w:cs="Arial"/>
          <w:color w:val="000000"/>
        </w:rPr>
        <w:t>a</w:t>
      </w:r>
      <w:r w:rsidRPr="00A525CA">
        <w:rPr>
          <w:rFonts w:ascii="Arial" w:eastAsia="Arial" w:hAnsi="Arial" w:cs="Arial"/>
          <w:color w:val="000000"/>
          <w:spacing w:val="-1"/>
        </w:rPr>
        <w:t>l</w:t>
      </w:r>
      <w:r w:rsidRPr="00A525CA">
        <w:rPr>
          <w:rFonts w:ascii="Arial" w:eastAsia="Arial" w:hAnsi="Arial" w:cs="Arial"/>
          <w:color w:val="000000"/>
        </w:rPr>
        <w:t>:</w:t>
      </w:r>
      <w:r w:rsidR="00F40869" w:rsidRPr="00A525CA">
        <w:rPr>
          <w:rFonts w:ascii="Arial" w:eastAsia="Arial" w:hAnsi="Arial" w:cs="Arial"/>
          <w:color w:val="000000"/>
        </w:rPr>
        <w:tab/>
      </w:r>
      <w:r w:rsidR="00F40869" w:rsidRPr="00A525CA">
        <w:rPr>
          <w:rFonts w:ascii="Arial" w:eastAsia="Arial" w:hAnsi="Arial" w:cs="Arial"/>
          <w:color w:val="000000"/>
          <w:spacing w:val="1"/>
        </w:rPr>
        <w:t>I</w:t>
      </w:r>
      <w:r w:rsidR="00F40869" w:rsidRPr="00A525CA">
        <w:rPr>
          <w:rFonts w:ascii="Arial" w:eastAsia="Arial" w:hAnsi="Arial" w:cs="Arial"/>
          <w:color w:val="000000"/>
        </w:rPr>
        <w:t>n</w:t>
      </w:r>
      <w:r w:rsidR="00F40869" w:rsidRPr="00A525CA">
        <w:rPr>
          <w:rFonts w:ascii="Arial" w:eastAsia="Arial" w:hAnsi="Arial" w:cs="Arial"/>
          <w:color w:val="000000"/>
          <w:spacing w:val="1"/>
        </w:rPr>
        <w:t>g</w:t>
      </w:r>
      <w:r w:rsidR="00F40869" w:rsidRPr="00A525CA">
        <w:rPr>
          <w:rFonts w:ascii="Arial" w:eastAsia="Arial" w:hAnsi="Arial" w:cs="Arial"/>
          <w:color w:val="000000"/>
        </w:rPr>
        <w:t>.</w:t>
      </w:r>
      <w:r w:rsidR="00F40869" w:rsidRPr="00A525CA">
        <w:rPr>
          <w:rFonts w:ascii="Arial" w:eastAsia="Arial" w:hAnsi="Arial" w:cs="Arial"/>
          <w:color w:val="000000"/>
          <w:spacing w:val="3"/>
        </w:rPr>
        <w:t xml:space="preserve"> </w:t>
      </w:r>
      <w:r w:rsidR="00F40869" w:rsidRPr="00A525CA">
        <w:rPr>
          <w:rFonts w:ascii="Arial" w:eastAsia="Arial" w:hAnsi="Arial" w:cs="Arial"/>
          <w:color w:val="000000"/>
        </w:rPr>
        <w:t>Pavel Langer</w:t>
      </w:r>
    </w:p>
    <w:p w:rsidR="00F40869" w:rsidRPr="00A525CA" w:rsidRDefault="00DE176B" w:rsidP="001D5AD3">
      <w:pPr>
        <w:spacing w:before="120" w:after="0" w:line="240" w:lineRule="auto"/>
        <w:ind w:right="-23"/>
        <w:rPr>
          <w:rFonts w:ascii="Arial" w:eastAsia="Arial" w:hAnsi="Arial" w:cs="Arial"/>
          <w:color w:val="000000"/>
        </w:rPr>
      </w:pPr>
      <w:r w:rsidRPr="00A525CA">
        <w:rPr>
          <w:rFonts w:ascii="Arial" w:eastAsia="Arial" w:hAnsi="Arial" w:cs="Arial"/>
          <w:color w:val="000000"/>
        </w:rPr>
        <w:t>D</w:t>
      </w:r>
      <w:r w:rsidRPr="00A525CA">
        <w:rPr>
          <w:rFonts w:ascii="Arial" w:eastAsia="Arial" w:hAnsi="Arial" w:cs="Arial"/>
          <w:color w:val="000000"/>
          <w:spacing w:val="-1"/>
        </w:rPr>
        <w:t>a</w:t>
      </w:r>
      <w:r w:rsidRPr="00A525CA">
        <w:rPr>
          <w:rFonts w:ascii="Arial" w:eastAsia="Arial" w:hAnsi="Arial" w:cs="Arial"/>
          <w:color w:val="000000"/>
        </w:rPr>
        <w:t>tu</w:t>
      </w:r>
      <w:r w:rsidRPr="00A525CA">
        <w:rPr>
          <w:rFonts w:ascii="Arial" w:eastAsia="Arial" w:hAnsi="Arial" w:cs="Arial"/>
          <w:color w:val="000000"/>
          <w:spacing w:val="1"/>
        </w:rPr>
        <w:t>m</w:t>
      </w:r>
      <w:r w:rsidRPr="00A525CA">
        <w:rPr>
          <w:rFonts w:ascii="Arial" w:eastAsia="Arial" w:hAnsi="Arial" w:cs="Arial"/>
          <w:color w:val="000000"/>
        </w:rPr>
        <w:t>:</w:t>
      </w:r>
      <w:r w:rsidR="00F40869" w:rsidRPr="00A525CA">
        <w:rPr>
          <w:rFonts w:ascii="Arial" w:eastAsia="Arial" w:hAnsi="Arial" w:cs="Arial"/>
          <w:color w:val="000000"/>
        </w:rPr>
        <w:t xml:space="preserve"> </w:t>
      </w:r>
      <w:r w:rsidR="00F40869" w:rsidRPr="00A525CA">
        <w:rPr>
          <w:rFonts w:ascii="Arial" w:eastAsia="Arial" w:hAnsi="Arial" w:cs="Arial"/>
          <w:color w:val="000000"/>
        </w:rPr>
        <w:tab/>
      </w:r>
      <w:r w:rsidR="00756405">
        <w:rPr>
          <w:rFonts w:ascii="Arial" w:eastAsia="Arial" w:hAnsi="Arial" w:cs="Arial"/>
          <w:color w:val="000000"/>
        </w:rPr>
        <w:t>12</w:t>
      </w:r>
      <w:r w:rsidR="00CE1D33">
        <w:rPr>
          <w:rFonts w:ascii="Arial" w:eastAsia="Arial" w:hAnsi="Arial" w:cs="Arial"/>
          <w:color w:val="000000"/>
        </w:rPr>
        <w:t>/201</w:t>
      </w:r>
      <w:r w:rsidR="001F25D0">
        <w:rPr>
          <w:rFonts w:ascii="Arial" w:eastAsia="Arial" w:hAnsi="Arial" w:cs="Arial"/>
          <w:color w:val="000000"/>
        </w:rPr>
        <w:t>9</w:t>
      </w:r>
    </w:p>
    <w:p w:rsidR="005040D3" w:rsidRPr="00A525CA" w:rsidRDefault="005040D3">
      <w:pPr>
        <w:spacing w:after="0" w:line="240" w:lineRule="auto"/>
        <w:ind w:left="566" w:right="-20"/>
        <w:rPr>
          <w:rFonts w:ascii="Arial" w:eastAsia="Arial" w:hAnsi="Arial" w:cs="Arial"/>
          <w:color w:val="000000"/>
        </w:rPr>
      </w:pPr>
    </w:p>
    <w:p w:rsidR="005040D3" w:rsidRPr="00A525CA" w:rsidRDefault="00BA4461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  <w:r w:rsidRPr="00A525CA">
        <w:rPr>
          <w:rFonts w:ascii="Arial" w:eastAsia="Arial" w:hAnsi="Arial" w:cs="Arial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118745</wp:posOffset>
            </wp:positionV>
            <wp:extent cx="1800860" cy="466725"/>
            <wp:effectExtent l="19050" t="0" r="8890" b="0"/>
            <wp:wrapTight wrapText="bothSides">
              <wp:wrapPolygon edited="0">
                <wp:start x="-228" y="0"/>
                <wp:lineTo x="-228" y="21159"/>
                <wp:lineTo x="21707" y="21159"/>
                <wp:lineTo x="21707" y="0"/>
                <wp:lineTo x="-228" y="0"/>
              </wp:wrapPolygon>
            </wp:wrapTight>
            <wp:docPr id="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40D3" w:rsidRPr="00A525CA" w:rsidRDefault="005040D3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5040D3" w:rsidRPr="00A525CA" w:rsidRDefault="005040D3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sectPr w:rsidR="005040D3" w:rsidRPr="00A525CA" w:rsidSect="00C46F00">
      <w:footerReference w:type="default" r:id="rId10"/>
      <w:type w:val="continuous"/>
      <w:pgSz w:w="11900" w:h="16840"/>
      <w:pgMar w:top="1134" w:right="1134" w:bottom="993" w:left="1134" w:header="720" w:footer="720" w:gutter="0"/>
      <w:cols w:space="36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645" w:rsidRDefault="00DF0645" w:rsidP="004E0E1A">
      <w:pPr>
        <w:spacing w:after="0" w:line="240" w:lineRule="auto"/>
      </w:pPr>
      <w:r>
        <w:separator/>
      </w:r>
    </w:p>
  </w:endnote>
  <w:endnote w:type="continuationSeparator" w:id="0">
    <w:p w:rsidR="00DF0645" w:rsidRDefault="00DF0645" w:rsidP="004E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296689"/>
      <w:docPartObj>
        <w:docPartGallery w:val="Page Numbers (Bottom of Page)"/>
        <w:docPartUnique/>
      </w:docPartObj>
    </w:sdtPr>
    <w:sdtEndPr/>
    <w:sdtContent>
      <w:p w:rsidR="00DF0645" w:rsidRDefault="00FC5F58">
        <w:pPr>
          <w:pStyle w:val="Zpat"/>
        </w:pPr>
        <w:r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49" type="#_x0000_t176" style="position:absolute;margin-left:0;margin-top:0;width:40.35pt;height:34.75pt;rotation:360;z-index:251660288;mso-position-horizontal:center;mso-position-horizontal-relative:right-margin-area;mso-position-vertical:center;mso-position-vertical-relative:bottom-margin-area;v-text-anchor:top" filled="f" fillcolor="#4f81bd [3204]" stroked="f" strokecolor="#737373 [1789]">
              <v:fill color2="#a7bfde [1620]" type="pattern"/>
              <v:textbox style="mso-next-textbox:#_x0000_s2049">
                <w:txbxContent>
                  <w:p w:rsidR="00DF0645" w:rsidRDefault="009575DF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2A3039" w:rsidRPr="002A3039">
                      <w:rPr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645" w:rsidRDefault="00DF0645" w:rsidP="004E0E1A">
      <w:pPr>
        <w:spacing w:after="0" w:line="240" w:lineRule="auto"/>
      </w:pPr>
      <w:r>
        <w:separator/>
      </w:r>
    </w:p>
  </w:footnote>
  <w:footnote w:type="continuationSeparator" w:id="0">
    <w:p w:rsidR="00DF0645" w:rsidRDefault="00DF0645" w:rsidP="004E0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360"/>
    <w:multiLevelType w:val="hybridMultilevel"/>
    <w:tmpl w:val="63C8698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3547FF"/>
    <w:multiLevelType w:val="hybridMultilevel"/>
    <w:tmpl w:val="4A0AD3C0"/>
    <w:lvl w:ilvl="0" w:tplc="FE70BAE4">
      <w:start w:val="16"/>
      <w:numFmt w:val="bullet"/>
      <w:lvlText w:val="–"/>
      <w:lvlJc w:val="left"/>
      <w:pPr>
        <w:ind w:left="1068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0F04BF5"/>
    <w:multiLevelType w:val="hybridMultilevel"/>
    <w:tmpl w:val="D9E26A56"/>
    <w:lvl w:ilvl="0" w:tplc="0CA0A984">
      <w:numFmt w:val="bullet"/>
      <w:lvlText w:val="-"/>
      <w:lvlJc w:val="left"/>
      <w:pPr>
        <w:ind w:left="926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 w15:restartNumberingAfterBreak="0">
    <w:nsid w:val="21CD69D8"/>
    <w:multiLevelType w:val="hybridMultilevel"/>
    <w:tmpl w:val="B8B47524"/>
    <w:lvl w:ilvl="0" w:tplc="9778799A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5F854410"/>
    <w:multiLevelType w:val="hybridMultilevel"/>
    <w:tmpl w:val="C688D2A6"/>
    <w:lvl w:ilvl="0" w:tplc="2DD829B0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3660965"/>
    <w:multiLevelType w:val="hybridMultilevel"/>
    <w:tmpl w:val="CEEA854E"/>
    <w:lvl w:ilvl="0" w:tplc="3FC4D23C">
      <w:start w:val="1"/>
      <w:numFmt w:val="bullet"/>
      <w:lvlText w:val="-"/>
      <w:lvlJc w:val="left"/>
      <w:pPr>
        <w:ind w:left="28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647B1077"/>
    <w:multiLevelType w:val="hybridMultilevel"/>
    <w:tmpl w:val="32FEC1BA"/>
    <w:lvl w:ilvl="0" w:tplc="9F3C47E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2748A"/>
    <w:multiLevelType w:val="hybridMultilevel"/>
    <w:tmpl w:val="C890CAA8"/>
    <w:lvl w:ilvl="0" w:tplc="EB86299C">
      <w:start w:val="16"/>
      <w:numFmt w:val="bullet"/>
      <w:lvlText w:val="-"/>
      <w:lvlJc w:val="left"/>
      <w:pPr>
        <w:ind w:left="1068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allout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0D3"/>
    <w:rsid w:val="00016E9D"/>
    <w:rsid w:val="00017A29"/>
    <w:rsid w:val="000B4B8D"/>
    <w:rsid w:val="000B525A"/>
    <w:rsid w:val="000C0C92"/>
    <w:rsid w:val="000C470C"/>
    <w:rsid w:val="000D1E1B"/>
    <w:rsid w:val="000E6E86"/>
    <w:rsid w:val="00137CDF"/>
    <w:rsid w:val="00141871"/>
    <w:rsid w:val="00180FCC"/>
    <w:rsid w:val="001B3132"/>
    <w:rsid w:val="001C1D08"/>
    <w:rsid w:val="001D5AD3"/>
    <w:rsid w:val="001F25D0"/>
    <w:rsid w:val="0029661C"/>
    <w:rsid w:val="002A3039"/>
    <w:rsid w:val="002E7600"/>
    <w:rsid w:val="002E794D"/>
    <w:rsid w:val="00302F92"/>
    <w:rsid w:val="003311A0"/>
    <w:rsid w:val="0047196C"/>
    <w:rsid w:val="004E0E1A"/>
    <w:rsid w:val="004E3C52"/>
    <w:rsid w:val="004E7488"/>
    <w:rsid w:val="004F3538"/>
    <w:rsid w:val="005040D3"/>
    <w:rsid w:val="0053570B"/>
    <w:rsid w:val="005514BF"/>
    <w:rsid w:val="005733CA"/>
    <w:rsid w:val="005E0F96"/>
    <w:rsid w:val="005F4D49"/>
    <w:rsid w:val="00647B9B"/>
    <w:rsid w:val="00696C2A"/>
    <w:rsid w:val="006B6686"/>
    <w:rsid w:val="006C07CC"/>
    <w:rsid w:val="006D7DF4"/>
    <w:rsid w:val="006E7134"/>
    <w:rsid w:val="007237F3"/>
    <w:rsid w:val="00756405"/>
    <w:rsid w:val="007B2FCE"/>
    <w:rsid w:val="007B7B05"/>
    <w:rsid w:val="007E7305"/>
    <w:rsid w:val="00863F3F"/>
    <w:rsid w:val="0089593E"/>
    <w:rsid w:val="009468FA"/>
    <w:rsid w:val="009575DF"/>
    <w:rsid w:val="0095784B"/>
    <w:rsid w:val="00980F48"/>
    <w:rsid w:val="009A2094"/>
    <w:rsid w:val="009B5B89"/>
    <w:rsid w:val="009F005A"/>
    <w:rsid w:val="009F6C9B"/>
    <w:rsid w:val="00A07748"/>
    <w:rsid w:val="00A1670D"/>
    <w:rsid w:val="00A525CA"/>
    <w:rsid w:val="00A62203"/>
    <w:rsid w:val="00A76C78"/>
    <w:rsid w:val="00A97D6A"/>
    <w:rsid w:val="00B223DC"/>
    <w:rsid w:val="00B23DEF"/>
    <w:rsid w:val="00BA4461"/>
    <w:rsid w:val="00BD3A0E"/>
    <w:rsid w:val="00BF7D05"/>
    <w:rsid w:val="00C222F0"/>
    <w:rsid w:val="00C443C0"/>
    <w:rsid w:val="00C46F00"/>
    <w:rsid w:val="00C83EF0"/>
    <w:rsid w:val="00C92990"/>
    <w:rsid w:val="00CC0364"/>
    <w:rsid w:val="00CD54B9"/>
    <w:rsid w:val="00CE0A90"/>
    <w:rsid w:val="00CE11C7"/>
    <w:rsid w:val="00CE1D33"/>
    <w:rsid w:val="00CE5E53"/>
    <w:rsid w:val="00D10D4C"/>
    <w:rsid w:val="00D53026"/>
    <w:rsid w:val="00DC7659"/>
    <w:rsid w:val="00DE176B"/>
    <w:rsid w:val="00DF0645"/>
    <w:rsid w:val="00E23A76"/>
    <w:rsid w:val="00E3278D"/>
    <w:rsid w:val="00E6015D"/>
    <w:rsid w:val="00E64283"/>
    <w:rsid w:val="00E80C29"/>
    <w:rsid w:val="00EA321D"/>
    <w:rsid w:val="00EC44A4"/>
    <w:rsid w:val="00ED1CD0"/>
    <w:rsid w:val="00EF658A"/>
    <w:rsid w:val="00F06082"/>
    <w:rsid w:val="00F15F3A"/>
    <w:rsid w:val="00F34D30"/>
    <w:rsid w:val="00F40869"/>
    <w:rsid w:val="00F5366E"/>
    <w:rsid w:val="00F874D4"/>
    <w:rsid w:val="00F91764"/>
    <w:rsid w:val="00F96A7C"/>
    <w:rsid w:val="00F96D67"/>
    <w:rsid w:val="00FC2EFA"/>
    <w:rsid w:val="00FC5F58"/>
    <w:rsid w:val="00FE3AF7"/>
    <w:rsid w:val="00FE5F8B"/>
    <w:rsid w:val="00FE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6D1F849"/>
  <w15:docId w15:val="{75099FEC-7838-4C5E-A3A4-F26ED684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2203"/>
  </w:style>
  <w:style w:type="paragraph" w:styleId="Nadpis2">
    <w:name w:val="heading 2"/>
    <w:basedOn w:val="Normln"/>
    <w:next w:val="Normln"/>
    <w:link w:val="Nadpis2Char"/>
    <w:qFormat/>
    <w:rsid w:val="006E7134"/>
    <w:pPr>
      <w:keepNext/>
      <w:spacing w:before="240" w:after="6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16E9D"/>
    <w:pPr>
      <w:keepNext/>
      <w:keepLines/>
      <w:spacing w:before="180" w:after="0" w:line="240" w:lineRule="auto"/>
      <w:outlineLvl w:val="2"/>
    </w:pPr>
    <w:rPr>
      <w:rFonts w:ascii="Arial" w:eastAsiaTheme="majorEastAsia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1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nhideWhenUsed/>
    <w:rsid w:val="00DE176B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E176B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4">
    <w:name w:val="Základní text 24"/>
    <w:basedOn w:val="Normln"/>
    <w:rsid w:val="00DE176B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C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E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E0E1A"/>
  </w:style>
  <w:style w:type="paragraph" w:styleId="Zpat">
    <w:name w:val="footer"/>
    <w:basedOn w:val="Normln"/>
    <w:link w:val="ZpatChar"/>
    <w:uiPriority w:val="99"/>
    <w:unhideWhenUsed/>
    <w:rsid w:val="004E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E1A"/>
  </w:style>
  <w:style w:type="character" w:customStyle="1" w:styleId="Nadpis2Char">
    <w:name w:val="Nadpis 2 Char"/>
    <w:basedOn w:val="Standardnpsmoodstavce"/>
    <w:link w:val="Nadpis2"/>
    <w:rsid w:val="006E7134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C47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C470C"/>
  </w:style>
  <w:style w:type="character" w:customStyle="1" w:styleId="Nadpis3Char">
    <w:name w:val="Nadpis 3 Char"/>
    <w:basedOn w:val="Standardnpsmoodstavce"/>
    <w:link w:val="Nadpis3"/>
    <w:uiPriority w:val="9"/>
    <w:rsid w:val="00016E9D"/>
    <w:rPr>
      <w:rFonts w:ascii="Arial" w:eastAsiaTheme="majorEastAsia" w:hAnsi="Arial" w:cs="Arial"/>
      <w:b/>
      <w:bCs/>
    </w:rPr>
  </w:style>
  <w:style w:type="paragraph" w:styleId="Odstavecseseznamem">
    <w:name w:val="List Paragraph"/>
    <w:basedOn w:val="Normln"/>
    <w:uiPriority w:val="34"/>
    <w:qFormat/>
    <w:rsid w:val="00696C2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9F005A"/>
    <w:rPr>
      <w:color w:val="0000FF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1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Zkladntext21">
    <w:name w:val="Základní text 21"/>
    <w:basedOn w:val="Normln"/>
    <w:rsid w:val="00FE61A0"/>
    <w:pPr>
      <w:overflowPunct w:val="0"/>
      <w:autoSpaceDE w:val="0"/>
      <w:autoSpaceDN w:val="0"/>
      <w:adjustRightInd w:val="0"/>
      <w:spacing w:before="120" w:after="0" w:line="360" w:lineRule="auto"/>
      <w:jc w:val="both"/>
      <w:textAlignment w:val="baseline"/>
    </w:pPr>
    <w:rPr>
      <w:rFonts w:ascii="Times New Roman" w:eastAsia="Times New Roman" w:hAnsi="Times New Roman" w:cs="Tahoma"/>
      <w:szCs w:val="20"/>
    </w:rPr>
  </w:style>
  <w:style w:type="character" w:styleId="Siln">
    <w:name w:val="Strong"/>
    <w:basedOn w:val="Standardnpsmoodstavce"/>
    <w:uiPriority w:val="22"/>
    <w:qFormat/>
    <w:rsid w:val="009B5B89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1F25D0"/>
    <w:rPr>
      <w:color w:val="605E5C"/>
      <w:shd w:val="clear" w:color="auto" w:fill="E1DFDD"/>
    </w:rPr>
  </w:style>
  <w:style w:type="character" w:customStyle="1" w:styleId="ftresult">
    <w:name w:val="ftresult"/>
    <w:basedOn w:val="Standardnpsmoodstavce"/>
    <w:rsid w:val="001F2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4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76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B4ECA-0A73-4EEF-8C97-60825594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368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Pavell</dc:creator>
  <cp:lastModifiedBy>Jana Hnilicová</cp:lastModifiedBy>
  <cp:revision>41</cp:revision>
  <cp:lastPrinted>2019-01-16T12:38:00Z</cp:lastPrinted>
  <dcterms:created xsi:type="dcterms:W3CDTF">2017-12-12T12:22:00Z</dcterms:created>
  <dcterms:modified xsi:type="dcterms:W3CDTF">2020-01-13T08:49:00Z</dcterms:modified>
</cp:coreProperties>
</file>