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7759" w14:textId="1CA8C4D0" w:rsidR="00955D60" w:rsidRPr="005247B8" w:rsidRDefault="00955D60" w:rsidP="00E45883">
      <w:pPr>
        <w:spacing w:after="0"/>
        <w:jc w:val="center"/>
        <w:rPr>
          <w:rFonts w:asciiTheme="minorHAnsi" w:hAnsiTheme="minorHAnsi" w:cstheme="minorHAnsi"/>
          <w:b/>
          <w:sz w:val="36"/>
          <w:szCs w:val="36"/>
        </w:rPr>
      </w:pPr>
      <w:r w:rsidRPr="005247B8">
        <w:rPr>
          <w:rFonts w:asciiTheme="minorHAnsi" w:hAnsiTheme="minorHAnsi" w:cstheme="minorHAnsi"/>
          <w:b/>
          <w:sz w:val="36"/>
          <w:szCs w:val="36"/>
        </w:rPr>
        <w:t>Smlouv</w:t>
      </w:r>
      <w:r w:rsidR="00C4028A" w:rsidRPr="005247B8">
        <w:rPr>
          <w:rFonts w:asciiTheme="minorHAnsi" w:hAnsiTheme="minorHAnsi" w:cstheme="minorHAnsi"/>
          <w:b/>
          <w:sz w:val="36"/>
          <w:szCs w:val="36"/>
        </w:rPr>
        <w:t>a </w:t>
      </w:r>
      <w:r w:rsidRPr="005247B8">
        <w:rPr>
          <w:rFonts w:asciiTheme="minorHAnsi" w:hAnsiTheme="minorHAnsi" w:cstheme="minorHAnsi"/>
          <w:b/>
          <w:sz w:val="36"/>
          <w:szCs w:val="36"/>
        </w:rPr>
        <w:t xml:space="preserve">o </w:t>
      </w:r>
      <w:r w:rsidR="00EF76B3" w:rsidRPr="005247B8">
        <w:rPr>
          <w:rFonts w:asciiTheme="minorHAnsi" w:hAnsiTheme="minorHAnsi" w:cstheme="minorHAnsi"/>
          <w:b/>
          <w:sz w:val="36"/>
          <w:szCs w:val="36"/>
        </w:rPr>
        <w:t>dílo</w:t>
      </w:r>
    </w:p>
    <w:p w14:paraId="414378EC" w14:textId="1F56EC2E" w:rsidR="00955D60" w:rsidRPr="005247B8" w:rsidRDefault="00955D60" w:rsidP="00E45883">
      <w:pPr>
        <w:spacing w:after="0"/>
        <w:jc w:val="center"/>
        <w:rPr>
          <w:rFonts w:asciiTheme="minorHAnsi" w:hAnsiTheme="minorHAnsi" w:cstheme="minorHAnsi"/>
          <w:i/>
          <w:sz w:val="20"/>
        </w:rPr>
      </w:pPr>
      <w:r w:rsidRPr="005247B8">
        <w:rPr>
          <w:rFonts w:asciiTheme="minorHAnsi" w:hAnsiTheme="minorHAnsi" w:cstheme="minorHAnsi"/>
          <w:i/>
          <w:sz w:val="20"/>
        </w:rPr>
        <w:t>uzavřená v souladu s </w:t>
      </w:r>
      <w:proofErr w:type="spellStart"/>
      <w:r w:rsidRPr="005247B8">
        <w:rPr>
          <w:rFonts w:asciiTheme="minorHAnsi" w:hAnsiTheme="minorHAnsi" w:cstheme="minorHAnsi"/>
          <w:i/>
          <w:sz w:val="20"/>
        </w:rPr>
        <w:t>ust</w:t>
      </w:r>
      <w:proofErr w:type="spellEnd"/>
      <w:r w:rsidRPr="005247B8">
        <w:rPr>
          <w:rFonts w:asciiTheme="minorHAnsi" w:hAnsiTheme="minorHAnsi" w:cstheme="minorHAnsi"/>
          <w:i/>
          <w:sz w:val="20"/>
        </w:rPr>
        <w:t xml:space="preserve">. § </w:t>
      </w:r>
      <w:r w:rsidR="00EF76B3" w:rsidRPr="005247B8">
        <w:rPr>
          <w:rFonts w:asciiTheme="minorHAnsi" w:hAnsiTheme="minorHAnsi" w:cstheme="minorHAnsi"/>
          <w:i/>
          <w:sz w:val="20"/>
        </w:rPr>
        <w:t>2586</w:t>
      </w:r>
      <w:r w:rsidRPr="005247B8">
        <w:rPr>
          <w:rFonts w:asciiTheme="minorHAnsi" w:hAnsiTheme="minorHAnsi" w:cstheme="minorHAnsi"/>
          <w:i/>
          <w:sz w:val="20"/>
        </w:rPr>
        <w:t xml:space="preserve"> </w:t>
      </w:r>
      <w:r w:rsidR="00C4028A" w:rsidRPr="005247B8">
        <w:rPr>
          <w:rFonts w:asciiTheme="minorHAnsi" w:hAnsiTheme="minorHAnsi" w:cstheme="minorHAnsi"/>
          <w:i/>
          <w:sz w:val="20"/>
        </w:rPr>
        <w:t>a </w:t>
      </w:r>
      <w:r w:rsidRPr="005247B8">
        <w:rPr>
          <w:rFonts w:asciiTheme="minorHAnsi" w:hAnsiTheme="minorHAnsi" w:cstheme="minorHAnsi"/>
          <w:i/>
          <w:sz w:val="20"/>
        </w:rPr>
        <w:t>násl. zákon</w:t>
      </w:r>
      <w:r w:rsidR="00C4028A" w:rsidRPr="005247B8">
        <w:rPr>
          <w:rFonts w:asciiTheme="minorHAnsi" w:hAnsiTheme="minorHAnsi" w:cstheme="minorHAnsi"/>
          <w:i/>
          <w:sz w:val="20"/>
        </w:rPr>
        <w:t>a </w:t>
      </w:r>
      <w:r w:rsidRPr="005247B8">
        <w:rPr>
          <w:rFonts w:asciiTheme="minorHAnsi" w:hAnsiTheme="minorHAnsi" w:cstheme="minorHAnsi"/>
          <w:i/>
          <w:sz w:val="20"/>
        </w:rPr>
        <w:t>č. 89/2012 Sb., občanského zákoníku, v platném znění</w:t>
      </w:r>
    </w:p>
    <w:p w14:paraId="64AF5EAD" w14:textId="11979BCE" w:rsidR="00EF76B3" w:rsidRPr="005247B8" w:rsidRDefault="00EF76B3" w:rsidP="00E45883">
      <w:pPr>
        <w:jc w:val="center"/>
        <w:rPr>
          <w:rFonts w:asciiTheme="minorHAnsi" w:hAnsiTheme="minorHAnsi" w:cstheme="minorHAnsi"/>
          <w:iCs/>
          <w:szCs w:val="22"/>
        </w:rPr>
      </w:pPr>
      <w:r w:rsidRPr="005247B8">
        <w:rPr>
          <w:rFonts w:asciiTheme="minorHAnsi" w:hAnsiTheme="minorHAnsi" w:cstheme="minorHAnsi"/>
          <w:iCs/>
          <w:szCs w:val="22"/>
        </w:rPr>
        <w:t>(dále jen „Smlouva“)</w:t>
      </w:r>
    </w:p>
    <w:p w14:paraId="0040F0C0" w14:textId="41371020" w:rsidR="009C1A77" w:rsidRPr="005247B8" w:rsidRDefault="009C1A77" w:rsidP="008C6587">
      <w:pPr>
        <w:spacing w:after="720"/>
        <w:jc w:val="center"/>
        <w:rPr>
          <w:rFonts w:asciiTheme="minorHAnsi" w:hAnsiTheme="minorHAnsi" w:cstheme="minorHAnsi"/>
          <w:iCs/>
          <w:szCs w:val="22"/>
        </w:rPr>
      </w:pPr>
      <w:r w:rsidRPr="005247B8">
        <w:rPr>
          <w:rFonts w:asciiTheme="minorHAnsi" w:hAnsiTheme="minorHAnsi" w:cstheme="minorHAnsi"/>
          <w:iCs/>
          <w:szCs w:val="22"/>
        </w:rPr>
        <w:t>mezi smluvními stranami:</w:t>
      </w:r>
    </w:p>
    <w:p w14:paraId="08CB83E6" w14:textId="77777777" w:rsidR="00AC161F" w:rsidRPr="005247B8" w:rsidRDefault="00AC161F" w:rsidP="00AC161F">
      <w:pPr>
        <w:pStyle w:val="NormlnIMP"/>
        <w:spacing w:line="276" w:lineRule="auto"/>
        <w:rPr>
          <w:rFonts w:asciiTheme="minorHAnsi" w:hAnsiTheme="minorHAnsi" w:cstheme="minorHAnsi"/>
          <w:b/>
          <w:color w:val="000000"/>
          <w:szCs w:val="24"/>
        </w:rPr>
      </w:pPr>
      <w:r w:rsidRPr="005247B8">
        <w:rPr>
          <w:rFonts w:asciiTheme="minorHAnsi" w:hAnsiTheme="minorHAnsi" w:cstheme="minorHAnsi"/>
          <w:b/>
          <w:color w:val="000000"/>
          <w:szCs w:val="24"/>
        </w:rPr>
        <w:t>Podniky města Šumperka a.s.</w:t>
      </w:r>
    </w:p>
    <w:p w14:paraId="028FBFF0" w14:textId="77777777" w:rsidR="00AC161F" w:rsidRPr="005247B8" w:rsidRDefault="00AC161F" w:rsidP="00AC161F">
      <w:pPr>
        <w:pStyle w:val="NormlnIMP"/>
        <w:spacing w:after="0" w:line="276" w:lineRule="auto"/>
        <w:rPr>
          <w:rFonts w:asciiTheme="minorHAnsi" w:hAnsiTheme="minorHAnsi" w:cstheme="minorHAnsi"/>
          <w:bCs/>
          <w:color w:val="000000"/>
          <w:szCs w:val="24"/>
        </w:rPr>
      </w:pPr>
      <w:r w:rsidRPr="005247B8">
        <w:rPr>
          <w:rFonts w:asciiTheme="minorHAnsi" w:hAnsiTheme="minorHAnsi" w:cstheme="minorHAnsi"/>
          <w:bCs/>
          <w:color w:val="000000"/>
          <w:szCs w:val="24"/>
        </w:rPr>
        <w:t>se sídlem Slovanská 255/21,787 01 Šumperk</w:t>
      </w:r>
    </w:p>
    <w:p w14:paraId="5FC30233" w14:textId="77777777" w:rsidR="00AC161F" w:rsidRPr="005247B8" w:rsidRDefault="00AC161F" w:rsidP="00AC161F">
      <w:pPr>
        <w:pStyle w:val="NormlnIMP"/>
        <w:spacing w:after="0" w:line="276" w:lineRule="auto"/>
        <w:rPr>
          <w:rFonts w:asciiTheme="minorHAnsi" w:hAnsiTheme="minorHAnsi" w:cstheme="minorHAnsi"/>
          <w:bCs/>
          <w:color w:val="000000"/>
          <w:szCs w:val="24"/>
        </w:rPr>
      </w:pPr>
      <w:r w:rsidRPr="005247B8">
        <w:rPr>
          <w:rFonts w:asciiTheme="minorHAnsi" w:hAnsiTheme="minorHAnsi" w:cstheme="minorHAnsi"/>
          <w:bCs/>
          <w:color w:val="000000"/>
          <w:szCs w:val="24"/>
        </w:rPr>
        <w:t>IČ: 65138163</w:t>
      </w:r>
    </w:p>
    <w:p w14:paraId="57383838" w14:textId="77777777" w:rsidR="00AC161F" w:rsidRPr="005247B8" w:rsidRDefault="00AC161F" w:rsidP="00AC161F">
      <w:pPr>
        <w:pStyle w:val="NormlnIMP"/>
        <w:spacing w:after="0" w:line="276" w:lineRule="auto"/>
        <w:rPr>
          <w:rFonts w:asciiTheme="minorHAnsi" w:hAnsiTheme="minorHAnsi" w:cstheme="minorHAnsi"/>
          <w:bCs/>
          <w:color w:val="000000"/>
          <w:szCs w:val="24"/>
        </w:rPr>
      </w:pPr>
      <w:r w:rsidRPr="005247B8">
        <w:rPr>
          <w:rFonts w:asciiTheme="minorHAnsi" w:hAnsiTheme="minorHAnsi" w:cstheme="minorHAnsi"/>
          <w:bCs/>
          <w:color w:val="000000"/>
          <w:szCs w:val="24"/>
        </w:rPr>
        <w:t>DIČ: CZ65138163</w:t>
      </w:r>
    </w:p>
    <w:p w14:paraId="22D19716" w14:textId="77777777" w:rsidR="00AC161F" w:rsidRPr="005247B8" w:rsidRDefault="00AC161F" w:rsidP="00AC161F">
      <w:pPr>
        <w:pStyle w:val="NormlnIMP"/>
        <w:spacing w:after="0" w:line="276" w:lineRule="auto"/>
        <w:rPr>
          <w:rFonts w:asciiTheme="minorHAnsi" w:hAnsiTheme="minorHAnsi" w:cstheme="minorHAnsi"/>
          <w:bCs/>
          <w:color w:val="000000"/>
          <w:szCs w:val="24"/>
        </w:rPr>
      </w:pPr>
      <w:r w:rsidRPr="005247B8">
        <w:rPr>
          <w:rFonts w:asciiTheme="minorHAnsi" w:hAnsiTheme="minorHAnsi" w:cstheme="minorHAnsi"/>
          <w:bCs/>
          <w:color w:val="000000"/>
          <w:szCs w:val="24"/>
        </w:rPr>
        <w:t xml:space="preserve">bankovní spojení: Česká spořitelna, a.s., </w:t>
      </w:r>
      <w:proofErr w:type="spellStart"/>
      <w:r w:rsidRPr="005247B8">
        <w:rPr>
          <w:rFonts w:asciiTheme="minorHAnsi" w:hAnsiTheme="minorHAnsi" w:cstheme="minorHAnsi"/>
          <w:bCs/>
          <w:color w:val="000000"/>
          <w:szCs w:val="24"/>
        </w:rPr>
        <w:t>č.ú</w:t>
      </w:r>
      <w:proofErr w:type="spellEnd"/>
      <w:r w:rsidRPr="005247B8">
        <w:rPr>
          <w:rFonts w:asciiTheme="minorHAnsi" w:hAnsiTheme="minorHAnsi" w:cstheme="minorHAnsi"/>
          <w:bCs/>
          <w:color w:val="000000"/>
          <w:szCs w:val="24"/>
        </w:rPr>
        <w:t>. 1905742329/0800</w:t>
      </w:r>
    </w:p>
    <w:p w14:paraId="5D9DD931" w14:textId="2C75016B" w:rsidR="00AC161F" w:rsidRPr="005247B8" w:rsidRDefault="00AC161F" w:rsidP="00AC161F">
      <w:pPr>
        <w:pStyle w:val="NormlnIMP"/>
        <w:spacing w:after="0" w:line="276" w:lineRule="auto"/>
        <w:rPr>
          <w:rFonts w:asciiTheme="minorHAnsi" w:hAnsiTheme="minorHAnsi" w:cstheme="minorHAnsi"/>
          <w:color w:val="000000"/>
          <w:szCs w:val="24"/>
        </w:rPr>
      </w:pPr>
      <w:r w:rsidRPr="005247B8">
        <w:rPr>
          <w:rFonts w:asciiTheme="minorHAnsi" w:hAnsiTheme="minorHAnsi" w:cstheme="minorHAnsi"/>
          <w:bCs/>
          <w:color w:val="000000"/>
          <w:szCs w:val="24"/>
        </w:rPr>
        <w:t xml:space="preserve">zastoupená ve věcech smluvních: </w:t>
      </w:r>
      <w:r w:rsidRPr="005247B8">
        <w:rPr>
          <w:rFonts w:asciiTheme="minorHAnsi" w:hAnsiTheme="minorHAnsi" w:cstheme="minorHAnsi"/>
          <w:color w:val="000000"/>
          <w:szCs w:val="24"/>
        </w:rPr>
        <w:t>Ing. Miroslav Pospíšil, předseda správní rady</w:t>
      </w:r>
    </w:p>
    <w:p w14:paraId="0BA22178" w14:textId="4E97AEAC" w:rsidR="00AC161F" w:rsidRPr="005247B8" w:rsidRDefault="00AC161F" w:rsidP="00AC161F">
      <w:pPr>
        <w:pStyle w:val="NormlnIMP"/>
        <w:spacing w:line="276" w:lineRule="auto"/>
        <w:rPr>
          <w:rFonts w:asciiTheme="minorHAnsi" w:hAnsiTheme="minorHAnsi" w:cstheme="minorHAnsi"/>
          <w:bCs/>
          <w:color w:val="000000"/>
          <w:szCs w:val="24"/>
        </w:rPr>
      </w:pPr>
      <w:r w:rsidRPr="005247B8">
        <w:rPr>
          <w:rFonts w:asciiTheme="minorHAnsi" w:hAnsiTheme="minorHAnsi" w:cstheme="minorHAnsi"/>
          <w:color w:val="000000"/>
          <w:szCs w:val="24"/>
        </w:rPr>
        <w:t>zastoupená ve věcech technických:</w:t>
      </w:r>
      <w:r w:rsidR="00953512" w:rsidRPr="005247B8">
        <w:rPr>
          <w:rFonts w:asciiTheme="minorHAnsi" w:hAnsiTheme="minorHAnsi" w:cstheme="minorHAnsi"/>
          <w:color w:val="000000"/>
          <w:szCs w:val="24"/>
        </w:rPr>
        <w:t xml:space="preserve"> </w:t>
      </w:r>
      <w:r w:rsidR="00001183" w:rsidRPr="005247B8">
        <w:rPr>
          <w:rFonts w:asciiTheme="minorHAnsi" w:hAnsiTheme="minorHAnsi" w:cstheme="minorHAnsi"/>
          <w:color w:val="000000"/>
          <w:szCs w:val="24"/>
        </w:rPr>
        <w:t>Ing. Filip Pospíšil</w:t>
      </w:r>
      <w:r w:rsidR="00981B2B" w:rsidRPr="005247B8">
        <w:rPr>
          <w:rFonts w:asciiTheme="minorHAnsi" w:hAnsiTheme="minorHAnsi" w:cstheme="minorHAnsi"/>
          <w:color w:val="000000"/>
          <w:szCs w:val="24"/>
        </w:rPr>
        <w:t>, technický pracovník LH</w:t>
      </w:r>
      <w:r w:rsidR="006135BC" w:rsidRPr="005247B8">
        <w:rPr>
          <w:rFonts w:asciiTheme="minorHAnsi" w:hAnsiTheme="minorHAnsi" w:cstheme="minorHAnsi"/>
          <w:color w:val="000000"/>
          <w:szCs w:val="24"/>
        </w:rPr>
        <w:t xml:space="preserve">, </w:t>
      </w:r>
      <w:r w:rsidR="006135BC" w:rsidRPr="005247B8">
        <w:rPr>
          <w:rFonts w:asciiTheme="minorHAnsi" w:hAnsiTheme="minorHAnsi" w:cstheme="minorHAnsi"/>
        </w:rPr>
        <w:t>tel. 727 951 630</w:t>
      </w:r>
    </w:p>
    <w:p w14:paraId="0169E1D6" w14:textId="20F622AA" w:rsidR="007B297A" w:rsidRPr="005247B8" w:rsidRDefault="00AC161F" w:rsidP="00AC161F">
      <w:pPr>
        <w:pStyle w:val="NormlnIMP"/>
        <w:spacing w:after="240" w:line="276" w:lineRule="auto"/>
        <w:rPr>
          <w:rFonts w:asciiTheme="minorHAnsi" w:hAnsiTheme="minorHAnsi" w:cstheme="minorHAnsi"/>
          <w:bCs/>
          <w:color w:val="000000"/>
          <w:szCs w:val="24"/>
        </w:rPr>
      </w:pPr>
      <w:r w:rsidRPr="005247B8">
        <w:rPr>
          <w:rFonts w:asciiTheme="minorHAnsi" w:hAnsiTheme="minorHAnsi" w:cstheme="minorHAnsi"/>
          <w:bCs/>
          <w:color w:val="000000"/>
          <w:szCs w:val="24"/>
        </w:rPr>
        <w:t>(dále jen „</w:t>
      </w:r>
      <w:r w:rsidR="005247B8">
        <w:rPr>
          <w:rFonts w:asciiTheme="minorHAnsi" w:hAnsiTheme="minorHAnsi" w:cstheme="minorHAnsi"/>
          <w:b/>
          <w:color w:val="000000"/>
          <w:szCs w:val="24"/>
        </w:rPr>
        <w:t>o</w:t>
      </w:r>
      <w:r w:rsidRPr="005247B8">
        <w:rPr>
          <w:rFonts w:asciiTheme="minorHAnsi" w:hAnsiTheme="minorHAnsi" w:cstheme="minorHAnsi"/>
          <w:b/>
          <w:color w:val="000000"/>
          <w:szCs w:val="24"/>
        </w:rPr>
        <w:t>bjednatel</w:t>
      </w:r>
      <w:r w:rsidRPr="005247B8">
        <w:rPr>
          <w:rFonts w:asciiTheme="minorHAnsi" w:hAnsiTheme="minorHAnsi" w:cstheme="minorHAnsi"/>
          <w:bCs/>
          <w:color w:val="000000"/>
          <w:szCs w:val="24"/>
        </w:rPr>
        <w:t>“)</w:t>
      </w:r>
    </w:p>
    <w:p w14:paraId="5F7FCC32" w14:textId="6F26E082" w:rsidR="009C1A77" w:rsidRPr="005247B8" w:rsidRDefault="009C1A77" w:rsidP="008C6587">
      <w:pPr>
        <w:pStyle w:val="NormlnIMP"/>
        <w:spacing w:after="240" w:line="276" w:lineRule="auto"/>
        <w:ind w:left="709"/>
        <w:rPr>
          <w:rFonts w:asciiTheme="minorHAnsi" w:hAnsiTheme="minorHAnsi" w:cstheme="minorHAnsi"/>
          <w:bCs/>
          <w:color w:val="000000"/>
          <w:sz w:val="24"/>
          <w:szCs w:val="24"/>
        </w:rPr>
      </w:pPr>
      <w:r w:rsidRPr="005247B8">
        <w:rPr>
          <w:rFonts w:asciiTheme="minorHAnsi" w:hAnsiTheme="minorHAnsi" w:cstheme="minorHAnsi"/>
          <w:bCs/>
          <w:color w:val="000000"/>
          <w:szCs w:val="24"/>
        </w:rPr>
        <w:t>a</w:t>
      </w:r>
    </w:p>
    <w:p w14:paraId="075A19C9" w14:textId="0E567DC5" w:rsidR="00AC161F" w:rsidRPr="005247B8" w:rsidRDefault="00AC161F" w:rsidP="00AC161F">
      <w:pPr>
        <w:pStyle w:val="NormlnIMP"/>
        <w:spacing w:line="276" w:lineRule="auto"/>
        <w:rPr>
          <w:rFonts w:asciiTheme="minorHAnsi" w:hAnsiTheme="minorHAnsi" w:cstheme="minorHAnsi"/>
          <w:b/>
          <w:color w:val="000000"/>
          <w:szCs w:val="24"/>
        </w:rPr>
      </w:pPr>
      <w:r w:rsidRPr="005247B8">
        <w:rPr>
          <w:rFonts w:asciiTheme="minorHAnsi" w:hAnsiTheme="minorHAnsi" w:cstheme="minorHAnsi"/>
          <w:b/>
          <w:color w:val="000000"/>
          <w:szCs w:val="24"/>
        </w:rPr>
        <w:t>………………………………………………………..</w:t>
      </w:r>
    </w:p>
    <w:p w14:paraId="269BE8EC" w14:textId="77777777" w:rsidR="00AC161F" w:rsidRPr="005247B8" w:rsidRDefault="00AC161F" w:rsidP="00AC161F">
      <w:pPr>
        <w:pStyle w:val="NormlnIMP"/>
        <w:spacing w:after="0" w:line="276" w:lineRule="auto"/>
        <w:rPr>
          <w:rFonts w:asciiTheme="minorHAnsi" w:hAnsiTheme="minorHAnsi" w:cstheme="minorHAnsi"/>
          <w:color w:val="000000"/>
          <w:szCs w:val="24"/>
        </w:rPr>
      </w:pPr>
      <w:r w:rsidRPr="005247B8">
        <w:rPr>
          <w:rFonts w:asciiTheme="minorHAnsi" w:hAnsiTheme="minorHAnsi" w:cstheme="minorHAnsi"/>
          <w:color w:val="000000"/>
          <w:szCs w:val="24"/>
        </w:rPr>
        <w:t>se sídlem ……………………………………………………………</w:t>
      </w:r>
      <w:proofErr w:type="gramStart"/>
      <w:r w:rsidRPr="005247B8">
        <w:rPr>
          <w:rFonts w:asciiTheme="minorHAnsi" w:hAnsiTheme="minorHAnsi" w:cstheme="minorHAnsi"/>
          <w:color w:val="000000"/>
          <w:szCs w:val="24"/>
        </w:rPr>
        <w:t>…….</w:t>
      </w:r>
      <w:proofErr w:type="gramEnd"/>
      <w:r w:rsidRPr="005247B8">
        <w:rPr>
          <w:rFonts w:asciiTheme="minorHAnsi" w:hAnsiTheme="minorHAnsi" w:cstheme="minorHAnsi"/>
          <w:color w:val="000000"/>
          <w:szCs w:val="24"/>
        </w:rPr>
        <w:t>.</w:t>
      </w:r>
    </w:p>
    <w:p w14:paraId="4643625A" w14:textId="77777777" w:rsidR="00AC161F" w:rsidRPr="005247B8" w:rsidRDefault="00AC161F" w:rsidP="00AC161F">
      <w:pPr>
        <w:pStyle w:val="NormlnIMP"/>
        <w:spacing w:after="0" w:line="276" w:lineRule="auto"/>
        <w:rPr>
          <w:rFonts w:asciiTheme="minorHAnsi" w:hAnsiTheme="minorHAnsi" w:cstheme="minorHAnsi"/>
          <w:color w:val="000000"/>
          <w:szCs w:val="24"/>
        </w:rPr>
      </w:pPr>
      <w:r w:rsidRPr="005247B8">
        <w:rPr>
          <w:rFonts w:asciiTheme="minorHAnsi" w:hAnsiTheme="minorHAnsi" w:cstheme="minorHAnsi"/>
          <w:color w:val="000000"/>
          <w:szCs w:val="24"/>
        </w:rPr>
        <w:t>IČ: ………………………</w:t>
      </w:r>
      <w:proofErr w:type="gramStart"/>
      <w:r w:rsidRPr="005247B8">
        <w:rPr>
          <w:rFonts w:asciiTheme="minorHAnsi" w:hAnsiTheme="minorHAnsi" w:cstheme="minorHAnsi"/>
          <w:color w:val="000000"/>
          <w:szCs w:val="24"/>
        </w:rPr>
        <w:t>…….</w:t>
      </w:r>
      <w:proofErr w:type="gramEnd"/>
      <w:r w:rsidRPr="005247B8">
        <w:rPr>
          <w:rFonts w:asciiTheme="minorHAnsi" w:hAnsiTheme="minorHAnsi" w:cstheme="minorHAnsi"/>
          <w:color w:val="000000"/>
          <w:szCs w:val="24"/>
        </w:rPr>
        <w:t>.</w:t>
      </w:r>
    </w:p>
    <w:p w14:paraId="2220EE83" w14:textId="77777777" w:rsidR="00AC161F" w:rsidRPr="005247B8" w:rsidRDefault="00AC161F" w:rsidP="00AC161F">
      <w:pPr>
        <w:pStyle w:val="NormlnIMP"/>
        <w:spacing w:after="0" w:line="276" w:lineRule="auto"/>
        <w:rPr>
          <w:rFonts w:asciiTheme="minorHAnsi" w:hAnsiTheme="minorHAnsi" w:cstheme="minorHAnsi"/>
          <w:color w:val="000000"/>
          <w:szCs w:val="24"/>
        </w:rPr>
      </w:pPr>
      <w:r w:rsidRPr="005247B8">
        <w:rPr>
          <w:rFonts w:asciiTheme="minorHAnsi" w:hAnsiTheme="minorHAnsi" w:cstheme="minorHAnsi"/>
          <w:color w:val="000000"/>
          <w:szCs w:val="24"/>
        </w:rPr>
        <w:t>DIČ: ………………………</w:t>
      </w:r>
      <w:proofErr w:type="gramStart"/>
      <w:r w:rsidRPr="005247B8">
        <w:rPr>
          <w:rFonts w:asciiTheme="minorHAnsi" w:hAnsiTheme="minorHAnsi" w:cstheme="minorHAnsi"/>
          <w:color w:val="000000"/>
          <w:szCs w:val="24"/>
        </w:rPr>
        <w:t>…….</w:t>
      </w:r>
      <w:proofErr w:type="gramEnd"/>
      <w:r w:rsidRPr="005247B8">
        <w:rPr>
          <w:rFonts w:asciiTheme="minorHAnsi" w:hAnsiTheme="minorHAnsi" w:cstheme="minorHAnsi"/>
          <w:color w:val="000000"/>
          <w:szCs w:val="24"/>
        </w:rPr>
        <w:t>.</w:t>
      </w:r>
    </w:p>
    <w:p w14:paraId="646AECEE" w14:textId="6975CF73" w:rsidR="00AC161F" w:rsidRPr="005247B8" w:rsidRDefault="00AC161F" w:rsidP="00AC161F">
      <w:pPr>
        <w:pStyle w:val="NormlnIMP"/>
        <w:spacing w:after="0" w:line="276" w:lineRule="auto"/>
        <w:rPr>
          <w:rFonts w:asciiTheme="minorHAnsi" w:hAnsiTheme="minorHAnsi" w:cstheme="minorHAnsi"/>
          <w:color w:val="000000"/>
          <w:szCs w:val="24"/>
        </w:rPr>
      </w:pPr>
      <w:r w:rsidRPr="005247B8">
        <w:rPr>
          <w:rFonts w:asciiTheme="minorHAnsi" w:hAnsiTheme="minorHAnsi" w:cstheme="minorHAnsi"/>
          <w:color w:val="000000"/>
          <w:szCs w:val="24"/>
        </w:rPr>
        <w:t xml:space="preserve">bankovní spojení: ……………………………………………, </w:t>
      </w:r>
      <w:proofErr w:type="spellStart"/>
      <w:r w:rsidRPr="005247B8">
        <w:rPr>
          <w:rFonts w:asciiTheme="minorHAnsi" w:hAnsiTheme="minorHAnsi" w:cstheme="minorHAnsi"/>
          <w:color w:val="000000"/>
          <w:szCs w:val="24"/>
        </w:rPr>
        <w:t>č.ú</w:t>
      </w:r>
      <w:proofErr w:type="spellEnd"/>
      <w:r w:rsidRPr="005247B8">
        <w:rPr>
          <w:rFonts w:asciiTheme="minorHAnsi" w:hAnsiTheme="minorHAnsi" w:cstheme="minorHAnsi"/>
          <w:color w:val="000000"/>
          <w:szCs w:val="24"/>
        </w:rPr>
        <w:t>. ………………………</w:t>
      </w:r>
      <w:proofErr w:type="gramStart"/>
      <w:r w:rsidRPr="005247B8">
        <w:rPr>
          <w:rFonts w:asciiTheme="minorHAnsi" w:hAnsiTheme="minorHAnsi" w:cstheme="minorHAnsi"/>
          <w:color w:val="000000"/>
          <w:szCs w:val="24"/>
        </w:rPr>
        <w:t>…….</w:t>
      </w:r>
      <w:proofErr w:type="gramEnd"/>
      <w:r w:rsidRPr="005247B8">
        <w:rPr>
          <w:rFonts w:asciiTheme="minorHAnsi" w:hAnsiTheme="minorHAnsi" w:cstheme="minorHAnsi"/>
          <w:color w:val="000000"/>
          <w:szCs w:val="24"/>
        </w:rPr>
        <w:t>.</w:t>
      </w:r>
    </w:p>
    <w:p w14:paraId="75106264" w14:textId="4673DECC" w:rsidR="00AC161F" w:rsidRPr="005247B8" w:rsidRDefault="00AC161F" w:rsidP="00AC161F">
      <w:pPr>
        <w:pStyle w:val="NormlnIMP"/>
        <w:spacing w:after="0" w:line="276" w:lineRule="auto"/>
        <w:rPr>
          <w:rFonts w:asciiTheme="minorHAnsi" w:hAnsiTheme="minorHAnsi" w:cstheme="minorHAnsi"/>
          <w:color w:val="000000"/>
          <w:szCs w:val="24"/>
        </w:rPr>
      </w:pPr>
      <w:r w:rsidRPr="005247B8">
        <w:rPr>
          <w:rFonts w:asciiTheme="minorHAnsi" w:hAnsiTheme="minorHAnsi" w:cstheme="minorHAnsi"/>
          <w:color w:val="000000"/>
          <w:szCs w:val="24"/>
        </w:rPr>
        <w:t>zastoupená ve věcech smluvních: ………………………………………………………………….</w:t>
      </w:r>
    </w:p>
    <w:p w14:paraId="109B80CE" w14:textId="66371E29" w:rsidR="00AC161F" w:rsidRPr="005247B8" w:rsidRDefault="00AC161F" w:rsidP="00AC161F">
      <w:pPr>
        <w:pStyle w:val="NormlnIMP"/>
        <w:spacing w:line="276" w:lineRule="auto"/>
        <w:rPr>
          <w:rFonts w:asciiTheme="minorHAnsi" w:hAnsiTheme="minorHAnsi" w:cstheme="minorHAnsi"/>
          <w:color w:val="000000"/>
          <w:szCs w:val="24"/>
        </w:rPr>
      </w:pPr>
      <w:r w:rsidRPr="005247B8">
        <w:rPr>
          <w:rFonts w:asciiTheme="minorHAnsi" w:hAnsiTheme="minorHAnsi" w:cstheme="minorHAnsi"/>
          <w:color w:val="000000"/>
          <w:szCs w:val="24"/>
        </w:rPr>
        <w:t>zastoupená ve věcech technických: ……………………………………………………………….</w:t>
      </w:r>
    </w:p>
    <w:p w14:paraId="3516C4F7" w14:textId="19BD71CE" w:rsidR="00EE7620" w:rsidRPr="005247B8" w:rsidRDefault="00AC161F" w:rsidP="00AC161F">
      <w:pPr>
        <w:pStyle w:val="NormlnIMP"/>
        <w:spacing w:line="276" w:lineRule="auto"/>
        <w:rPr>
          <w:rFonts w:asciiTheme="minorHAnsi" w:hAnsiTheme="minorHAnsi" w:cstheme="minorHAnsi"/>
          <w:bCs/>
          <w:color w:val="000000"/>
          <w:szCs w:val="24"/>
        </w:rPr>
      </w:pPr>
      <w:r w:rsidRPr="005247B8">
        <w:rPr>
          <w:rFonts w:asciiTheme="minorHAnsi" w:hAnsiTheme="minorHAnsi" w:cstheme="minorHAnsi"/>
          <w:bCs/>
          <w:color w:val="000000"/>
          <w:szCs w:val="24"/>
        </w:rPr>
        <w:t>(dále jen „</w:t>
      </w:r>
      <w:r w:rsidR="005247B8">
        <w:rPr>
          <w:rFonts w:asciiTheme="minorHAnsi" w:hAnsiTheme="minorHAnsi" w:cstheme="minorHAnsi"/>
          <w:b/>
          <w:color w:val="000000"/>
          <w:szCs w:val="24"/>
        </w:rPr>
        <w:t>z</w:t>
      </w:r>
      <w:r w:rsidRPr="005247B8">
        <w:rPr>
          <w:rFonts w:asciiTheme="minorHAnsi" w:hAnsiTheme="minorHAnsi" w:cstheme="minorHAnsi"/>
          <w:b/>
          <w:color w:val="000000"/>
          <w:szCs w:val="24"/>
        </w:rPr>
        <w:t>hotovitel</w:t>
      </w:r>
      <w:r w:rsidRPr="005247B8">
        <w:rPr>
          <w:rFonts w:asciiTheme="minorHAnsi" w:hAnsiTheme="minorHAnsi" w:cstheme="minorHAnsi"/>
          <w:bCs/>
          <w:color w:val="000000"/>
          <w:szCs w:val="24"/>
        </w:rPr>
        <w:t>“)</w:t>
      </w:r>
    </w:p>
    <w:p w14:paraId="041C1975" w14:textId="5FB89458" w:rsidR="00EE7620" w:rsidRPr="005247B8" w:rsidRDefault="00EE7620" w:rsidP="008E0F68">
      <w:pPr>
        <w:spacing w:before="720" w:after="0"/>
        <w:jc w:val="center"/>
        <w:rPr>
          <w:rFonts w:asciiTheme="minorHAnsi" w:hAnsiTheme="minorHAnsi" w:cstheme="minorHAnsi"/>
          <w:b/>
          <w:sz w:val="24"/>
        </w:rPr>
      </w:pPr>
      <w:r w:rsidRPr="005247B8">
        <w:rPr>
          <w:rFonts w:asciiTheme="minorHAnsi" w:hAnsiTheme="minorHAnsi" w:cstheme="minorHAnsi"/>
          <w:b/>
          <w:sz w:val="24"/>
        </w:rPr>
        <w:t>I.</w:t>
      </w:r>
    </w:p>
    <w:p w14:paraId="45094D3C"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Předmět smlouvy</w:t>
      </w:r>
    </w:p>
    <w:p w14:paraId="10E4C553" w14:textId="4F013A2B" w:rsidR="00EE7620" w:rsidRPr="005247B8" w:rsidRDefault="00EE7620" w:rsidP="00981F1F">
      <w:pPr>
        <w:rPr>
          <w:rFonts w:asciiTheme="minorHAnsi" w:hAnsiTheme="minorHAnsi" w:cstheme="minorHAnsi"/>
          <w:strike/>
        </w:rPr>
      </w:pPr>
      <w:r w:rsidRPr="005247B8">
        <w:rPr>
          <w:rFonts w:asciiTheme="minorHAnsi" w:hAnsiTheme="minorHAnsi" w:cstheme="minorHAnsi"/>
        </w:rPr>
        <w:t xml:space="preserve">Předmětem smlouvy je závazek </w:t>
      </w:r>
      <w:r w:rsidRPr="008E7FB6">
        <w:rPr>
          <w:rFonts w:asciiTheme="minorHAnsi" w:hAnsiTheme="minorHAnsi" w:cstheme="minorHAnsi"/>
        </w:rPr>
        <w:t>zhotovitele dodávat materiály pro pěstební práce včetně jejich aplikace při realizaci pěstebních prací a provádět další pěstební práce pro objednatele (dále jen “plnění“), a to dle specifikace objednavatele</w:t>
      </w:r>
      <w:r w:rsidR="005247B8" w:rsidRPr="008E7FB6">
        <w:rPr>
          <w:rFonts w:asciiTheme="minorHAnsi" w:hAnsiTheme="minorHAnsi" w:cstheme="minorHAnsi"/>
        </w:rPr>
        <w:t>,</w:t>
      </w:r>
      <w:r w:rsidRPr="008E7FB6">
        <w:rPr>
          <w:rFonts w:asciiTheme="minorHAnsi" w:hAnsiTheme="minorHAnsi" w:cstheme="minorHAnsi"/>
        </w:rPr>
        <w:t xml:space="preserve"> viz příloha</w:t>
      </w:r>
      <w:r w:rsidR="00160DC0" w:rsidRPr="008E7FB6">
        <w:rPr>
          <w:rFonts w:asciiTheme="minorHAnsi" w:hAnsiTheme="minorHAnsi" w:cstheme="minorHAnsi"/>
        </w:rPr>
        <w:t xml:space="preserve"> č.</w:t>
      </w:r>
      <w:r w:rsidR="00364EF4" w:rsidRPr="008E7FB6">
        <w:rPr>
          <w:rFonts w:asciiTheme="minorHAnsi" w:hAnsiTheme="minorHAnsi" w:cstheme="minorHAnsi"/>
        </w:rPr>
        <w:t>1</w:t>
      </w:r>
      <w:r w:rsidR="005247B8" w:rsidRPr="008E7FB6">
        <w:rPr>
          <w:rFonts w:asciiTheme="minorHAnsi" w:hAnsiTheme="minorHAnsi" w:cstheme="minorHAnsi"/>
        </w:rPr>
        <w:t>–</w:t>
      </w:r>
      <w:r w:rsidR="00981F1F">
        <w:rPr>
          <w:rFonts w:asciiTheme="minorHAnsi" w:hAnsiTheme="minorHAnsi" w:cstheme="minorHAnsi"/>
        </w:rPr>
        <w:t>6</w:t>
      </w:r>
      <w:r w:rsidR="00364EF4" w:rsidRPr="008E7FB6">
        <w:rPr>
          <w:rFonts w:asciiTheme="minorHAnsi" w:hAnsiTheme="minorHAnsi" w:cstheme="minorHAnsi"/>
        </w:rPr>
        <w:t xml:space="preserve"> této smlouvy </w:t>
      </w:r>
      <w:r w:rsidR="00160DC0" w:rsidRPr="00981F1F">
        <w:rPr>
          <w:rFonts w:asciiTheme="minorHAnsi" w:hAnsiTheme="minorHAnsi" w:cstheme="minorHAnsi"/>
        </w:rPr>
        <w:t>na LHC 717401 Lesy města Šumperka</w:t>
      </w:r>
      <w:r w:rsidRPr="005247B8">
        <w:rPr>
          <w:rFonts w:asciiTheme="minorHAnsi" w:hAnsiTheme="minorHAnsi" w:cstheme="minorHAnsi"/>
        </w:rPr>
        <w:t xml:space="preserve"> po dobu platnosti smlouvy</w:t>
      </w:r>
      <w:r w:rsidR="00160DC0" w:rsidRPr="005247B8">
        <w:rPr>
          <w:rFonts w:asciiTheme="minorHAnsi" w:hAnsiTheme="minorHAnsi" w:cstheme="minorHAnsi"/>
        </w:rPr>
        <w:t>.</w:t>
      </w:r>
      <w:r w:rsidRPr="005247B8">
        <w:rPr>
          <w:rFonts w:asciiTheme="minorHAnsi" w:hAnsiTheme="minorHAnsi" w:cstheme="minorHAnsi"/>
        </w:rPr>
        <w:t xml:space="preserve"> Předpokládaný</w:t>
      </w:r>
      <w:r w:rsidR="00160DC0" w:rsidRPr="005247B8">
        <w:rPr>
          <w:rFonts w:asciiTheme="minorHAnsi" w:hAnsiTheme="minorHAnsi" w:cstheme="minorHAnsi"/>
        </w:rPr>
        <w:t xml:space="preserve"> </w:t>
      </w:r>
      <w:r w:rsidRPr="005247B8">
        <w:rPr>
          <w:rFonts w:asciiTheme="minorHAnsi" w:hAnsiTheme="minorHAnsi" w:cstheme="minorHAnsi"/>
        </w:rPr>
        <w:t>rozsah potřebných pěstebních činností a specifikace podmínek provádění pěstebních činností jsou uvedeny ve smlouvě v příloze č. 1</w:t>
      </w:r>
      <w:r w:rsidR="00B234E7" w:rsidRPr="005247B8">
        <w:rPr>
          <w:rFonts w:asciiTheme="minorHAnsi" w:hAnsiTheme="minorHAnsi" w:cstheme="minorHAnsi"/>
        </w:rPr>
        <w:t>-</w:t>
      </w:r>
      <w:r w:rsidR="00461B5D">
        <w:rPr>
          <w:rFonts w:asciiTheme="minorHAnsi" w:hAnsiTheme="minorHAnsi" w:cstheme="minorHAnsi"/>
        </w:rPr>
        <w:t>6</w:t>
      </w:r>
      <w:r w:rsidRPr="005247B8">
        <w:rPr>
          <w:rFonts w:asciiTheme="minorHAnsi" w:hAnsiTheme="minorHAnsi" w:cstheme="minorHAnsi"/>
        </w:rPr>
        <w:t xml:space="preserve"> </w:t>
      </w:r>
      <w:r w:rsidR="00461B5D">
        <w:rPr>
          <w:rFonts w:asciiTheme="minorHAnsi" w:hAnsiTheme="minorHAnsi" w:cstheme="minorHAnsi"/>
        </w:rPr>
        <w:t xml:space="preserve">této </w:t>
      </w:r>
      <w:r w:rsidRPr="005247B8">
        <w:rPr>
          <w:rFonts w:asciiTheme="minorHAnsi" w:hAnsiTheme="minorHAnsi" w:cstheme="minorHAnsi"/>
        </w:rPr>
        <w:t xml:space="preserve">smlouvy a pro konkrétní pracoviště budou upřesňovány prostřednictvím „Zadávacího listu“, který slouží zároveň jako protokol o předání a převzetí pracoviště.  </w:t>
      </w:r>
    </w:p>
    <w:p w14:paraId="3372C26A" w14:textId="1A83DF46" w:rsidR="00EE7620" w:rsidRPr="00461B5D" w:rsidRDefault="00EE7620" w:rsidP="00EE7620">
      <w:pPr>
        <w:pStyle w:val="Odstavecseseznamem"/>
        <w:numPr>
          <w:ilvl w:val="0"/>
          <w:numId w:val="8"/>
        </w:numPr>
        <w:suppressAutoHyphens w:val="0"/>
        <w:overflowPunct/>
        <w:autoSpaceDE/>
        <w:autoSpaceDN/>
        <w:spacing w:after="160" w:line="256" w:lineRule="auto"/>
        <w:textAlignment w:val="auto"/>
        <w:rPr>
          <w:rFonts w:asciiTheme="minorHAnsi" w:hAnsiTheme="minorHAnsi" w:cstheme="minorHAnsi"/>
        </w:rPr>
      </w:pPr>
      <w:r w:rsidRPr="00461B5D">
        <w:rPr>
          <w:rFonts w:asciiTheme="minorHAnsi" w:hAnsiTheme="minorHAnsi" w:cstheme="minorHAnsi"/>
        </w:rPr>
        <w:t>Plněním se rozumí veškeré dodávky a činnosti, které jsou specifikovány v příloze č. 1</w:t>
      </w:r>
      <w:r w:rsidR="00461B5D" w:rsidRPr="00461B5D">
        <w:rPr>
          <w:rFonts w:asciiTheme="minorHAnsi" w:hAnsiTheme="minorHAnsi" w:cstheme="minorHAnsi"/>
        </w:rPr>
        <w:t>-6</w:t>
      </w:r>
      <w:r w:rsidRPr="00461B5D">
        <w:rPr>
          <w:rFonts w:asciiTheme="minorHAnsi" w:hAnsiTheme="minorHAnsi" w:cstheme="minorHAnsi"/>
        </w:rPr>
        <w:t xml:space="preserve"> </w:t>
      </w:r>
      <w:r w:rsidR="00461B5D">
        <w:rPr>
          <w:rFonts w:asciiTheme="minorHAnsi" w:hAnsiTheme="minorHAnsi" w:cstheme="minorHAnsi"/>
        </w:rPr>
        <w:t>této smlouvy</w:t>
      </w:r>
    </w:p>
    <w:p w14:paraId="54993E5D" w14:textId="77777777" w:rsidR="00EE7620" w:rsidRPr="005247B8" w:rsidRDefault="00EE7620" w:rsidP="00EE7620">
      <w:pPr>
        <w:pStyle w:val="Odstavecseseznamem"/>
        <w:numPr>
          <w:ilvl w:val="0"/>
          <w:numId w:val="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Součástí předmětu plnění je též: </w:t>
      </w:r>
    </w:p>
    <w:p w14:paraId="15FA582B" w14:textId="19676B6B" w:rsidR="00EE7620" w:rsidRPr="005247B8" w:rsidRDefault="00EE7620" w:rsidP="00EE7620">
      <w:pPr>
        <w:pStyle w:val="Odstavecseseznamem"/>
        <w:numPr>
          <w:ilvl w:val="1"/>
          <w:numId w:val="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uskladnění dodávaných materiálů pro pěstební práce na vlastní náklady a rizika </w:t>
      </w:r>
      <w:r w:rsidR="00160DC0" w:rsidRPr="005247B8">
        <w:rPr>
          <w:rFonts w:asciiTheme="minorHAnsi" w:hAnsiTheme="minorHAnsi" w:cstheme="minorHAnsi"/>
        </w:rPr>
        <w:t>zhotovitele</w:t>
      </w:r>
      <w:r w:rsidRPr="005247B8">
        <w:rPr>
          <w:rFonts w:asciiTheme="minorHAnsi" w:hAnsiTheme="minorHAnsi" w:cstheme="minorHAnsi"/>
        </w:rPr>
        <w:t xml:space="preserve"> až do okamžiku jejich aplikace při realizaci pěstebních prací  </w:t>
      </w:r>
    </w:p>
    <w:p w14:paraId="4015300E" w14:textId="605B5414" w:rsidR="00EE7620" w:rsidRPr="005247B8" w:rsidRDefault="00EE7620" w:rsidP="00EE7620">
      <w:pPr>
        <w:pStyle w:val="Odstavecseseznamem"/>
        <w:numPr>
          <w:ilvl w:val="1"/>
          <w:numId w:val="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dopravy dodávaných materiálů pro pěstební práce na vlastní náklady a rizika </w:t>
      </w:r>
      <w:r w:rsidR="00160DC0" w:rsidRPr="005247B8">
        <w:rPr>
          <w:rFonts w:asciiTheme="minorHAnsi" w:hAnsiTheme="minorHAnsi" w:cstheme="minorHAnsi"/>
        </w:rPr>
        <w:t>zhotovitele</w:t>
      </w:r>
      <w:r w:rsidRPr="005247B8">
        <w:rPr>
          <w:rFonts w:asciiTheme="minorHAnsi" w:hAnsiTheme="minorHAnsi" w:cstheme="minorHAnsi"/>
        </w:rPr>
        <w:t xml:space="preserve">, </w:t>
      </w:r>
    </w:p>
    <w:p w14:paraId="07E1590A" w14:textId="243BEA22" w:rsidR="00EE7620" w:rsidRPr="005247B8" w:rsidRDefault="00EE7620" w:rsidP="00EE7620">
      <w:pPr>
        <w:pStyle w:val="Odstavecseseznamem"/>
        <w:numPr>
          <w:ilvl w:val="1"/>
          <w:numId w:val="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odvoz a likvidace všech odpadů, které vzniknou při realizaci předmětu plnění této smlouvy </w:t>
      </w:r>
      <w:r w:rsidR="00160DC0" w:rsidRPr="005247B8">
        <w:rPr>
          <w:rFonts w:asciiTheme="minorHAnsi" w:hAnsiTheme="minorHAnsi" w:cstheme="minorHAnsi"/>
        </w:rPr>
        <w:t>zhotovitelem</w:t>
      </w:r>
      <w:r w:rsidRPr="005247B8">
        <w:rPr>
          <w:rFonts w:asciiTheme="minorHAnsi" w:hAnsiTheme="minorHAnsi" w:cstheme="minorHAnsi"/>
        </w:rPr>
        <w:t xml:space="preserve"> na vlastní náklady. </w:t>
      </w:r>
    </w:p>
    <w:p w14:paraId="6B2180D7" w14:textId="423FB9A3" w:rsidR="00EE7620" w:rsidRPr="005247B8" w:rsidRDefault="00160DC0" w:rsidP="00EE7620">
      <w:pPr>
        <w:pStyle w:val="Odstavecseseznamem"/>
        <w:numPr>
          <w:ilvl w:val="0"/>
          <w:numId w:val="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lastRenderedPageBreak/>
        <w:t>Objednatel</w:t>
      </w:r>
      <w:r w:rsidR="00EE7620" w:rsidRPr="005247B8">
        <w:rPr>
          <w:rFonts w:asciiTheme="minorHAnsi" w:hAnsiTheme="minorHAnsi" w:cstheme="minorHAnsi"/>
        </w:rPr>
        <w:t xml:space="preserve"> se zavazuje převzít dodané plnění a za dodané a převzaté plnění zaplatit cenu dle této smlouvy. </w:t>
      </w:r>
    </w:p>
    <w:p w14:paraId="7F589863" w14:textId="1905103C" w:rsidR="00EE7620" w:rsidRPr="005247B8" w:rsidRDefault="00160DC0" w:rsidP="00EE7620">
      <w:pPr>
        <w:pStyle w:val="Odstavecseseznamem"/>
        <w:numPr>
          <w:ilvl w:val="0"/>
          <w:numId w:val="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prohlašuje, že disponuje příslušnými vlastnostmi, oprávněními, kapacitami a schopnostmi k činnostem, které jsou předmětem plnění smlouvy, a zavazuje se těmito vlastnostmi, oprávněními, kapacitami a schopnostmi disponovat po celou dobu platnosti této smlouvy. </w:t>
      </w:r>
    </w:p>
    <w:p w14:paraId="314F6087" w14:textId="471FD7B3"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II.</w:t>
      </w:r>
    </w:p>
    <w:p w14:paraId="4D36E718"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Požadavky na realizaci předmětu smlouvy</w:t>
      </w:r>
    </w:p>
    <w:p w14:paraId="4E4C6B92" w14:textId="1EFA434E" w:rsidR="00EE7620" w:rsidRPr="005247B8" w:rsidRDefault="00EE7620" w:rsidP="00EE7620">
      <w:pPr>
        <w:pStyle w:val="Odstavecseseznamem"/>
        <w:numPr>
          <w:ilvl w:val="0"/>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Materiály pro pěstební práce budou vždy dodávány a zároveň aplikovány v rámci realizace pěstebních prací dle této smlouvy. Vždy se tak musí jednat o výhradně nové materiály (s datem použitelnosti/ expirace vyznačeným na obalech), v původních obalech, skladované přepravované a aplikované dle pokynů výrobce uvedených v materiálových listech, splňující požadavky (specifikace) </w:t>
      </w:r>
      <w:r w:rsidR="00160DC0" w:rsidRPr="005247B8">
        <w:rPr>
          <w:rFonts w:asciiTheme="minorHAnsi" w:hAnsiTheme="minorHAnsi" w:cstheme="minorHAnsi"/>
        </w:rPr>
        <w:t>objednatele</w:t>
      </w:r>
      <w:r w:rsidRPr="005247B8">
        <w:rPr>
          <w:rFonts w:asciiTheme="minorHAnsi" w:hAnsiTheme="minorHAnsi" w:cstheme="minorHAnsi"/>
        </w:rPr>
        <w:t xml:space="preserve"> uvedené v příloze č. </w:t>
      </w:r>
      <w:r w:rsidR="00B234E7" w:rsidRPr="005247B8">
        <w:rPr>
          <w:rFonts w:asciiTheme="minorHAnsi" w:hAnsiTheme="minorHAnsi" w:cstheme="minorHAnsi"/>
        </w:rPr>
        <w:t>1</w:t>
      </w:r>
      <w:r w:rsidR="005247B8">
        <w:rPr>
          <w:rFonts w:asciiTheme="minorHAnsi" w:hAnsiTheme="minorHAnsi" w:cstheme="minorHAnsi"/>
        </w:rPr>
        <w:t>–</w:t>
      </w:r>
      <w:r w:rsidR="00E62D67">
        <w:rPr>
          <w:rFonts w:asciiTheme="minorHAnsi" w:hAnsiTheme="minorHAnsi" w:cstheme="minorHAnsi"/>
        </w:rPr>
        <w:t>6</w:t>
      </w:r>
      <w:r w:rsidR="00B234E7" w:rsidRPr="005247B8">
        <w:rPr>
          <w:rFonts w:asciiTheme="minorHAnsi" w:hAnsiTheme="minorHAnsi" w:cstheme="minorHAnsi"/>
        </w:rPr>
        <w:t xml:space="preserve"> této </w:t>
      </w:r>
      <w:r w:rsidR="00E62D67">
        <w:rPr>
          <w:rFonts w:asciiTheme="minorHAnsi" w:hAnsiTheme="minorHAnsi" w:cstheme="minorHAnsi"/>
        </w:rPr>
        <w:t>smlouvy.</w:t>
      </w:r>
    </w:p>
    <w:p w14:paraId="64C7906F" w14:textId="2B588C69" w:rsidR="00EE7620" w:rsidRPr="005247B8" w:rsidRDefault="00EE7620" w:rsidP="00EE7620">
      <w:pPr>
        <w:pStyle w:val="Odstavecseseznamem"/>
        <w:numPr>
          <w:ilvl w:val="0"/>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Dodávané materiály budou vždy aplikovány při realizaci pěstebních prací a stejně tak další pěstební práce budou vždy prováděny dle podmínek této smlouvy, tedy na základě vystaveného a předaného Zadávacího listu </w:t>
      </w:r>
      <w:r w:rsidR="003E67C3" w:rsidRPr="005247B8">
        <w:rPr>
          <w:rFonts w:asciiTheme="minorHAnsi" w:hAnsiTheme="minorHAnsi" w:cstheme="minorHAnsi"/>
        </w:rPr>
        <w:t>objednatele</w:t>
      </w:r>
      <w:r w:rsidRPr="005247B8">
        <w:rPr>
          <w:rFonts w:asciiTheme="minorHAnsi" w:hAnsiTheme="minorHAnsi" w:cstheme="minorHAnsi"/>
        </w:rPr>
        <w:t xml:space="preserve"> k plnění. </w:t>
      </w:r>
    </w:p>
    <w:p w14:paraId="56FCEEB4" w14:textId="77777777" w:rsidR="00EE7620" w:rsidRPr="005247B8" w:rsidRDefault="00EE7620" w:rsidP="00EE7620">
      <w:pPr>
        <w:pStyle w:val="Odstavecseseznamem"/>
        <w:numPr>
          <w:ilvl w:val="0"/>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Dodávaný sadební materiál musí dále splňovat: </w:t>
      </w:r>
    </w:p>
    <w:p w14:paraId="405E5D50" w14:textId="2ACADC2C" w:rsidR="00EE7620" w:rsidRPr="005247B8" w:rsidRDefault="00EE7620" w:rsidP="00EE7620">
      <w:pPr>
        <w:pStyle w:val="Odstavecseseznamem"/>
        <w:numPr>
          <w:ilvl w:val="1"/>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požadavky</w:t>
      </w:r>
      <w:r w:rsidR="003E67C3" w:rsidRPr="005247B8">
        <w:rPr>
          <w:rFonts w:asciiTheme="minorHAnsi" w:hAnsiTheme="minorHAnsi" w:cstheme="minorHAnsi"/>
        </w:rPr>
        <w:t xml:space="preserve"> objednatele</w:t>
      </w:r>
      <w:r w:rsidRPr="005247B8">
        <w:rPr>
          <w:rFonts w:asciiTheme="minorHAnsi" w:hAnsiTheme="minorHAnsi" w:cstheme="minorHAnsi"/>
        </w:rPr>
        <w:t xml:space="preserve"> uvedené v příloze č. 1</w:t>
      </w:r>
      <w:r w:rsidR="00E62D67">
        <w:rPr>
          <w:rFonts w:asciiTheme="minorHAnsi" w:hAnsiTheme="minorHAnsi" w:cstheme="minorHAnsi"/>
        </w:rPr>
        <w:t>-6 této</w:t>
      </w:r>
      <w:r w:rsidRPr="005247B8">
        <w:rPr>
          <w:rFonts w:asciiTheme="minorHAnsi" w:hAnsiTheme="minorHAnsi" w:cstheme="minorHAnsi"/>
        </w:rPr>
        <w:t xml:space="preserve"> smlouvy, </w:t>
      </w:r>
    </w:p>
    <w:p w14:paraId="7F2E8B71" w14:textId="77777777" w:rsidR="00EE7620" w:rsidRPr="005247B8" w:rsidRDefault="00EE7620" w:rsidP="00EE7620">
      <w:pPr>
        <w:pStyle w:val="Odstavecseseznamem"/>
        <w:numPr>
          <w:ilvl w:val="1"/>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pravidla přenosu dle §1 vyhlášky č.139/2004 Sb., kterou se stanoví podrobnosti o přenosu semen a sazenic lesních dřevin, o evidenci o původu reprodukčního materiálu a podrobnosti o obnově lesních porostů a o zalesňování pozemků prohlášených za pozemky určené k plnění funkce lesa, </w:t>
      </w:r>
    </w:p>
    <w:p w14:paraId="37A875E6" w14:textId="77777777" w:rsidR="00EE7620" w:rsidRPr="005247B8" w:rsidRDefault="00EE7620" w:rsidP="00EE7620">
      <w:pPr>
        <w:pStyle w:val="Odstavecseseznamem"/>
        <w:numPr>
          <w:ilvl w:val="1"/>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podmínky uvedené v přílohách č. 2, 3, 5 a 6 vyhlášky č. 29/2004 Sb., ve znění pozdějších předpisů, kterou se provádí zákon č. 149/2003 Sb., o obchodu s reprodukčním materiálem lesních dřevin, </w:t>
      </w:r>
    </w:p>
    <w:p w14:paraId="54BFB82B" w14:textId="77777777" w:rsidR="00EE7620" w:rsidRPr="005247B8" w:rsidRDefault="00EE7620" w:rsidP="00EE7620">
      <w:pPr>
        <w:pStyle w:val="Odstavecseseznamem"/>
        <w:numPr>
          <w:ilvl w:val="1"/>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parametry dle ČSN 482115, změna 2, s výjimkou výšky sazenic a minimální tloušťky kořenového krčku sazenic; tyto dva parametry sazenic jsou pevně dány v příloze č. 1 smlouvy, </w:t>
      </w:r>
    </w:p>
    <w:p w14:paraId="5A092BA0" w14:textId="77777777" w:rsidR="00EE7620" w:rsidRPr="005247B8" w:rsidRDefault="00EE7620" w:rsidP="00EE7620">
      <w:pPr>
        <w:pStyle w:val="Odstavecseseznamem"/>
        <w:numPr>
          <w:ilvl w:val="1"/>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podmínku, že sadební materiál lesních dřevin je vyroben ze semenného materiálu pocházejícího, v době sběru, z platných zdrojů reprodukčního materiálu lesních dřevin uvedených v rejstříku uznaných zdrojů reprodukčního materiálu (§ 18 zákona č. 149/2003 Sb., o obchodu s reprodukčním materiálem lesních dřevin, ve znění pozdějších předpisů). </w:t>
      </w:r>
    </w:p>
    <w:p w14:paraId="2CDB8972" w14:textId="164EC093" w:rsidR="00EE7620" w:rsidRPr="005247B8" w:rsidRDefault="00C53518" w:rsidP="00EE7620">
      <w:pPr>
        <w:pStyle w:val="Odstavecseseznamem"/>
        <w:numPr>
          <w:ilvl w:val="0"/>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je povinen před zahájením zalesňování materiálem z konkrétní dodávky prokázat původ každé jednotlivé dodávky takto dodaného sadebního materiálu, a to originálem průvodního listu a originálem průvodního štítku. Shora uvedené dokumenty budou součástí zadávacího listu – </w:t>
      </w:r>
      <w:r w:rsidR="00EE7620" w:rsidRPr="005247B8">
        <w:rPr>
          <w:rFonts w:asciiTheme="minorHAnsi" w:hAnsiTheme="minorHAnsi" w:cstheme="minorHAnsi"/>
          <w:b/>
        </w:rPr>
        <w:t xml:space="preserve">protokolu o převzetí pracoviště </w:t>
      </w:r>
      <w:r w:rsidR="00EE7620" w:rsidRPr="005247B8">
        <w:rPr>
          <w:rFonts w:asciiTheme="minorHAnsi" w:hAnsiTheme="minorHAnsi" w:cstheme="minorHAnsi"/>
        </w:rPr>
        <w:t xml:space="preserve">– jako jeho nedílná příloha. </w:t>
      </w:r>
    </w:p>
    <w:p w14:paraId="7D34989A" w14:textId="09FCD20D" w:rsidR="00EE7620" w:rsidRPr="005247B8" w:rsidRDefault="00EE7620" w:rsidP="001E739D">
      <w:pPr>
        <w:pStyle w:val="Odstavecseseznamem"/>
        <w:numPr>
          <w:ilvl w:val="0"/>
          <w:numId w:val="9"/>
        </w:numPr>
        <w:suppressAutoHyphens w:val="0"/>
        <w:overflowPunct/>
        <w:autoSpaceDE/>
        <w:autoSpaceDN/>
        <w:spacing w:after="160" w:line="256" w:lineRule="auto"/>
        <w:jc w:val="left"/>
        <w:textAlignment w:val="auto"/>
        <w:rPr>
          <w:rFonts w:asciiTheme="minorHAnsi" w:hAnsiTheme="minorHAnsi" w:cstheme="minorHAnsi"/>
        </w:rPr>
      </w:pPr>
      <w:r w:rsidRPr="005247B8">
        <w:rPr>
          <w:rFonts w:asciiTheme="minorHAnsi" w:hAnsiTheme="minorHAnsi" w:cstheme="minorHAnsi"/>
        </w:rPr>
        <w:t xml:space="preserve">Dodávku sadebního materiálu oznámí pověřený zástupce </w:t>
      </w:r>
      <w:r w:rsidR="00C53518" w:rsidRPr="005247B8">
        <w:rPr>
          <w:rFonts w:asciiTheme="minorHAnsi" w:hAnsiTheme="minorHAnsi" w:cstheme="minorHAnsi"/>
        </w:rPr>
        <w:t>zhotovitele</w:t>
      </w:r>
      <w:r w:rsidRPr="005247B8">
        <w:rPr>
          <w:rFonts w:asciiTheme="minorHAnsi" w:hAnsiTheme="minorHAnsi" w:cstheme="minorHAnsi"/>
        </w:rPr>
        <w:t xml:space="preserve"> pověřenému zástupci </w:t>
      </w:r>
      <w:r w:rsidR="00C53518" w:rsidRPr="005247B8">
        <w:rPr>
          <w:rFonts w:asciiTheme="minorHAnsi" w:hAnsiTheme="minorHAnsi" w:cstheme="minorHAnsi"/>
        </w:rPr>
        <w:t>objednatele</w:t>
      </w:r>
      <w:r w:rsidRPr="005247B8">
        <w:rPr>
          <w:rFonts w:asciiTheme="minorHAnsi" w:hAnsiTheme="minorHAnsi" w:cstheme="minorHAnsi"/>
        </w:rPr>
        <w:t xml:space="preserve"> nejméně 24 hodin před dodávkou. Dodávkou sadebního materiálu se rozumí zásilka sazenic dodaná v jeden okamžik na jednom dopravním prostředku. </w:t>
      </w:r>
    </w:p>
    <w:p w14:paraId="65CF4301" w14:textId="77777777" w:rsidR="00EE7620" w:rsidRPr="005247B8" w:rsidRDefault="00EE7620" w:rsidP="00EE7620">
      <w:pPr>
        <w:pStyle w:val="Odstavecseseznamem"/>
        <w:numPr>
          <w:ilvl w:val="0"/>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Za nedílnou součást plnění podle smlouvy smluvní strany považují, kromě plnění definovaného v příloze č. 1 smlouvy, také provedení veškerých činností s tím souvisejících (zejména přeprava osob a materiálu, zajištění průběžného úklidu obalů od spotřebovaného materiálu a odpadů vznikajících při provádění plnění, </w:t>
      </w:r>
      <w:proofErr w:type="spellStart"/>
      <w:r w:rsidRPr="005247B8">
        <w:rPr>
          <w:rFonts w:asciiTheme="minorHAnsi" w:hAnsiTheme="minorHAnsi" w:cstheme="minorHAnsi"/>
        </w:rPr>
        <w:t>povýrobní</w:t>
      </w:r>
      <w:proofErr w:type="spellEnd"/>
      <w:r w:rsidRPr="005247B8">
        <w:rPr>
          <w:rFonts w:asciiTheme="minorHAnsi" w:hAnsiTheme="minorHAnsi" w:cstheme="minorHAnsi"/>
        </w:rPr>
        <w:t xml:space="preserve"> úprava pracoviště, organizace práce). </w:t>
      </w:r>
    </w:p>
    <w:p w14:paraId="5B4A6F54" w14:textId="22AE51D9" w:rsidR="00EE7620" w:rsidRPr="005247B8" w:rsidRDefault="00893EFE" w:rsidP="00EE7620">
      <w:pPr>
        <w:pStyle w:val="Odstavecseseznamem"/>
        <w:numPr>
          <w:ilvl w:val="0"/>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tímto prohlašuje, že má zajištěny dostatečné materiální a odborně kvalifikované personální zdroje (kapacity) na realizaci činností uvedených v příloze č. 1 smlouvy. </w:t>
      </w:r>
    </w:p>
    <w:p w14:paraId="519DCDEB" w14:textId="20CC5961" w:rsidR="00EE7620" w:rsidRPr="005247B8" w:rsidRDefault="00893EFE" w:rsidP="00EE7620">
      <w:pPr>
        <w:pStyle w:val="Odstavecseseznamem"/>
        <w:numPr>
          <w:ilvl w:val="0"/>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se zavazuje, že kapacity uvedené v čl. II. odst. 7 smlouvy budou existovat po celou dobu platnosti smlouvy. </w:t>
      </w:r>
      <w:r w:rsidRPr="005247B8">
        <w:rPr>
          <w:rFonts w:asciiTheme="minorHAnsi" w:hAnsiTheme="minorHAnsi" w:cstheme="minorHAnsi"/>
        </w:rPr>
        <w:t>Zhotovitel</w:t>
      </w:r>
      <w:r w:rsidR="00EE7620" w:rsidRPr="005247B8">
        <w:rPr>
          <w:rFonts w:asciiTheme="minorHAnsi" w:hAnsiTheme="minorHAnsi" w:cstheme="minorHAnsi"/>
        </w:rPr>
        <w:t xml:space="preserve"> se rovněž zavazuje, že vlastnosti, doklady a kapacity, které uvedl, předložil nebo prokázal za účelem splnění kvalifikace (zejména doklady osvědčující odbornou způsobilost atd.), budou existovat a budou platné po celou dobu platnosti smlouvy, a to v nejméně v rozsahu, ve </w:t>
      </w:r>
      <w:r w:rsidR="00EE7620" w:rsidRPr="005247B8">
        <w:rPr>
          <w:rFonts w:asciiTheme="minorHAnsi" w:hAnsiTheme="minorHAnsi" w:cstheme="minorHAnsi"/>
        </w:rPr>
        <w:lastRenderedPageBreak/>
        <w:t xml:space="preserve">kterém byla prokázána kvalifikace </w:t>
      </w:r>
      <w:r w:rsidRPr="005247B8">
        <w:rPr>
          <w:rFonts w:asciiTheme="minorHAnsi" w:hAnsiTheme="minorHAnsi" w:cstheme="minorHAnsi"/>
        </w:rPr>
        <w:t>zhotovitele</w:t>
      </w:r>
      <w:r w:rsidR="00EE7620" w:rsidRPr="005247B8">
        <w:rPr>
          <w:rFonts w:asciiTheme="minorHAnsi" w:hAnsiTheme="minorHAnsi" w:cstheme="minorHAnsi"/>
        </w:rPr>
        <w:t xml:space="preserve">. </w:t>
      </w:r>
      <w:r w:rsidRPr="005247B8">
        <w:rPr>
          <w:rFonts w:asciiTheme="minorHAnsi" w:hAnsiTheme="minorHAnsi" w:cstheme="minorHAnsi"/>
        </w:rPr>
        <w:t>Zhotovitel</w:t>
      </w:r>
      <w:r w:rsidR="00EE7620" w:rsidRPr="005247B8">
        <w:rPr>
          <w:rFonts w:asciiTheme="minorHAnsi" w:hAnsiTheme="minorHAnsi" w:cstheme="minorHAnsi"/>
        </w:rPr>
        <w:t xml:space="preserve"> je povinen na výzvu </w:t>
      </w:r>
      <w:r w:rsidRPr="005247B8">
        <w:rPr>
          <w:rFonts w:asciiTheme="minorHAnsi" w:hAnsiTheme="minorHAnsi" w:cstheme="minorHAnsi"/>
        </w:rPr>
        <w:t>objednatele</w:t>
      </w:r>
      <w:r w:rsidR="00EE7620" w:rsidRPr="005247B8">
        <w:rPr>
          <w:rFonts w:asciiTheme="minorHAnsi" w:hAnsiTheme="minorHAnsi" w:cstheme="minorHAnsi"/>
        </w:rPr>
        <w:t xml:space="preserve"> do patnácti dnů od jejího doručení předložit </w:t>
      </w:r>
      <w:r w:rsidRPr="005247B8">
        <w:rPr>
          <w:rFonts w:asciiTheme="minorHAnsi" w:hAnsiTheme="minorHAnsi" w:cstheme="minorHAnsi"/>
        </w:rPr>
        <w:t>objednateli</w:t>
      </w:r>
      <w:r w:rsidR="00EE7620" w:rsidRPr="005247B8">
        <w:rPr>
          <w:rFonts w:asciiTheme="minorHAnsi" w:hAnsiTheme="minorHAnsi" w:cstheme="minorHAnsi"/>
        </w:rPr>
        <w:t xml:space="preserve"> aktuální dokumenty uvedené v tomto odstavci. </w:t>
      </w:r>
    </w:p>
    <w:p w14:paraId="2DF1997F" w14:textId="0D632264" w:rsidR="00EE7620" w:rsidRPr="005247B8" w:rsidRDefault="00893EFE" w:rsidP="00EE7620">
      <w:pPr>
        <w:pStyle w:val="Odstavecseseznamem"/>
        <w:numPr>
          <w:ilvl w:val="0"/>
          <w:numId w:val="9"/>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je povinen provádět pěstební činnosti řádně, včas, s odbornou péčí, vlastním jménem, na vlastní odpovědnost a v souladu se smlouvou, předcházet vzniku škod a chránit oprávněné zájmy </w:t>
      </w:r>
      <w:r w:rsidRPr="005247B8">
        <w:rPr>
          <w:rFonts w:asciiTheme="minorHAnsi" w:hAnsiTheme="minorHAnsi" w:cstheme="minorHAnsi"/>
        </w:rPr>
        <w:t>objednatele</w:t>
      </w:r>
      <w:r w:rsidR="00EE7620" w:rsidRPr="005247B8">
        <w:rPr>
          <w:rFonts w:asciiTheme="minorHAnsi" w:hAnsiTheme="minorHAnsi" w:cstheme="minorHAnsi"/>
        </w:rPr>
        <w:t xml:space="preserve">, se kterými byl srozuměn či které jsou zřejmé s ohledem na odbornou kvalifikaci </w:t>
      </w:r>
      <w:r w:rsidRPr="005247B8">
        <w:rPr>
          <w:rFonts w:asciiTheme="minorHAnsi" w:hAnsiTheme="minorHAnsi" w:cstheme="minorHAnsi"/>
        </w:rPr>
        <w:t>zhotovitele</w:t>
      </w:r>
      <w:r w:rsidR="00EE7620" w:rsidRPr="005247B8">
        <w:rPr>
          <w:rFonts w:asciiTheme="minorHAnsi" w:hAnsiTheme="minorHAnsi" w:cstheme="minorHAnsi"/>
        </w:rPr>
        <w:t xml:space="preserve">, a poskytnout </w:t>
      </w:r>
      <w:r w:rsidRPr="005247B8">
        <w:rPr>
          <w:rFonts w:asciiTheme="minorHAnsi" w:hAnsiTheme="minorHAnsi" w:cstheme="minorHAnsi"/>
        </w:rPr>
        <w:t>objednatele</w:t>
      </w:r>
      <w:r w:rsidR="00EE7620" w:rsidRPr="005247B8">
        <w:rPr>
          <w:rFonts w:asciiTheme="minorHAnsi" w:hAnsiTheme="minorHAnsi" w:cstheme="minorHAnsi"/>
        </w:rPr>
        <w:t xml:space="preserve"> potřebnou součinnost umožňující zejména kontrolu kvality a rozsah u provádění pěstebních prací. </w:t>
      </w:r>
    </w:p>
    <w:p w14:paraId="289A70E9" w14:textId="575E014A"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III.</w:t>
      </w:r>
    </w:p>
    <w:p w14:paraId="47EA50F8"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Místo, rozsah a čas plnění</w:t>
      </w:r>
    </w:p>
    <w:p w14:paraId="0B0D7E10" w14:textId="02D14F1C" w:rsidR="00EE7620" w:rsidRPr="00461B5D" w:rsidRDefault="00EE7620" w:rsidP="00F90FF9">
      <w:pPr>
        <w:pStyle w:val="Odstavecseseznamem"/>
        <w:numPr>
          <w:ilvl w:val="0"/>
          <w:numId w:val="10"/>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Místem plnění j</w:t>
      </w:r>
      <w:r w:rsidR="00F90FF9" w:rsidRPr="005247B8">
        <w:rPr>
          <w:rFonts w:asciiTheme="minorHAnsi" w:hAnsiTheme="minorHAnsi" w:cstheme="minorHAnsi"/>
        </w:rPr>
        <w:t>e</w:t>
      </w:r>
      <w:r w:rsidRPr="005247B8">
        <w:rPr>
          <w:rFonts w:asciiTheme="minorHAnsi" w:hAnsiTheme="minorHAnsi" w:cstheme="minorHAnsi"/>
        </w:rPr>
        <w:t xml:space="preserve"> pracoviště v lesních porostech</w:t>
      </w:r>
      <w:r w:rsidR="00873DF4" w:rsidRPr="005247B8">
        <w:rPr>
          <w:rFonts w:asciiTheme="minorHAnsi" w:hAnsiTheme="minorHAnsi" w:cstheme="minorHAnsi"/>
        </w:rPr>
        <w:t xml:space="preserve"> blíže specifikovaných v pěstebním </w:t>
      </w:r>
      <w:r w:rsidR="00873DF4" w:rsidRPr="00461B5D">
        <w:rPr>
          <w:rFonts w:asciiTheme="minorHAnsi" w:hAnsiTheme="minorHAnsi" w:cstheme="minorHAnsi"/>
        </w:rPr>
        <w:t>projektu</w:t>
      </w:r>
      <w:r w:rsidRPr="00461B5D">
        <w:rPr>
          <w:rFonts w:asciiTheme="minorHAnsi" w:hAnsiTheme="minorHAnsi" w:cstheme="minorHAnsi"/>
        </w:rPr>
        <w:t xml:space="preserve"> </w:t>
      </w:r>
      <w:r w:rsidR="00F90FF9" w:rsidRPr="00461B5D">
        <w:rPr>
          <w:rFonts w:asciiTheme="minorHAnsi" w:hAnsiTheme="minorHAnsi" w:cstheme="minorHAnsi"/>
        </w:rPr>
        <w:t>na LHC 717401 Lesy města Šumperka.</w:t>
      </w:r>
    </w:p>
    <w:p w14:paraId="3D571679" w14:textId="620A9549" w:rsidR="00EE7620" w:rsidRPr="005247B8" w:rsidRDefault="00EE7620" w:rsidP="005247B8">
      <w:pPr>
        <w:pStyle w:val="Odstavecseseznamem"/>
        <w:numPr>
          <w:ilvl w:val="0"/>
          <w:numId w:val="10"/>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Plnění na základě smlouvy bude po dobu platnosti smlouvy </w:t>
      </w:r>
      <w:r w:rsidR="00893EFE" w:rsidRPr="005247B8">
        <w:rPr>
          <w:rFonts w:asciiTheme="minorHAnsi" w:hAnsiTheme="minorHAnsi" w:cstheme="minorHAnsi"/>
        </w:rPr>
        <w:t>objednatele</w:t>
      </w:r>
      <w:r w:rsidRPr="005247B8">
        <w:rPr>
          <w:rFonts w:asciiTheme="minorHAnsi" w:hAnsiTheme="minorHAnsi" w:cstheme="minorHAnsi"/>
        </w:rPr>
        <w:t xml:space="preserve">m zahajováno předáním zadávacího listu </w:t>
      </w:r>
      <w:r w:rsidR="00893EFE" w:rsidRPr="005247B8">
        <w:rPr>
          <w:rFonts w:asciiTheme="minorHAnsi" w:hAnsiTheme="minorHAnsi" w:cstheme="minorHAnsi"/>
        </w:rPr>
        <w:t>objednatele</w:t>
      </w:r>
      <w:r w:rsidRPr="005247B8">
        <w:rPr>
          <w:rFonts w:asciiTheme="minorHAnsi" w:hAnsiTheme="minorHAnsi" w:cstheme="minorHAnsi"/>
        </w:rPr>
        <w:t xml:space="preserve"> plnění, a na základě převzatého zadávacího listu budou </w:t>
      </w:r>
      <w:r w:rsidR="00893EFE" w:rsidRPr="005247B8">
        <w:rPr>
          <w:rFonts w:asciiTheme="minorHAnsi" w:hAnsiTheme="minorHAnsi" w:cstheme="minorHAnsi"/>
        </w:rPr>
        <w:t>zhotovitele</w:t>
      </w:r>
      <w:r w:rsidRPr="005247B8">
        <w:rPr>
          <w:rFonts w:asciiTheme="minorHAnsi" w:hAnsiTheme="minorHAnsi" w:cstheme="minorHAnsi"/>
        </w:rPr>
        <w:t xml:space="preserve">m realizovány. </w:t>
      </w:r>
    </w:p>
    <w:p w14:paraId="5105EA49" w14:textId="4C646600"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IV.</w:t>
      </w:r>
    </w:p>
    <w:p w14:paraId="6AF9D38D"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Podmínky předání, provedení a převzetí plnění</w:t>
      </w:r>
    </w:p>
    <w:p w14:paraId="112DEC9B" w14:textId="5568531F"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Samotné uzavření smlouvy a předání objemů PČ neopravňuje </w:t>
      </w:r>
      <w:r w:rsidR="00893EFE" w:rsidRPr="005247B8">
        <w:rPr>
          <w:rFonts w:asciiTheme="minorHAnsi" w:hAnsiTheme="minorHAnsi" w:cstheme="minorHAnsi"/>
        </w:rPr>
        <w:t>zhotovitele</w:t>
      </w:r>
      <w:r w:rsidRPr="005247B8">
        <w:rPr>
          <w:rFonts w:asciiTheme="minorHAnsi" w:hAnsiTheme="minorHAnsi" w:cstheme="minorHAnsi"/>
        </w:rPr>
        <w:t xml:space="preserve"> k jakémukoliv plnění. Veškerá plnění poskytne </w:t>
      </w:r>
      <w:r w:rsidR="00893EFE" w:rsidRPr="005247B8">
        <w:rPr>
          <w:rFonts w:asciiTheme="minorHAnsi" w:hAnsiTheme="minorHAnsi" w:cstheme="minorHAnsi"/>
        </w:rPr>
        <w:t>zhotovitel</w:t>
      </w:r>
      <w:r w:rsidRPr="005247B8">
        <w:rPr>
          <w:rFonts w:asciiTheme="minorHAnsi" w:hAnsiTheme="minorHAnsi" w:cstheme="minorHAnsi"/>
        </w:rPr>
        <w:t xml:space="preserve"> vůči </w:t>
      </w:r>
      <w:r w:rsidR="00893EFE" w:rsidRPr="005247B8">
        <w:rPr>
          <w:rFonts w:asciiTheme="minorHAnsi" w:hAnsiTheme="minorHAnsi" w:cstheme="minorHAnsi"/>
        </w:rPr>
        <w:t>objednatele</w:t>
      </w:r>
      <w:r w:rsidRPr="005247B8">
        <w:rPr>
          <w:rFonts w:asciiTheme="minorHAnsi" w:hAnsiTheme="minorHAnsi" w:cstheme="minorHAnsi"/>
        </w:rPr>
        <w:t xml:space="preserve">m pouze na základě </w:t>
      </w:r>
      <w:r w:rsidRPr="005247B8">
        <w:rPr>
          <w:rFonts w:asciiTheme="minorHAnsi" w:hAnsiTheme="minorHAnsi" w:cstheme="minorHAnsi"/>
          <w:b/>
        </w:rPr>
        <w:t>předání zadávacího listu</w:t>
      </w:r>
      <w:r w:rsidRPr="005247B8">
        <w:rPr>
          <w:rFonts w:asciiTheme="minorHAnsi" w:hAnsiTheme="minorHAnsi" w:cstheme="minorHAnsi"/>
        </w:rPr>
        <w:t>. Zadávací list obsahuje požadovaný objem plnění na následující období, závazný termín zahájení plnění, požadovaný termín dokončení plnění a další podmínky plnění dle smlouvy. Harmonogram realizace plnění může být upřesněn v protokolu o předání pracoviště (zadávacím listu).</w:t>
      </w:r>
    </w:p>
    <w:p w14:paraId="29DAC104" w14:textId="1B8377F0" w:rsidR="00EE7620" w:rsidRPr="005247B8" w:rsidRDefault="00893EFE"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Objednatel</w:t>
      </w:r>
      <w:r w:rsidR="00EE7620" w:rsidRPr="005247B8">
        <w:rPr>
          <w:rFonts w:asciiTheme="minorHAnsi" w:hAnsiTheme="minorHAnsi" w:cstheme="minorHAnsi"/>
        </w:rPr>
        <w:t xml:space="preserve"> připraví </w:t>
      </w:r>
      <w:r w:rsidR="00EE7620" w:rsidRPr="005247B8">
        <w:rPr>
          <w:rFonts w:asciiTheme="minorHAnsi" w:hAnsiTheme="minorHAnsi" w:cstheme="minorHAnsi"/>
          <w:b/>
        </w:rPr>
        <w:t>zadávací list</w:t>
      </w:r>
      <w:r w:rsidR="00EE7620" w:rsidRPr="005247B8">
        <w:rPr>
          <w:rFonts w:asciiTheme="minorHAnsi" w:hAnsiTheme="minorHAnsi" w:cstheme="minorHAnsi"/>
        </w:rPr>
        <w:t xml:space="preserve"> pro </w:t>
      </w:r>
      <w:r w:rsidRPr="005247B8">
        <w:rPr>
          <w:rFonts w:asciiTheme="minorHAnsi" w:hAnsiTheme="minorHAnsi" w:cstheme="minorHAnsi"/>
        </w:rPr>
        <w:t>zhotovitele</w:t>
      </w:r>
      <w:r w:rsidR="00EE7620" w:rsidRPr="005247B8">
        <w:rPr>
          <w:rFonts w:asciiTheme="minorHAnsi" w:hAnsiTheme="minorHAnsi" w:cstheme="minorHAnsi"/>
        </w:rPr>
        <w:t xml:space="preserve"> k převzetí v</w:t>
      </w:r>
      <w:r w:rsidR="00F90FF9" w:rsidRPr="005247B8">
        <w:rPr>
          <w:rFonts w:asciiTheme="minorHAnsi" w:hAnsiTheme="minorHAnsi" w:cstheme="minorHAnsi"/>
        </w:rPr>
        <w:t> </w:t>
      </w:r>
      <w:r w:rsidR="00EE7620" w:rsidRPr="005247B8">
        <w:rPr>
          <w:rFonts w:asciiTheme="minorHAnsi" w:hAnsiTheme="minorHAnsi" w:cstheme="minorHAnsi"/>
        </w:rPr>
        <w:t>sídle</w:t>
      </w:r>
      <w:r w:rsidR="00F90FF9" w:rsidRPr="005247B8">
        <w:rPr>
          <w:rFonts w:asciiTheme="minorHAnsi" w:hAnsiTheme="minorHAnsi" w:cstheme="minorHAnsi"/>
        </w:rPr>
        <w:t xml:space="preserve"> </w:t>
      </w:r>
      <w:r w:rsidR="00873DF4" w:rsidRPr="005247B8">
        <w:rPr>
          <w:rFonts w:asciiTheme="minorHAnsi" w:hAnsiTheme="minorHAnsi" w:cstheme="minorHAnsi"/>
        </w:rPr>
        <w:t xml:space="preserve">společnosti </w:t>
      </w:r>
      <w:r w:rsidR="005247B8">
        <w:rPr>
          <w:rFonts w:asciiTheme="minorHAnsi" w:hAnsiTheme="minorHAnsi" w:cstheme="minorHAnsi"/>
        </w:rPr>
        <w:t>Podniky města Šumperka</w:t>
      </w:r>
      <w:r w:rsidR="00F90FF9" w:rsidRPr="005247B8">
        <w:rPr>
          <w:rFonts w:asciiTheme="minorHAnsi" w:hAnsiTheme="minorHAnsi" w:cstheme="minorHAnsi"/>
        </w:rPr>
        <w:t xml:space="preserve"> a.s.</w:t>
      </w:r>
      <w:r w:rsidR="00EE7620" w:rsidRPr="005247B8">
        <w:rPr>
          <w:rFonts w:asciiTheme="minorHAnsi" w:hAnsiTheme="minorHAnsi" w:cstheme="minorHAnsi"/>
        </w:rPr>
        <w:t xml:space="preserve"> </w:t>
      </w:r>
    </w:p>
    <w:p w14:paraId="45187ACC" w14:textId="68A5D33D"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Na základě zadávacího listu oprávněný zástupce </w:t>
      </w:r>
      <w:r w:rsidR="00DA3693" w:rsidRPr="005247B8">
        <w:rPr>
          <w:rFonts w:asciiTheme="minorHAnsi" w:hAnsiTheme="minorHAnsi" w:cstheme="minorHAnsi"/>
        </w:rPr>
        <w:t>objednatele</w:t>
      </w:r>
      <w:r w:rsidRPr="005247B8">
        <w:rPr>
          <w:rFonts w:asciiTheme="minorHAnsi" w:hAnsiTheme="minorHAnsi" w:cstheme="minorHAnsi"/>
        </w:rPr>
        <w:t xml:space="preserve"> písemně předá pracoviště oprávněnému zástupci </w:t>
      </w:r>
      <w:r w:rsidR="00DA3693" w:rsidRPr="005247B8">
        <w:rPr>
          <w:rFonts w:asciiTheme="minorHAnsi" w:hAnsiTheme="minorHAnsi" w:cstheme="minorHAnsi"/>
        </w:rPr>
        <w:t>zhotovitele</w:t>
      </w:r>
      <w:r w:rsidRPr="005247B8">
        <w:rPr>
          <w:rFonts w:asciiTheme="minorHAnsi" w:hAnsiTheme="minorHAnsi" w:cstheme="minorHAnsi"/>
        </w:rPr>
        <w:t xml:space="preserve"> a seznámí jej s rozsahem plnění a závazným technologickým postupem provádění činností, které jsou předmětem provedení plnění dle smlouvy. Dále oprávněný zástupce </w:t>
      </w:r>
      <w:r w:rsidR="00DA3693" w:rsidRPr="005247B8">
        <w:rPr>
          <w:rFonts w:asciiTheme="minorHAnsi" w:hAnsiTheme="minorHAnsi" w:cstheme="minorHAnsi"/>
        </w:rPr>
        <w:t>objednatele</w:t>
      </w:r>
      <w:r w:rsidRPr="005247B8">
        <w:rPr>
          <w:rFonts w:asciiTheme="minorHAnsi" w:hAnsiTheme="minorHAnsi" w:cstheme="minorHAnsi"/>
        </w:rPr>
        <w:t xml:space="preserve"> seznámí prostřednictvím zadávacího listu oprávněného zástupce </w:t>
      </w:r>
      <w:r w:rsidR="00DA3693" w:rsidRPr="005247B8">
        <w:rPr>
          <w:rFonts w:asciiTheme="minorHAnsi" w:hAnsiTheme="minorHAnsi" w:cstheme="minorHAnsi"/>
        </w:rPr>
        <w:t>zhotovitele</w:t>
      </w:r>
      <w:r w:rsidRPr="005247B8">
        <w:rPr>
          <w:rFonts w:asciiTheme="minorHAnsi" w:hAnsiTheme="minorHAnsi" w:cstheme="minorHAnsi"/>
        </w:rPr>
        <w:t xml:space="preserve"> s možnými riziky spojenými s prováděním plnění v místě plnění, a to s důrazem na bezpečnost a ochranu zdraví při práci (dále jen „BOZP“), požární ochranu (dále jen „PO“) a ochranu životního prostředí (dále jen „OŽP). V případě potřeby oprávněný zástupce </w:t>
      </w:r>
      <w:r w:rsidR="00DA3693" w:rsidRPr="005247B8">
        <w:rPr>
          <w:rFonts w:asciiTheme="minorHAnsi" w:hAnsiTheme="minorHAnsi" w:cstheme="minorHAnsi"/>
        </w:rPr>
        <w:t>objednatele</w:t>
      </w:r>
      <w:r w:rsidRPr="005247B8">
        <w:rPr>
          <w:rFonts w:asciiTheme="minorHAnsi" w:hAnsiTheme="minorHAnsi" w:cstheme="minorHAnsi"/>
        </w:rPr>
        <w:t xml:space="preserve"> uděluje oprávněnému zástupci </w:t>
      </w:r>
      <w:r w:rsidR="00DA3693" w:rsidRPr="005247B8">
        <w:rPr>
          <w:rFonts w:asciiTheme="minorHAnsi" w:hAnsiTheme="minorHAnsi" w:cstheme="minorHAnsi"/>
        </w:rPr>
        <w:t>zhotovitele</w:t>
      </w:r>
      <w:r w:rsidRPr="005247B8">
        <w:rPr>
          <w:rFonts w:asciiTheme="minorHAnsi" w:hAnsiTheme="minorHAnsi" w:cstheme="minorHAnsi"/>
        </w:rPr>
        <w:t xml:space="preserve"> další závazné pokyny týkající se plnění prováděných </w:t>
      </w:r>
      <w:r w:rsidR="00DA3693" w:rsidRPr="005247B8">
        <w:rPr>
          <w:rFonts w:asciiTheme="minorHAnsi" w:hAnsiTheme="minorHAnsi" w:cstheme="minorHAnsi"/>
        </w:rPr>
        <w:t>objednatelem</w:t>
      </w:r>
      <w:r w:rsidRPr="005247B8">
        <w:rPr>
          <w:rFonts w:asciiTheme="minorHAnsi" w:hAnsiTheme="minorHAnsi" w:cstheme="minorHAnsi"/>
        </w:rPr>
        <w:t xml:space="preserve">. </w:t>
      </w:r>
      <w:r w:rsidR="00DA3693" w:rsidRPr="005247B8">
        <w:rPr>
          <w:rFonts w:asciiTheme="minorHAnsi" w:hAnsiTheme="minorHAnsi" w:cstheme="minorHAnsi"/>
        </w:rPr>
        <w:t>Zhotovitel</w:t>
      </w:r>
      <w:r w:rsidRPr="005247B8">
        <w:rPr>
          <w:rFonts w:asciiTheme="minorHAnsi" w:hAnsiTheme="minorHAnsi" w:cstheme="minorHAnsi"/>
        </w:rPr>
        <w:t xml:space="preserve"> se zavazuje k plnění těchto pokynů. V případě existence objektivních překážek je </w:t>
      </w:r>
      <w:r w:rsidR="00DA3693" w:rsidRPr="005247B8">
        <w:rPr>
          <w:rFonts w:asciiTheme="minorHAnsi" w:hAnsiTheme="minorHAnsi" w:cstheme="minorHAnsi"/>
        </w:rPr>
        <w:t>zhotovitel</w:t>
      </w:r>
      <w:r w:rsidRPr="005247B8">
        <w:rPr>
          <w:rFonts w:asciiTheme="minorHAnsi" w:hAnsiTheme="minorHAnsi" w:cstheme="minorHAnsi"/>
        </w:rPr>
        <w:t xml:space="preserve"> povinný bezodkladně o tom informovat oprávněného zástupce </w:t>
      </w:r>
      <w:r w:rsidR="00DA3693" w:rsidRPr="005247B8">
        <w:rPr>
          <w:rFonts w:asciiTheme="minorHAnsi" w:hAnsiTheme="minorHAnsi" w:cstheme="minorHAnsi"/>
        </w:rPr>
        <w:t>objednatele</w:t>
      </w:r>
      <w:r w:rsidRPr="005247B8">
        <w:rPr>
          <w:rFonts w:asciiTheme="minorHAnsi" w:hAnsiTheme="minorHAnsi" w:cstheme="minorHAnsi"/>
        </w:rPr>
        <w:t xml:space="preserve">. </w:t>
      </w:r>
    </w:p>
    <w:p w14:paraId="572BB362" w14:textId="50C93BEA"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Pracovištěm se rozumí porostní skupina nebo její část nebo soubor porostních skupin, kde </w:t>
      </w:r>
      <w:r w:rsidR="00DA3693" w:rsidRPr="005247B8">
        <w:rPr>
          <w:rFonts w:asciiTheme="minorHAnsi" w:hAnsiTheme="minorHAnsi" w:cstheme="minorHAnsi"/>
        </w:rPr>
        <w:t>objednatel</w:t>
      </w:r>
      <w:r w:rsidRPr="005247B8">
        <w:rPr>
          <w:rFonts w:asciiTheme="minorHAnsi" w:hAnsiTheme="minorHAnsi" w:cstheme="minorHAnsi"/>
        </w:rPr>
        <w:t xml:space="preserve"> požaduje a </w:t>
      </w:r>
      <w:r w:rsidR="00DA3693" w:rsidRPr="005247B8">
        <w:rPr>
          <w:rFonts w:asciiTheme="minorHAnsi" w:hAnsiTheme="minorHAnsi" w:cstheme="minorHAnsi"/>
        </w:rPr>
        <w:t>zhotovitel</w:t>
      </w:r>
      <w:r w:rsidRPr="005247B8">
        <w:rPr>
          <w:rFonts w:asciiTheme="minorHAnsi" w:hAnsiTheme="minorHAnsi" w:cstheme="minorHAnsi"/>
        </w:rPr>
        <w:t xml:space="preserve"> realizuje plnění na základě smlouvy. </w:t>
      </w:r>
      <w:r w:rsidR="00DA3693" w:rsidRPr="005247B8">
        <w:rPr>
          <w:rFonts w:asciiTheme="minorHAnsi" w:hAnsiTheme="minorHAnsi" w:cstheme="minorHAnsi"/>
        </w:rPr>
        <w:t>Objednatel</w:t>
      </w:r>
      <w:r w:rsidRPr="005247B8">
        <w:rPr>
          <w:rFonts w:asciiTheme="minorHAnsi" w:hAnsiTheme="minorHAnsi" w:cstheme="minorHAnsi"/>
        </w:rPr>
        <w:t xml:space="preserve"> toto plnění konkrétně specifikuje v zadávacím listu.</w:t>
      </w:r>
    </w:p>
    <w:p w14:paraId="428D972F" w14:textId="172B2724"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Oprávněným zástupcem </w:t>
      </w:r>
      <w:r w:rsidR="00DA3693" w:rsidRPr="005247B8">
        <w:rPr>
          <w:rFonts w:asciiTheme="minorHAnsi" w:hAnsiTheme="minorHAnsi" w:cstheme="minorHAnsi"/>
        </w:rPr>
        <w:t>objednatele</w:t>
      </w:r>
      <w:r w:rsidRPr="005247B8">
        <w:rPr>
          <w:rFonts w:asciiTheme="minorHAnsi" w:hAnsiTheme="minorHAnsi" w:cstheme="minorHAnsi"/>
        </w:rPr>
        <w:t xml:space="preserve"> se rozumí osoba oprávněná k jednání dle této smlouvy</w:t>
      </w:r>
      <w:r w:rsidR="005247B8">
        <w:rPr>
          <w:rFonts w:asciiTheme="minorHAnsi" w:hAnsiTheme="minorHAnsi" w:cstheme="minorHAnsi"/>
        </w:rPr>
        <w:t xml:space="preserve"> –</w:t>
      </w:r>
      <w:r w:rsidRPr="005247B8">
        <w:rPr>
          <w:rFonts w:asciiTheme="minorHAnsi" w:hAnsiTheme="minorHAnsi" w:cstheme="minorHAnsi"/>
        </w:rPr>
        <w:t xml:space="preserve"> </w:t>
      </w:r>
      <w:r w:rsidR="00ED0CE5" w:rsidRPr="005247B8">
        <w:rPr>
          <w:rFonts w:asciiTheme="minorHAnsi" w:hAnsiTheme="minorHAnsi" w:cstheme="minorHAnsi"/>
        </w:rPr>
        <w:t>technik LH společnosti Podniky města Šumperka a.s. – Ing. Filip Pospíšil.</w:t>
      </w:r>
    </w:p>
    <w:p w14:paraId="4CEDC515" w14:textId="385FBA65"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Oprávněným zástupcem </w:t>
      </w:r>
      <w:r w:rsidR="00CD2A32" w:rsidRPr="005247B8">
        <w:rPr>
          <w:rFonts w:asciiTheme="minorHAnsi" w:hAnsiTheme="minorHAnsi" w:cstheme="minorHAnsi"/>
        </w:rPr>
        <w:t>zhotovitele</w:t>
      </w:r>
      <w:r w:rsidRPr="005247B8">
        <w:rPr>
          <w:rFonts w:asciiTheme="minorHAnsi" w:hAnsiTheme="minorHAnsi" w:cstheme="minorHAnsi"/>
        </w:rPr>
        <w:t xml:space="preserve"> se rozumí osoba oprávněná k jednání dle této smlouvy nebo osoba uvedená v záhlaví smlouvy. Oprávněný zástupce </w:t>
      </w:r>
      <w:r w:rsidR="00CD2A32" w:rsidRPr="005247B8">
        <w:rPr>
          <w:rFonts w:asciiTheme="minorHAnsi" w:hAnsiTheme="minorHAnsi" w:cstheme="minorHAnsi"/>
        </w:rPr>
        <w:t>zhotovitele</w:t>
      </w:r>
      <w:r w:rsidRPr="005247B8">
        <w:rPr>
          <w:rFonts w:asciiTheme="minorHAnsi" w:hAnsiTheme="minorHAnsi" w:cstheme="minorHAnsi"/>
        </w:rPr>
        <w:t xml:space="preserve"> musí být zmocněn jednat jménem </w:t>
      </w:r>
      <w:r w:rsidR="00CD2A32" w:rsidRPr="005247B8">
        <w:rPr>
          <w:rFonts w:asciiTheme="minorHAnsi" w:hAnsiTheme="minorHAnsi" w:cstheme="minorHAnsi"/>
        </w:rPr>
        <w:t>zhotovitele</w:t>
      </w:r>
      <w:r w:rsidRPr="005247B8">
        <w:rPr>
          <w:rFonts w:asciiTheme="minorHAnsi" w:hAnsiTheme="minorHAnsi" w:cstheme="minorHAnsi"/>
        </w:rPr>
        <w:t xml:space="preserve"> ve věcech plnění podle této smlouvy, být oprávněn podepisovat</w:t>
      </w:r>
      <w:r w:rsidRPr="005247B8">
        <w:rPr>
          <w:rFonts w:asciiTheme="minorHAnsi" w:hAnsiTheme="minorHAnsi" w:cstheme="minorHAnsi"/>
          <w:b/>
        </w:rPr>
        <w:t xml:space="preserve">, zadávací list </w:t>
      </w:r>
      <w:r w:rsidRPr="005247B8">
        <w:rPr>
          <w:rFonts w:asciiTheme="minorHAnsi" w:hAnsiTheme="minorHAnsi" w:cstheme="minorHAnsi"/>
        </w:rPr>
        <w:t xml:space="preserve">a musí komunikovat ústně i písemně v českém nebo slovenském jazyce. </w:t>
      </w:r>
      <w:r w:rsidR="00CD2A32" w:rsidRPr="005247B8">
        <w:rPr>
          <w:rFonts w:asciiTheme="minorHAnsi" w:hAnsiTheme="minorHAnsi" w:cstheme="minorHAnsi"/>
        </w:rPr>
        <w:t>Zhotovitel</w:t>
      </w:r>
      <w:r w:rsidRPr="005247B8">
        <w:rPr>
          <w:rFonts w:asciiTheme="minorHAnsi" w:hAnsiTheme="minorHAnsi" w:cstheme="minorHAnsi"/>
        </w:rPr>
        <w:t xml:space="preserve"> je povinen po celou dobu platnosti smlouvy zajistit přímý kontakt pro komunikaci s odpovědnými osobami </w:t>
      </w:r>
      <w:r w:rsidR="00CD2A32" w:rsidRPr="005247B8">
        <w:rPr>
          <w:rFonts w:asciiTheme="minorHAnsi" w:hAnsiTheme="minorHAnsi" w:cstheme="minorHAnsi"/>
        </w:rPr>
        <w:t>objednatele</w:t>
      </w:r>
      <w:r w:rsidRPr="005247B8">
        <w:rPr>
          <w:rFonts w:asciiTheme="minorHAnsi" w:hAnsiTheme="minorHAnsi" w:cstheme="minorHAnsi"/>
        </w:rPr>
        <w:t xml:space="preserve"> a přijímání pokynů od nich prostřednictvím oprávněného zástupce </w:t>
      </w:r>
      <w:r w:rsidR="00CD2A32" w:rsidRPr="005247B8">
        <w:rPr>
          <w:rFonts w:asciiTheme="minorHAnsi" w:hAnsiTheme="minorHAnsi" w:cstheme="minorHAnsi"/>
        </w:rPr>
        <w:t>zhotovitele</w:t>
      </w:r>
      <w:r w:rsidRPr="005247B8">
        <w:rPr>
          <w:rFonts w:asciiTheme="minorHAnsi" w:hAnsiTheme="minorHAnsi" w:cstheme="minorHAnsi"/>
        </w:rPr>
        <w:t xml:space="preserve">, a to jak v pravidelných dohodnutých intervalech, tak i kdykoliv na požádání </w:t>
      </w:r>
      <w:r w:rsidR="00BF46F8" w:rsidRPr="005247B8">
        <w:rPr>
          <w:rFonts w:asciiTheme="minorHAnsi" w:hAnsiTheme="minorHAnsi" w:cstheme="minorHAnsi"/>
        </w:rPr>
        <w:t>objednatele</w:t>
      </w:r>
      <w:r w:rsidRPr="005247B8">
        <w:rPr>
          <w:rFonts w:asciiTheme="minorHAnsi" w:hAnsiTheme="minorHAnsi" w:cstheme="minorHAnsi"/>
        </w:rPr>
        <w:t xml:space="preserve">. </w:t>
      </w:r>
    </w:p>
    <w:p w14:paraId="58AE9CC1" w14:textId="061D990B" w:rsidR="00EE7620" w:rsidRPr="005247B8" w:rsidRDefault="00BF46F8"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lastRenderedPageBreak/>
        <w:t>Objednatel</w:t>
      </w:r>
      <w:r w:rsidR="00EE7620" w:rsidRPr="005247B8">
        <w:rPr>
          <w:rFonts w:asciiTheme="minorHAnsi" w:hAnsiTheme="minorHAnsi" w:cstheme="minorHAnsi"/>
        </w:rPr>
        <w:t xml:space="preserve"> požaduje, aby oprávněný zástupce </w:t>
      </w:r>
      <w:r w:rsidRPr="005247B8">
        <w:rPr>
          <w:rFonts w:asciiTheme="minorHAnsi" w:hAnsiTheme="minorHAnsi" w:cstheme="minorHAnsi"/>
        </w:rPr>
        <w:t>zhotovitele</w:t>
      </w:r>
      <w:r w:rsidR="00EE7620" w:rsidRPr="005247B8">
        <w:rPr>
          <w:rFonts w:asciiTheme="minorHAnsi" w:hAnsiTheme="minorHAnsi" w:cstheme="minorHAnsi"/>
        </w:rPr>
        <w:t xml:space="preserve"> byl povinen být ve dnech, kdy provádí plnění dle smlouvy, na pracovišti/pracovištích v rámci lesnického úseku alespoň v době od </w:t>
      </w:r>
      <w:r w:rsidR="00DB0736" w:rsidRPr="005247B8">
        <w:rPr>
          <w:rFonts w:asciiTheme="minorHAnsi" w:hAnsiTheme="minorHAnsi" w:cstheme="minorHAnsi"/>
        </w:rPr>
        <w:t>8</w:t>
      </w:r>
      <w:r w:rsidR="00EE7620" w:rsidRPr="005247B8">
        <w:rPr>
          <w:rFonts w:asciiTheme="minorHAnsi" w:hAnsiTheme="minorHAnsi" w:cstheme="minorHAnsi"/>
        </w:rPr>
        <w:t xml:space="preserve">:00 do 12:00 hod. Oprávněný zástupce </w:t>
      </w:r>
      <w:r w:rsidRPr="005247B8">
        <w:rPr>
          <w:rFonts w:asciiTheme="minorHAnsi" w:hAnsiTheme="minorHAnsi" w:cstheme="minorHAnsi"/>
        </w:rPr>
        <w:t>zhotovitele</w:t>
      </w:r>
      <w:r w:rsidR="00EE7620" w:rsidRPr="005247B8">
        <w:rPr>
          <w:rFonts w:asciiTheme="minorHAnsi" w:hAnsiTheme="minorHAnsi" w:cstheme="minorHAnsi"/>
        </w:rPr>
        <w:t xml:space="preserve"> informuje </w:t>
      </w:r>
      <w:r w:rsidRPr="005247B8">
        <w:rPr>
          <w:rFonts w:asciiTheme="minorHAnsi" w:hAnsiTheme="minorHAnsi" w:cstheme="minorHAnsi"/>
        </w:rPr>
        <w:t>objednatele</w:t>
      </w:r>
      <w:r w:rsidR="00EE7620" w:rsidRPr="005247B8">
        <w:rPr>
          <w:rFonts w:asciiTheme="minorHAnsi" w:hAnsiTheme="minorHAnsi" w:cstheme="minorHAnsi"/>
        </w:rPr>
        <w:t xml:space="preserve"> den předem, na kterém pracovišti se bude následující den nacházet </w:t>
      </w:r>
      <w:r w:rsidR="00EE7620" w:rsidRPr="005247B8">
        <w:rPr>
          <w:rFonts w:asciiTheme="minorHAnsi" w:hAnsiTheme="minorHAnsi" w:cstheme="minorHAnsi"/>
          <w:b/>
        </w:rPr>
        <w:t>oprávněný zástupce</w:t>
      </w:r>
      <w:r w:rsidR="00EE7620" w:rsidRPr="005247B8">
        <w:rPr>
          <w:rFonts w:asciiTheme="minorHAnsi" w:hAnsiTheme="minorHAnsi" w:cstheme="minorHAnsi"/>
        </w:rPr>
        <w:t xml:space="preserve"> </w:t>
      </w:r>
      <w:r w:rsidRPr="005247B8">
        <w:rPr>
          <w:rFonts w:asciiTheme="minorHAnsi" w:hAnsiTheme="minorHAnsi" w:cstheme="minorHAnsi"/>
        </w:rPr>
        <w:t>zhotovitele</w:t>
      </w:r>
      <w:r w:rsidR="00EE7620" w:rsidRPr="005247B8">
        <w:rPr>
          <w:rFonts w:asciiTheme="minorHAnsi" w:hAnsiTheme="minorHAnsi" w:cstheme="minorHAnsi"/>
        </w:rPr>
        <w:t xml:space="preserve">, a na kterých pracovištích se budou nacházet </w:t>
      </w:r>
      <w:r w:rsidR="00EE7620" w:rsidRPr="005247B8">
        <w:rPr>
          <w:rFonts w:asciiTheme="minorHAnsi" w:hAnsiTheme="minorHAnsi" w:cstheme="minorHAnsi"/>
          <w:b/>
        </w:rPr>
        <w:t>pracovníci</w:t>
      </w:r>
      <w:r w:rsidR="00EE7620" w:rsidRPr="005247B8">
        <w:rPr>
          <w:rFonts w:asciiTheme="minorHAnsi" w:hAnsiTheme="minorHAnsi" w:cstheme="minorHAnsi"/>
        </w:rPr>
        <w:t xml:space="preserve"> </w:t>
      </w:r>
      <w:r w:rsidRPr="005247B8">
        <w:rPr>
          <w:rFonts w:asciiTheme="minorHAnsi" w:hAnsiTheme="minorHAnsi" w:cstheme="minorHAnsi"/>
        </w:rPr>
        <w:t>zhotovitele</w:t>
      </w:r>
      <w:r w:rsidR="00EE7620" w:rsidRPr="005247B8">
        <w:rPr>
          <w:rFonts w:asciiTheme="minorHAnsi" w:hAnsiTheme="minorHAnsi" w:cstheme="minorHAnsi"/>
        </w:rPr>
        <w:t xml:space="preserve">. Pracovní dny, kdy se </w:t>
      </w:r>
      <w:r w:rsidRPr="005247B8">
        <w:rPr>
          <w:rFonts w:asciiTheme="minorHAnsi" w:hAnsiTheme="minorHAnsi" w:cstheme="minorHAnsi"/>
        </w:rPr>
        <w:t>zhotovitel</w:t>
      </w:r>
      <w:r w:rsidR="00EE7620" w:rsidRPr="005247B8">
        <w:rPr>
          <w:rFonts w:asciiTheme="minorHAnsi" w:hAnsiTheme="minorHAnsi" w:cstheme="minorHAnsi"/>
        </w:rPr>
        <w:t xml:space="preserve"> nebude nacházet na pracovišti, je povinen oznámit oprávněnému zástupci </w:t>
      </w:r>
      <w:r w:rsidRPr="005247B8">
        <w:rPr>
          <w:rFonts w:asciiTheme="minorHAnsi" w:hAnsiTheme="minorHAnsi" w:cstheme="minorHAnsi"/>
        </w:rPr>
        <w:t>objednatele</w:t>
      </w:r>
      <w:r w:rsidR="00EE7620" w:rsidRPr="005247B8">
        <w:rPr>
          <w:rFonts w:asciiTheme="minorHAnsi" w:hAnsiTheme="minorHAnsi" w:cstheme="minorHAnsi"/>
        </w:rPr>
        <w:t xml:space="preserve"> nejpozději den předem. Stejným způsobem je povinen oznámit práci o sobotách, nedělích nebo státem uznaných svátcích. </w:t>
      </w:r>
    </w:p>
    <w:p w14:paraId="3DC0880E" w14:textId="21B2E87E"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Na každém pracovišti, které </w:t>
      </w:r>
      <w:r w:rsidR="00BF46F8" w:rsidRPr="005247B8">
        <w:rPr>
          <w:rFonts w:asciiTheme="minorHAnsi" w:hAnsiTheme="minorHAnsi" w:cstheme="minorHAnsi"/>
        </w:rPr>
        <w:t>objednatel</w:t>
      </w:r>
      <w:r w:rsidRPr="005247B8">
        <w:rPr>
          <w:rFonts w:asciiTheme="minorHAnsi" w:hAnsiTheme="minorHAnsi" w:cstheme="minorHAnsi"/>
        </w:rPr>
        <w:t xml:space="preserve"> předal </w:t>
      </w:r>
      <w:r w:rsidR="00BF46F8" w:rsidRPr="005247B8">
        <w:rPr>
          <w:rFonts w:asciiTheme="minorHAnsi" w:hAnsiTheme="minorHAnsi" w:cstheme="minorHAnsi"/>
        </w:rPr>
        <w:t>zhotoviteli</w:t>
      </w:r>
      <w:r w:rsidRPr="005247B8">
        <w:rPr>
          <w:rFonts w:asciiTheme="minorHAnsi" w:hAnsiTheme="minorHAnsi" w:cstheme="minorHAnsi"/>
        </w:rPr>
        <w:t xml:space="preserve"> formou zadávacího listu, bude minimálně jedna osoba („vedoucí pracovní skupiny“), která je schopna komunikovat ústně i písemně v českém nebo slovenském jazyce a bude mít při sobě smluvními stranami potvrzenou kopii zadávacího listu. </w:t>
      </w:r>
    </w:p>
    <w:p w14:paraId="1E30692A" w14:textId="23893215"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Oprávněný zástupce </w:t>
      </w:r>
      <w:r w:rsidR="00BF46F8" w:rsidRPr="005247B8">
        <w:rPr>
          <w:rFonts w:asciiTheme="minorHAnsi" w:hAnsiTheme="minorHAnsi" w:cstheme="minorHAnsi"/>
        </w:rPr>
        <w:t>objednatele</w:t>
      </w:r>
      <w:r w:rsidRPr="005247B8">
        <w:rPr>
          <w:rFonts w:asciiTheme="minorHAnsi" w:hAnsiTheme="minorHAnsi" w:cstheme="minorHAnsi"/>
        </w:rPr>
        <w:t xml:space="preserve"> má právo ověřit, zda osoby zajišťující provádění plněné dle smlouvy splňují veškeré, právními předpisy stanovené požadavky na provádění plnění, a o zejména předpisy související s BOZP, PO a OŽP, dále pak zda splňují předepsanou kvalifikaci, předepsanou způsobilost, mají k dispozici předepsané oprávnění, doklady o proškolení způsobilé osoby apod.). </w:t>
      </w:r>
    </w:p>
    <w:p w14:paraId="423F2F33" w14:textId="6FAF89AB"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zjištění porušení ustanovení smlouvy, závazných předpisů souvisejících s BOZP, PO, OŽP či závazných pokynů k provádění plnění </w:t>
      </w:r>
      <w:r w:rsidR="007760E5" w:rsidRPr="005247B8">
        <w:rPr>
          <w:rFonts w:asciiTheme="minorHAnsi" w:hAnsiTheme="minorHAnsi" w:cstheme="minorHAnsi"/>
        </w:rPr>
        <w:t>zhotovitele</w:t>
      </w:r>
      <w:r w:rsidRPr="005247B8">
        <w:rPr>
          <w:rFonts w:asciiTheme="minorHAnsi" w:hAnsiTheme="minorHAnsi" w:cstheme="minorHAnsi"/>
        </w:rPr>
        <w:t xml:space="preserve"> je oprávněný zástupce </w:t>
      </w:r>
      <w:r w:rsidR="007760E5" w:rsidRPr="005247B8">
        <w:rPr>
          <w:rFonts w:asciiTheme="minorHAnsi" w:hAnsiTheme="minorHAnsi" w:cstheme="minorHAnsi"/>
        </w:rPr>
        <w:t>objednatele</w:t>
      </w:r>
      <w:r w:rsidRPr="005247B8">
        <w:rPr>
          <w:rFonts w:asciiTheme="minorHAnsi" w:hAnsiTheme="minorHAnsi" w:cstheme="minorHAnsi"/>
        </w:rPr>
        <w:t xml:space="preserve"> oprávněn vydat závazný pokyn k zastavení provádění plnění až do doby zjednání nápravy. Datum zjednání nápravy bude uvedeno v zadávacím listu, nebo předávacím protokolu. Závazky smluvních stran sjednané smlouvou se tímto opatřením nemění. </w:t>
      </w:r>
    </w:p>
    <w:p w14:paraId="0D02812F" w14:textId="784F3D46" w:rsidR="00EE7620" w:rsidRPr="005247B8" w:rsidRDefault="007760E5"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je povinen zajistit na vlastní náklad úklid odvozních cest, silnic, cest, linií, vodotečí, příkopů apod., které znečistí svými prostředky, a to nejméně jedenkrát za den po skončení poslední směny příslušného dne. </w:t>
      </w:r>
    </w:p>
    <w:p w14:paraId="3422B0C1" w14:textId="336F39F4" w:rsidR="00EE7620" w:rsidRPr="005247B8" w:rsidRDefault="007760E5"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bookmarkStart w:id="0" w:name="_Hlk75169146"/>
      <w:r w:rsidRPr="005247B8">
        <w:rPr>
          <w:rFonts w:asciiTheme="minorHAnsi" w:hAnsiTheme="minorHAnsi" w:cstheme="minorHAnsi"/>
        </w:rPr>
        <w:t>Zhotovitel</w:t>
      </w:r>
      <w:bookmarkEnd w:id="0"/>
      <w:r w:rsidR="00EE7620" w:rsidRPr="005247B8">
        <w:rPr>
          <w:rFonts w:asciiTheme="minorHAnsi" w:hAnsiTheme="minorHAnsi" w:cstheme="minorHAnsi"/>
        </w:rPr>
        <w:t xml:space="preserve"> je povinen zajistit na vlastní náklad </w:t>
      </w:r>
      <w:proofErr w:type="spellStart"/>
      <w:r w:rsidR="00EE7620" w:rsidRPr="005247B8">
        <w:rPr>
          <w:rFonts w:asciiTheme="minorHAnsi" w:hAnsiTheme="minorHAnsi" w:cstheme="minorHAnsi"/>
        </w:rPr>
        <w:t>povýrobní</w:t>
      </w:r>
      <w:proofErr w:type="spellEnd"/>
      <w:r w:rsidR="00EE7620" w:rsidRPr="005247B8">
        <w:rPr>
          <w:rFonts w:asciiTheme="minorHAnsi" w:hAnsiTheme="minorHAnsi" w:cstheme="minorHAnsi"/>
        </w:rPr>
        <w:t xml:space="preserve"> úpravu pracoviště, tj. úpravu a úklid přibližovacích linií, odvozních cest, manipulačních ploch odvozních míst, všech zařízení zajišťujících funkčnost lesní dopravní sítě (příkopy, propustky, mostky, svodnice apod.), zařízení sloužících k ochraně lesních porostů (oplocenky, individuální ochrany apod.), zařízení sloužících k provozování myslivosti a péči o zvěř. </w:t>
      </w:r>
      <w:r w:rsidRPr="005247B8">
        <w:rPr>
          <w:rFonts w:asciiTheme="minorHAnsi" w:hAnsiTheme="minorHAnsi" w:cstheme="minorHAnsi"/>
        </w:rPr>
        <w:t>Zhotovitel</w:t>
      </w:r>
      <w:r w:rsidR="00EE7620" w:rsidRPr="005247B8">
        <w:rPr>
          <w:rFonts w:asciiTheme="minorHAnsi" w:hAnsiTheme="minorHAnsi" w:cstheme="minorHAnsi"/>
        </w:rPr>
        <w:t xml:space="preserve"> je také povinen zajistit na vlastní náklad úpravy a úklid </w:t>
      </w:r>
      <w:r w:rsidR="00893EFE" w:rsidRPr="005247B8">
        <w:rPr>
          <w:rFonts w:asciiTheme="minorHAnsi" w:hAnsiTheme="minorHAnsi" w:cstheme="minorHAnsi"/>
        </w:rPr>
        <w:t>zhotovitele</w:t>
      </w:r>
      <w:r w:rsidR="00EE7620" w:rsidRPr="005247B8">
        <w:rPr>
          <w:rFonts w:asciiTheme="minorHAnsi" w:hAnsiTheme="minorHAnsi" w:cstheme="minorHAnsi"/>
        </w:rPr>
        <w:t>m poškozených vodních toků nebo vodních děl.</w:t>
      </w:r>
      <w:r w:rsidRPr="005247B8">
        <w:rPr>
          <w:rFonts w:asciiTheme="minorHAnsi" w:hAnsiTheme="minorHAnsi" w:cstheme="minorHAnsi"/>
        </w:rPr>
        <w:t xml:space="preserve"> Zhotovitel</w:t>
      </w:r>
      <w:r w:rsidR="00EE7620" w:rsidRPr="005247B8">
        <w:rPr>
          <w:rFonts w:asciiTheme="minorHAnsi" w:hAnsiTheme="minorHAnsi" w:cstheme="minorHAnsi"/>
        </w:rPr>
        <w:t xml:space="preserve"> je povinen provést </w:t>
      </w:r>
      <w:proofErr w:type="spellStart"/>
      <w:r w:rsidR="00EE7620" w:rsidRPr="005247B8">
        <w:rPr>
          <w:rFonts w:asciiTheme="minorHAnsi" w:hAnsiTheme="minorHAnsi" w:cstheme="minorHAnsi"/>
        </w:rPr>
        <w:t>povýrobní</w:t>
      </w:r>
      <w:proofErr w:type="spellEnd"/>
      <w:r w:rsidR="00EE7620" w:rsidRPr="005247B8">
        <w:rPr>
          <w:rFonts w:asciiTheme="minorHAnsi" w:hAnsiTheme="minorHAnsi" w:cstheme="minorHAnsi"/>
        </w:rPr>
        <w:t xml:space="preserve"> úpravu pracoviště, či úpravy a úklid poškozených vodních toků nebo vodních děl, do termínu převzetí pracoviště </w:t>
      </w:r>
      <w:r w:rsidRPr="005247B8">
        <w:rPr>
          <w:rFonts w:asciiTheme="minorHAnsi" w:hAnsiTheme="minorHAnsi" w:cstheme="minorHAnsi"/>
        </w:rPr>
        <w:t>objednatelem</w:t>
      </w:r>
      <w:r w:rsidR="00EE7620" w:rsidRPr="005247B8">
        <w:rPr>
          <w:rFonts w:asciiTheme="minorHAnsi" w:hAnsiTheme="minorHAnsi" w:cstheme="minorHAnsi"/>
        </w:rPr>
        <w:t xml:space="preserve">. </w:t>
      </w:r>
      <w:r w:rsidRPr="005247B8">
        <w:rPr>
          <w:rFonts w:asciiTheme="minorHAnsi" w:hAnsiTheme="minorHAnsi" w:cstheme="minorHAnsi"/>
        </w:rPr>
        <w:t>Zhotovitel</w:t>
      </w:r>
      <w:r w:rsidR="00EE7620" w:rsidRPr="005247B8">
        <w:rPr>
          <w:rFonts w:asciiTheme="minorHAnsi" w:hAnsiTheme="minorHAnsi" w:cstheme="minorHAnsi"/>
        </w:rPr>
        <w:t xml:space="preserve"> je dále povinen odstranit případné další závady uvedené v protokolu, a to v termínu stanoveném v protokolu. </w:t>
      </w:r>
    </w:p>
    <w:p w14:paraId="31E3BD4C" w14:textId="3AB649AA" w:rsidR="00EE7620" w:rsidRPr="005247B8" w:rsidRDefault="007760E5"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Zhotovitel </w:t>
      </w:r>
      <w:r w:rsidR="00EE7620" w:rsidRPr="005247B8">
        <w:rPr>
          <w:rFonts w:asciiTheme="minorHAnsi" w:hAnsiTheme="minorHAnsi" w:cstheme="minorHAnsi"/>
        </w:rPr>
        <w:t xml:space="preserve">je povinen zajistit úklid prázdných obalů od použitých chemických přípravků a odpadů na pracovišti (PET lahve, plastové obaly, motouzy atd.), a to vždy do ukončení směny. Pokud se budou na pracovišti při jeho převzetí </w:t>
      </w:r>
      <w:r w:rsidR="00893EFE" w:rsidRPr="005247B8">
        <w:rPr>
          <w:rFonts w:asciiTheme="minorHAnsi" w:hAnsiTheme="minorHAnsi" w:cstheme="minorHAnsi"/>
        </w:rPr>
        <w:t>objednatele</w:t>
      </w:r>
      <w:r w:rsidR="00EE7620" w:rsidRPr="005247B8">
        <w:rPr>
          <w:rFonts w:asciiTheme="minorHAnsi" w:hAnsiTheme="minorHAnsi" w:cstheme="minorHAnsi"/>
        </w:rPr>
        <w:t xml:space="preserve">m vyskytovat obaly od použitých chemických prostředků či jiný výše uvedený odpad, nebude toto pracoviště ze strany </w:t>
      </w:r>
      <w:r w:rsidRPr="005247B8">
        <w:rPr>
          <w:rFonts w:asciiTheme="minorHAnsi" w:hAnsiTheme="minorHAnsi" w:cstheme="minorHAnsi"/>
        </w:rPr>
        <w:t>objednatele</w:t>
      </w:r>
      <w:r w:rsidR="00EE7620" w:rsidRPr="005247B8">
        <w:rPr>
          <w:rFonts w:asciiTheme="minorHAnsi" w:hAnsiTheme="minorHAnsi" w:cstheme="minorHAnsi"/>
        </w:rPr>
        <w:t xml:space="preserve"> přebráno. </w:t>
      </w:r>
    </w:p>
    <w:p w14:paraId="08E1D6A4" w14:textId="62F266F5"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výskytu </w:t>
      </w:r>
      <w:proofErr w:type="spellStart"/>
      <w:r w:rsidRPr="005247B8">
        <w:rPr>
          <w:rFonts w:asciiTheme="minorHAnsi" w:hAnsiTheme="minorHAnsi" w:cstheme="minorHAnsi"/>
        </w:rPr>
        <w:t>klikoroha</w:t>
      </w:r>
      <w:proofErr w:type="spellEnd"/>
      <w:r w:rsidRPr="005247B8">
        <w:rPr>
          <w:rFonts w:asciiTheme="minorHAnsi" w:hAnsiTheme="minorHAnsi" w:cstheme="minorHAnsi"/>
        </w:rPr>
        <w:t xml:space="preserve"> borového, je </w:t>
      </w:r>
      <w:r w:rsidR="007760E5" w:rsidRPr="005247B8">
        <w:rPr>
          <w:rFonts w:asciiTheme="minorHAnsi" w:hAnsiTheme="minorHAnsi" w:cstheme="minorHAnsi"/>
        </w:rPr>
        <w:t>zhotovitel</w:t>
      </w:r>
      <w:r w:rsidRPr="005247B8">
        <w:rPr>
          <w:rFonts w:asciiTheme="minorHAnsi" w:hAnsiTheme="minorHAnsi" w:cstheme="minorHAnsi"/>
        </w:rPr>
        <w:t xml:space="preserve"> povinen zahájit ošetření mladých lesních kultur proti tomuto škůdci nejpozději do 24 hodin od zadání plnění formou zadávacího listu.</w:t>
      </w:r>
    </w:p>
    <w:p w14:paraId="5AF416BC" w14:textId="55FB7D17" w:rsidR="00EE7620" w:rsidRPr="005247B8" w:rsidRDefault="007760E5"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Zhotovitel </w:t>
      </w:r>
      <w:r w:rsidR="00EE7620" w:rsidRPr="005247B8">
        <w:rPr>
          <w:rFonts w:asciiTheme="minorHAnsi" w:hAnsiTheme="minorHAnsi" w:cstheme="minorHAnsi"/>
        </w:rPr>
        <w:t xml:space="preserve">je povinen zajistit na vlastní náklad ošetření stojících stromů poškozených při provádění činností dle smlouvy, a to do konce následujícího dne ode dne, kdy k tomuto poškození došlo. Veškeré k tomu potřebné a schválené přípravky i další související materiály si zajišťuje </w:t>
      </w:r>
      <w:r w:rsidR="00893EFE" w:rsidRPr="005247B8">
        <w:rPr>
          <w:rFonts w:asciiTheme="minorHAnsi" w:hAnsiTheme="minorHAnsi" w:cstheme="minorHAnsi"/>
        </w:rPr>
        <w:t>zhotovitel</w:t>
      </w:r>
      <w:r w:rsidR="00EE7620" w:rsidRPr="005247B8">
        <w:rPr>
          <w:rFonts w:asciiTheme="minorHAnsi" w:hAnsiTheme="minorHAnsi" w:cstheme="minorHAnsi"/>
        </w:rPr>
        <w:t xml:space="preserve"> a jsou součástí plnění dle smlouvy. </w:t>
      </w:r>
    </w:p>
    <w:p w14:paraId="61191D3C" w14:textId="55EA6C9A"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Pokud v průběhu realizaci plnění nebo při převzetí dokončeného plnění na pracovišti oprávněný zástupce </w:t>
      </w:r>
      <w:r w:rsidR="007760E5" w:rsidRPr="005247B8">
        <w:rPr>
          <w:rFonts w:asciiTheme="minorHAnsi" w:hAnsiTheme="minorHAnsi" w:cstheme="minorHAnsi"/>
        </w:rPr>
        <w:t>objednatele</w:t>
      </w:r>
      <w:r w:rsidRPr="005247B8">
        <w:rPr>
          <w:rFonts w:asciiTheme="minorHAnsi" w:hAnsiTheme="minorHAnsi" w:cstheme="minorHAnsi"/>
        </w:rPr>
        <w:t xml:space="preserve"> shledá na prováděném či provedeném plnění vady, má </w:t>
      </w:r>
      <w:r w:rsidR="007760E5" w:rsidRPr="005247B8">
        <w:rPr>
          <w:rFonts w:asciiTheme="minorHAnsi" w:hAnsiTheme="minorHAnsi" w:cstheme="minorHAnsi"/>
        </w:rPr>
        <w:t>objednatel</w:t>
      </w:r>
      <w:r w:rsidRPr="005247B8">
        <w:rPr>
          <w:rFonts w:asciiTheme="minorHAnsi" w:hAnsiTheme="minorHAnsi" w:cstheme="minorHAnsi"/>
        </w:rPr>
        <w:t xml:space="preserve"> právo bezodkladně požadovat sjednání nápravy řádným provedením plnění. </w:t>
      </w:r>
    </w:p>
    <w:p w14:paraId="1B837911" w14:textId="0821F9BE"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Za překážky v plnění, které </w:t>
      </w:r>
      <w:r w:rsidR="007760E5" w:rsidRPr="005247B8">
        <w:rPr>
          <w:rFonts w:asciiTheme="minorHAnsi" w:hAnsiTheme="minorHAnsi" w:cstheme="minorHAnsi"/>
        </w:rPr>
        <w:t>zhotoviteli</w:t>
      </w:r>
      <w:r w:rsidRPr="005247B8">
        <w:rPr>
          <w:rFonts w:asciiTheme="minorHAnsi" w:hAnsiTheme="minorHAnsi" w:cstheme="minorHAnsi"/>
        </w:rPr>
        <w:t xml:space="preserve"> brání v řádné realizaci plnění, jsou považovány odstávky plnění na základě závazného pokynu </w:t>
      </w:r>
      <w:r w:rsidR="007760E5" w:rsidRPr="005247B8">
        <w:rPr>
          <w:rFonts w:asciiTheme="minorHAnsi" w:hAnsiTheme="minorHAnsi" w:cstheme="minorHAnsi"/>
        </w:rPr>
        <w:t>objednatele</w:t>
      </w:r>
      <w:r w:rsidR="000F5D99" w:rsidRPr="005247B8">
        <w:rPr>
          <w:rFonts w:asciiTheme="minorHAnsi" w:hAnsiTheme="minorHAnsi" w:cstheme="minorHAnsi"/>
        </w:rPr>
        <w:t>, k</w:t>
      </w:r>
      <w:r w:rsidR="007760E5" w:rsidRPr="005247B8">
        <w:rPr>
          <w:rFonts w:asciiTheme="minorHAnsi" w:hAnsiTheme="minorHAnsi" w:cstheme="minorHAnsi"/>
        </w:rPr>
        <w:t xml:space="preserve"> </w:t>
      </w:r>
      <w:r w:rsidRPr="005247B8">
        <w:rPr>
          <w:rFonts w:asciiTheme="minorHAnsi" w:hAnsiTheme="minorHAnsi" w:cstheme="minorHAnsi"/>
        </w:rPr>
        <w:t xml:space="preserve">zastavení plnění z důvodu nepřízně počasí znemožňující provádění plnění, a to po souvislou dobu delší než pět dnů. Takovýto závazný pokyn </w:t>
      </w:r>
      <w:r w:rsidR="000F5D99" w:rsidRPr="005247B8">
        <w:rPr>
          <w:rFonts w:asciiTheme="minorHAnsi" w:hAnsiTheme="minorHAnsi" w:cstheme="minorHAnsi"/>
        </w:rPr>
        <w:t>objednatele</w:t>
      </w:r>
      <w:r w:rsidRPr="005247B8">
        <w:rPr>
          <w:rFonts w:asciiTheme="minorHAnsi" w:hAnsiTheme="minorHAnsi" w:cstheme="minorHAnsi"/>
        </w:rPr>
        <w:t xml:space="preserve"> </w:t>
      </w:r>
      <w:r w:rsidRPr="005247B8">
        <w:rPr>
          <w:rFonts w:asciiTheme="minorHAnsi" w:hAnsiTheme="minorHAnsi" w:cstheme="minorHAnsi"/>
        </w:rPr>
        <w:lastRenderedPageBreak/>
        <w:t xml:space="preserve">k zastavení plnění je zaznamenán v zadávacím listu, kde je uveden i termín pokračování plnění. O dobu, po kterou takto bylo zastaveno plnění, se prodlužuje termín dokončení plnění. </w:t>
      </w:r>
    </w:p>
    <w:p w14:paraId="1DC834BB" w14:textId="7E34C363"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Pracoviště dokončené </w:t>
      </w:r>
      <w:r w:rsidR="000F5D99" w:rsidRPr="005247B8">
        <w:rPr>
          <w:rFonts w:asciiTheme="minorHAnsi" w:hAnsiTheme="minorHAnsi" w:cstheme="minorHAnsi"/>
        </w:rPr>
        <w:t>zhotovitelem</w:t>
      </w:r>
      <w:r w:rsidRPr="005247B8">
        <w:rPr>
          <w:rFonts w:asciiTheme="minorHAnsi" w:hAnsiTheme="minorHAnsi" w:cstheme="minorHAnsi"/>
        </w:rPr>
        <w:t xml:space="preserve"> přejímá </w:t>
      </w:r>
      <w:r w:rsidR="000F5D99" w:rsidRPr="005247B8">
        <w:rPr>
          <w:rFonts w:asciiTheme="minorHAnsi" w:hAnsiTheme="minorHAnsi" w:cstheme="minorHAnsi"/>
        </w:rPr>
        <w:t>objednatel</w:t>
      </w:r>
      <w:r w:rsidRPr="005247B8">
        <w:rPr>
          <w:rFonts w:asciiTheme="minorHAnsi" w:hAnsiTheme="minorHAnsi" w:cstheme="minorHAnsi"/>
        </w:rPr>
        <w:t xml:space="preserve"> průběžně formou </w:t>
      </w:r>
      <w:r w:rsidRPr="005247B8">
        <w:rPr>
          <w:rFonts w:asciiTheme="minorHAnsi" w:hAnsiTheme="minorHAnsi" w:cstheme="minorHAnsi"/>
          <w:b/>
        </w:rPr>
        <w:t>předávacího protokolu</w:t>
      </w:r>
      <w:r w:rsidRPr="005247B8">
        <w:rPr>
          <w:rFonts w:asciiTheme="minorHAnsi" w:hAnsiTheme="minorHAnsi" w:cstheme="minorHAnsi"/>
        </w:rPr>
        <w:t xml:space="preserve"> s podpisy oprávněných zástupců smluvních stran</w:t>
      </w:r>
      <w:r w:rsidR="000F5D99" w:rsidRPr="005247B8">
        <w:rPr>
          <w:rFonts w:asciiTheme="minorHAnsi" w:hAnsiTheme="minorHAnsi" w:cstheme="minorHAnsi"/>
          <w:b/>
          <w:bCs/>
        </w:rPr>
        <w:t>.</w:t>
      </w:r>
      <w:r w:rsidRPr="005247B8">
        <w:rPr>
          <w:rFonts w:asciiTheme="minorHAnsi" w:hAnsiTheme="minorHAnsi" w:cstheme="minorHAnsi"/>
        </w:rPr>
        <w:t xml:space="preserve"> </w:t>
      </w:r>
      <w:r w:rsidR="000F5D99" w:rsidRPr="005247B8">
        <w:rPr>
          <w:rFonts w:asciiTheme="minorHAnsi" w:hAnsiTheme="minorHAnsi" w:cstheme="minorHAnsi"/>
        </w:rPr>
        <w:t xml:space="preserve">Zhotovitel </w:t>
      </w:r>
      <w:r w:rsidRPr="005247B8">
        <w:rPr>
          <w:rFonts w:asciiTheme="minorHAnsi" w:hAnsiTheme="minorHAnsi" w:cstheme="minorHAnsi"/>
        </w:rPr>
        <w:t xml:space="preserve">bude </w:t>
      </w:r>
      <w:r w:rsidR="000F5D99" w:rsidRPr="005247B8">
        <w:rPr>
          <w:rFonts w:asciiTheme="minorHAnsi" w:hAnsiTheme="minorHAnsi" w:cstheme="minorHAnsi"/>
        </w:rPr>
        <w:t>objednateli</w:t>
      </w:r>
      <w:r w:rsidRPr="005247B8">
        <w:rPr>
          <w:rFonts w:asciiTheme="minorHAnsi" w:hAnsiTheme="minorHAnsi" w:cstheme="minorHAnsi"/>
        </w:rPr>
        <w:t xml:space="preserve"> průběžně</w:t>
      </w:r>
      <w:r w:rsidR="000F5D99" w:rsidRPr="005247B8">
        <w:rPr>
          <w:rFonts w:asciiTheme="minorHAnsi" w:hAnsiTheme="minorHAnsi" w:cstheme="minorHAnsi"/>
        </w:rPr>
        <w:t>-</w:t>
      </w:r>
      <w:r w:rsidR="000F5D99" w:rsidRPr="005247B8">
        <w:rPr>
          <w:rFonts w:asciiTheme="minorHAnsi" w:hAnsiTheme="minorHAnsi" w:cstheme="minorHAnsi"/>
          <w:b/>
          <w:bCs/>
        </w:rPr>
        <w:t>vždy alespoň 1x</w:t>
      </w:r>
      <w:r w:rsidR="00DB0736" w:rsidRPr="005247B8">
        <w:rPr>
          <w:rFonts w:asciiTheme="minorHAnsi" w:hAnsiTheme="minorHAnsi" w:cstheme="minorHAnsi"/>
          <w:b/>
          <w:bCs/>
        </w:rPr>
        <w:t xml:space="preserve"> </w:t>
      </w:r>
      <w:r w:rsidR="000F5D99" w:rsidRPr="005247B8">
        <w:rPr>
          <w:rFonts w:asciiTheme="minorHAnsi" w:hAnsiTheme="minorHAnsi" w:cstheme="minorHAnsi"/>
          <w:b/>
          <w:bCs/>
        </w:rPr>
        <w:t>týdně</w:t>
      </w:r>
      <w:r w:rsidR="000F5D99" w:rsidRPr="005247B8">
        <w:rPr>
          <w:rFonts w:asciiTheme="minorHAnsi" w:hAnsiTheme="minorHAnsi" w:cstheme="minorHAnsi"/>
        </w:rPr>
        <w:t xml:space="preserve"> </w:t>
      </w:r>
      <w:r w:rsidRPr="005247B8">
        <w:rPr>
          <w:rFonts w:asciiTheme="minorHAnsi" w:hAnsiTheme="minorHAnsi" w:cstheme="minorHAnsi"/>
        </w:rPr>
        <w:t xml:space="preserve">předávat dokončené plnění v každém kalendářním měsíci, a to nejpozději do posledního dne příslušného měsíce. </w:t>
      </w:r>
      <w:r w:rsidR="000F5D99" w:rsidRPr="005247B8">
        <w:rPr>
          <w:rFonts w:asciiTheme="minorHAnsi" w:hAnsiTheme="minorHAnsi" w:cstheme="minorHAnsi"/>
        </w:rPr>
        <w:t>Objednatel</w:t>
      </w:r>
      <w:r w:rsidRPr="005247B8">
        <w:rPr>
          <w:rFonts w:asciiTheme="minorHAnsi" w:hAnsiTheme="minorHAnsi" w:cstheme="minorHAnsi"/>
        </w:rPr>
        <w:t xml:space="preserve"> si s</w:t>
      </w:r>
      <w:r w:rsidR="000F5D99" w:rsidRPr="005247B8">
        <w:rPr>
          <w:rFonts w:asciiTheme="minorHAnsi" w:hAnsiTheme="minorHAnsi" w:cstheme="minorHAnsi"/>
        </w:rPr>
        <w:t>e zhotovitelem</w:t>
      </w:r>
      <w:r w:rsidRPr="005247B8">
        <w:rPr>
          <w:rFonts w:asciiTheme="minorHAnsi" w:hAnsiTheme="minorHAnsi" w:cstheme="minorHAnsi"/>
        </w:rPr>
        <w:t xml:space="preserve"> může v protokolu dohodnout jiný konečný termín než poslední den měsíce, ke kterému bude převzato plnění za příslušný měsíc. </w:t>
      </w:r>
    </w:p>
    <w:p w14:paraId="249B9C36" w14:textId="3441371B" w:rsidR="00EE7620" w:rsidRPr="005247B8" w:rsidRDefault="000F5D99"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Zhotovitel </w:t>
      </w:r>
      <w:r w:rsidR="00EE7620" w:rsidRPr="005247B8">
        <w:rPr>
          <w:rFonts w:asciiTheme="minorHAnsi" w:hAnsiTheme="minorHAnsi" w:cstheme="minorHAnsi"/>
        </w:rPr>
        <w:t xml:space="preserve">vyzve </w:t>
      </w:r>
      <w:r w:rsidRPr="005247B8">
        <w:rPr>
          <w:rFonts w:asciiTheme="minorHAnsi" w:hAnsiTheme="minorHAnsi" w:cstheme="minorHAnsi"/>
        </w:rPr>
        <w:t>objednatele</w:t>
      </w:r>
      <w:r w:rsidR="00EE7620" w:rsidRPr="005247B8">
        <w:rPr>
          <w:rFonts w:asciiTheme="minorHAnsi" w:hAnsiTheme="minorHAnsi" w:cstheme="minorHAnsi"/>
        </w:rPr>
        <w:t xml:space="preserve"> telefonicky k převzetí dokončeného plnění nejméně tři pracovní dny před navrhovaným termínem převzetí dokončeného plnění. </w:t>
      </w:r>
      <w:r w:rsidRPr="005247B8">
        <w:rPr>
          <w:rFonts w:asciiTheme="minorHAnsi" w:hAnsiTheme="minorHAnsi" w:cstheme="minorHAnsi"/>
        </w:rPr>
        <w:t>Objednatel</w:t>
      </w:r>
      <w:r w:rsidR="00EE7620" w:rsidRPr="005247B8">
        <w:rPr>
          <w:rFonts w:asciiTheme="minorHAnsi" w:hAnsiTheme="minorHAnsi" w:cstheme="minorHAnsi"/>
        </w:rPr>
        <w:t xml:space="preserve"> je povinen nejpozději do 24 hodin navrhovaný termín potvrdit nebo navrhnout jiný termín pro převzetí dokončeného plnění. Pokud </w:t>
      </w:r>
      <w:r w:rsidRPr="005247B8">
        <w:rPr>
          <w:rFonts w:asciiTheme="minorHAnsi" w:hAnsiTheme="minorHAnsi" w:cstheme="minorHAnsi"/>
        </w:rPr>
        <w:t>objednatel</w:t>
      </w:r>
      <w:r w:rsidR="00EE7620" w:rsidRPr="005247B8">
        <w:rPr>
          <w:rFonts w:asciiTheme="minorHAnsi" w:hAnsiTheme="minorHAnsi" w:cstheme="minorHAnsi"/>
        </w:rPr>
        <w:t xml:space="preserve"> navrhovaný termín pro převzetí dokončeného plnění </w:t>
      </w:r>
      <w:r w:rsidRPr="005247B8">
        <w:rPr>
          <w:rFonts w:asciiTheme="minorHAnsi" w:hAnsiTheme="minorHAnsi" w:cstheme="minorHAnsi"/>
        </w:rPr>
        <w:t>zhotoviteli</w:t>
      </w:r>
      <w:r w:rsidR="00EE7620" w:rsidRPr="005247B8">
        <w:rPr>
          <w:rFonts w:asciiTheme="minorHAnsi" w:hAnsiTheme="minorHAnsi" w:cstheme="minorHAnsi"/>
        </w:rPr>
        <w:t xml:space="preserve"> ve stanovené lhůtě nepotvrdí, nebo nenavrhne termín jiný, považuje se tento za odsouhlasený. </w:t>
      </w:r>
    </w:p>
    <w:p w14:paraId="00C498E4" w14:textId="77777777"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výskytu odstranitelných nebo neodstranitelných závad na pracovišti, budou tyto závady specifikovány v předávacím protokolu, u odstranitelných závad bude uveden závazný termín jejich odstranění, u neodstranitelných závad bude stanovena výše škody a případná sankce v souladu s příslušným ustanovením smlouvy. </w:t>
      </w:r>
    </w:p>
    <w:p w14:paraId="112A0B11" w14:textId="4B824E1E"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Jestliže </w:t>
      </w:r>
      <w:r w:rsidR="000F5D99" w:rsidRPr="005247B8">
        <w:rPr>
          <w:rFonts w:asciiTheme="minorHAnsi" w:hAnsiTheme="minorHAnsi" w:cstheme="minorHAnsi"/>
        </w:rPr>
        <w:t>zhotovitel</w:t>
      </w:r>
      <w:r w:rsidRPr="005247B8">
        <w:rPr>
          <w:rFonts w:asciiTheme="minorHAnsi" w:hAnsiTheme="minorHAnsi" w:cstheme="minorHAnsi"/>
        </w:rPr>
        <w:t xml:space="preserve"> nezjedná nápravu ani ve lhůtě uvedené v </w:t>
      </w:r>
      <w:r w:rsidRPr="005247B8">
        <w:rPr>
          <w:rFonts w:asciiTheme="minorHAnsi" w:hAnsiTheme="minorHAnsi" w:cstheme="minorHAnsi"/>
          <w:b/>
        </w:rPr>
        <w:t>předávacím protokolu</w:t>
      </w:r>
      <w:r w:rsidRPr="005247B8">
        <w:rPr>
          <w:rFonts w:asciiTheme="minorHAnsi" w:hAnsiTheme="minorHAnsi" w:cstheme="minorHAnsi"/>
        </w:rPr>
        <w:t xml:space="preserve"> nebo nezajistí technologickou návaznost činností, je </w:t>
      </w:r>
      <w:r w:rsidR="004B433B" w:rsidRPr="005247B8">
        <w:rPr>
          <w:rFonts w:asciiTheme="minorHAnsi" w:hAnsiTheme="minorHAnsi" w:cstheme="minorHAnsi"/>
        </w:rPr>
        <w:t>objednatel</w:t>
      </w:r>
      <w:r w:rsidRPr="005247B8">
        <w:rPr>
          <w:rFonts w:asciiTheme="minorHAnsi" w:hAnsiTheme="minorHAnsi" w:cstheme="minorHAnsi"/>
        </w:rPr>
        <w:t xml:space="preserve"> oprávněn zajistit odstranění závady jinou osobou, přičemž náhradu nákladů na odstranění závad a nákladů s tímto spojených je </w:t>
      </w:r>
      <w:r w:rsidR="004B433B" w:rsidRPr="005247B8">
        <w:rPr>
          <w:rFonts w:asciiTheme="minorHAnsi" w:hAnsiTheme="minorHAnsi" w:cstheme="minorHAnsi"/>
        </w:rPr>
        <w:t>objednatel</w:t>
      </w:r>
      <w:r w:rsidRPr="005247B8">
        <w:rPr>
          <w:rFonts w:asciiTheme="minorHAnsi" w:hAnsiTheme="minorHAnsi" w:cstheme="minorHAnsi"/>
        </w:rPr>
        <w:t xml:space="preserve"> oprávněn požadovat po </w:t>
      </w:r>
      <w:r w:rsidR="004B433B" w:rsidRPr="005247B8">
        <w:rPr>
          <w:rFonts w:asciiTheme="minorHAnsi" w:hAnsiTheme="minorHAnsi" w:cstheme="minorHAnsi"/>
        </w:rPr>
        <w:t>zhotoviteli</w:t>
      </w:r>
      <w:r w:rsidRPr="005247B8">
        <w:rPr>
          <w:rFonts w:asciiTheme="minorHAnsi" w:hAnsiTheme="minorHAnsi" w:cstheme="minorHAnsi"/>
        </w:rPr>
        <w:t xml:space="preserve">. </w:t>
      </w:r>
      <w:r w:rsidR="004B433B" w:rsidRPr="005247B8">
        <w:rPr>
          <w:rFonts w:asciiTheme="minorHAnsi" w:hAnsiTheme="minorHAnsi" w:cstheme="minorHAnsi"/>
        </w:rPr>
        <w:t xml:space="preserve">Zhotovitel </w:t>
      </w:r>
      <w:r w:rsidRPr="005247B8">
        <w:rPr>
          <w:rFonts w:asciiTheme="minorHAnsi" w:hAnsiTheme="minorHAnsi" w:cstheme="minorHAnsi"/>
        </w:rPr>
        <w:t xml:space="preserve">se zavazuje takto vyúčtované náklady </w:t>
      </w:r>
      <w:r w:rsidR="004B433B" w:rsidRPr="005247B8">
        <w:rPr>
          <w:rFonts w:asciiTheme="minorHAnsi" w:hAnsiTheme="minorHAnsi" w:cstheme="minorHAnsi"/>
        </w:rPr>
        <w:t>objednateli</w:t>
      </w:r>
      <w:r w:rsidRPr="005247B8">
        <w:rPr>
          <w:rFonts w:asciiTheme="minorHAnsi" w:hAnsiTheme="minorHAnsi" w:cstheme="minorHAnsi"/>
        </w:rPr>
        <w:t xml:space="preserve"> uhradit. Tento odstavec se uplatní i na případ, pokud </w:t>
      </w:r>
      <w:r w:rsidR="00893EFE" w:rsidRPr="005247B8">
        <w:rPr>
          <w:rFonts w:asciiTheme="minorHAnsi" w:hAnsiTheme="minorHAnsi" w:cstheme="minorHAnsi"/>
        </w:rPr>
        <w:t>zhotovitel</w:t>
      </w:r>
      <w:r w:rsidRPr="005247B8">
        <w:rPr>
          <w:rFonts w:asciiTheme="minorHAnsi" w:hAnsiTheme="minorHAnsi" w:cstheme="minorHAnsi"/>
        </w:rPr>
        <w:t xml:space="preserve"> neprovede opravné zalesnění podle odst. 28 tohoto článku. </w:t>
      </w:r>
    </w:p>
    <w:p w14:paraId="14F75369" w14:textId="35BE340D"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Pokud je předmětem realizovaného plnění stavba oplocenek, </w:t>
      </w:r>
      <w:r w:rsidR="004B433B" w:rsidRPr="005247B8">
        <w:rPr>
          <w:rFonts w:asciiTheme="minorHAnsi" w:hAnsiTheme="minorHAnsi" w:cstheme="minorHAnsi"/>
        </w:rPr>
        <w:t xml:space="preserve">zhotovitel </w:t>
      </w:r>
      <w:r w:rsidRPr="005247B8">
        <w:rPr>
          <w:rFonts w:asciiTheme="minorHAnsi" w:hAnsiTheme="minorHAnsi" w:cstheme="minorHAnsi"/>
        </w:rPr>
        <w:t xml:space="preserve">je povinen zajistit na vlastní náklad opravu oplocenek, které zhotovil na základě této smlouvy, a to po dobu dvou let od jejich zhotovení, v případě, že příčinou poškození je nekvalitní provedení stavby oplocenky. Na poškození oplocenky způsobené např. pádem stromů nebo jinými vlivy nezaviněnými </w:t>
      </w:r>
      <w:r w:rsidR="004B433B" w:rsidRPr="005247B8">
        <w:rPr>
          <w:rFonts w:asciiTheme="minorHAnsi" w:hAnsiTheme="minorHAnsi" w:cstheme="minorHAnsi"/>
        </w:rPr>
        <w:t xml:space="preserve">zhotovitelem </w:t>
      </w:r>
      <w:r w:rsidRPr="005247B8">
        <w:rPr>
          <w:rFonts w:asciiTheme="minorHAnsi" w:hAnsiTheme="minorHAnsi" w:cstheme="minorHAnsi"/>
        </w:rPr>
        <w:t xml:space="preserve">se výše uvedená povinnost nevztahuje. </w:t>
      </w:r>
    </w:p>
    <w:p w14:paraId="6F47A604" w14:textId="3605440B"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Pokud je předmětem realizovaného plnění aplikace chemických přípravků,</w:t>
      </w:r>
      <w:r w:rsidR="004B433B" w:rsidRPr="005247B8">
        <w:rPr>
          <w:rFonts w:asciiTheme="minorHAnsi" w:hAnsiTheme="minorHAnsi" w:cstheme="minorHAnsi"/>
        </w:rPr>
        <w:t xml:space="preserve"> zhotovitel</w:t>
      </w:r>
      <w:r w:rsidRPr="005247B8">
        <w:rPr>
          <w:rFonts w:asciiTheme="minorHAnsi" w:hAnsiTheme="minorHAnsi" w:cstheme="minorHAnsi"/>
        </w:rPr>
        <w:t xml:space="preserve"> odloží termín převzetí pracoviště až o 30 dnů od dokončení plnění, a to z důvodu posouzení kvality provedeného plnění a účinků aplikace chemických přípravků či vyčíslení případných škod na lesních porostech v místě plnění a jeho bezprostředním okolí způsobených neodbornou nebo nesprávnou aplikací chemických přípravků. </w:t>
      </w:r>
      <w:r w:rsidR="004B433B" w:rsidRPr="005247B8">
        <w:rPr>
          <w:rFonts w:asciiTheme="minorHAnsi" w:hAnsiTheme="minorHAnsi" w:cstheme="minorHAnsi"/>
        </w:rPr>
        <w:t>Zhotovitel</w:t>
      </w:r>
      <w:r w:rsidRPr="005247B8">
        <w:rPr>
          <w:rFonts w:asciiTheme="minorHAnsi" w:hAnsiTheme="minorHAnsi" w:cstheme="minorHAnsi"/>
        </w:rPr>
        <w:t xml:space="preserve"> je zodpovědný za správnou aplikaci chemických přípravků a nese odpovědnost za případné škody spojené s jejich použitím. </w:t>
      </w:r>
      <w:r w:rsidR="004B433B" w:rsidRPr="005247B8">
        <w:rPr>
          <w:rFonts w:asciiTheme="minorHAnsi" w:hAnsiTheme="minorHAnsi" w:cstheme="minorHAnsi"/>
        </w:rPr>
        <w:t>Objednatel</w:t>
      </w:r>
      <w:r w:rsidRPr="005247B8">
        <w:rPr>
          <w:rFonts w:asciiTheme="minorHAnsi" w:hAnsiTheme="minorHAnsi" w:cstheme="minorHAnsi"/>
        </w:rPr>
        <w:t xml:space="preserve"> má právo si vyhradit použití/nepoužití některých chemických přípravků nebo způsob jejich aplikace. </w:t>
      </w:r>
    </w:p>
    <w:p w14:paraId="2AB8D8DC" w14:textId="154AE87F"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Pokud je předmětem realizovaného plnění zalesňování, </w:t>
      </w:r>
      <w:r w:rsidR="004B433B" w:rsidRPr="005247B8">
        <w:rPr>
          <w:rFonts w:asciiTheme="minorHAnsi" w:hAnsiTheme="minorHAnsi" w:cstheme="minorHAnsi"/>
        </w:rPr>
        <w:t xml:space="preserve">objednatel </w:t>
      </w:r>
      <w:r w:rsidRPr="005247B8">
        <w:rPr>
          <w:rFonts w:asciiTheme="minorHAnsi" w:hAnsiTheme="minorHAnsi" w:cstheme="minorHAnsi"/>
        </w:rPr>
        <w:t xml:space="preserve">provede kontrolu úspěšnosti </w:t>
      </w:r>
      <w:r w:rsidR="00523EE4">
        <w:rPr>
          <w:rFonts w:asciiTheme="minorHAnsi" w:hAnsiTheme="minorHAnsi" w:cstheme="minorHAnsi"/>
        </w:rPr>
        <w:t>podzimního</w:t>
      </w:r>
      <w:r w:rsidRPr="005247B8">
        <w:rPr>
          <w:rFonts w:asciiTheme="minorHAnsi" w:hAnsiTheme="minorHAnsi" w:cstheme="minorHAnsi"/>
        </w:rPr>
        <w:t xml:space="preserve"> zalesňování v</w:t>
      </w:r>
      <w:r w:rsidR="00C610EC">
        <w:rPr>
          <w:rFonts w:asciiTheme="minorHAnsi" w:hAnsiTheme="minorHAnsi" w:cstheme="minorHAnsi"/>
        </w:rPr>
        <w:t> </w:t>
      </w:r>
      <w:r w:rsidRPr="005247B8">
        <w:rPr>
          <w:rFonts w:asciiTheme="minorHAnsi" w:hAnsiTheme="minorHAnsi" w:cstheme="minorHAnsi"/>
        </w:rPr>
        <w:t>termínu</w:t>
      </w:r>
      <w:r w:rsidR="00777439">
        <w:rPr>
          <w:rFonts w:asciiTheme="minorHAnsi" w:hAnsiTheme="minorHAnsi" w:cstheme="minorHAnsi"/>
        </w:rPr>
        <w:t xml:space="preserve"> k </w:t>
      </w:r>
      <w:r w:rsidR="00C610EC" w:rsidRPr="00523EE4">
        <w:rPr>
          <w:rFonts w:asciiTheme="minorHAnsi" w:hAnsiTheme="minorHAnsi" w:cstheme="minorHAnsi"/>
          <w:b/>
          <w:bCs/>
        </w:rPr>
        <w:t>30.9</w:t>
      </w:r>
      <w:r w:rsidRPr="00523EE4">
        <w:rPr>
          <w:rFonts w:asciiTheme="minorHAnsi" w:hAnsiTheme="minorHAnsi" w:cstheme="minorHAnsi"/>
          <w:b/>
          <w:bCs/>
        </w:rPr>
        <w:t>.</w:t>
      </w:r>
      <w:r w:rsidR="00523EE4" w:rsidRPr="00523EE4">
        <w:rPr>
          <w:rFonts w:asciiTheme="minorHAnsi" w:hAnsiTheme="minorHAnsi" w:cstheme="minorHAnsi"/>
          <w:b/>
          <w:bCs/>
        </w:rPr>
        <w:t>2023.</w:t>
      </w:r>
    </w:p>
    <w:p w14:paraId="10643349" w14:textId="14DF0863"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Pokud dojde k porušení </w:t>
      </w:r>
      <w:r w:rsidR="004B433B" w:rsidRPr="005247B8">
        <w:rPr>
          <w:rFonts w:asciiTheme="minorHAnsi" w:hAnsiTheme="minorHAnsi" w:cstheme="minorHAnsi"/>
        </w:rPr>
        <w:t>objednavatelem</w:t>
      </w:r>
      <w:r w:rsidRPr="005247B8">
        <w:rPr>
          <w:rFonts w:asciiTheme="minorHAnsi" w:hAnsiTheme="minorHAnsi" w:cstheme="minorHAnsi"/>
        </w:rPr>
        <w:t xml:space="preserve"> stanoveného technologického postupu ze strany </w:t>
      </w:r>
      <w:r w:rsidR="004B433B" w:rsidRPr="005247B8">
        <w:rPr>
          <w:rFonts w:asciiTheme="minorHAnsi" w:hAnsiTheme="minorHAnsi" w:cstheme="minorHAnsi"/>
        </w:rPr>
        <w:t>zhotovitele</w:t>
      </w:r>
      <w:r w:rsidRPr="005247B8">
        <w:rPr>
          <w:rFonts w:asciiTheme="minorHAnsi" w:hAnsiTheme="minorHAnsi" w:cstheme="minorHAnsi"/>
        </w:rPr>
        <w:t xml:space="preserve"> při zalesňování, kdy nebylo možné zjednat okamžitě na místě nápravu, nebo se náprava na pracovišti musela několikrát opakovat, bude toto porušení zaznamenáno v předávacím protokolu. V případě, že v době zjišťování úspěšnosti zalesnění bude nezdar větší jak 10 % z množství vysázených sazenic kteréhokoliv druhu dřeviny použitého na </w:t>
      </w:r>
      <w:proofErr w:type="spellStart"/>
      <w:r w:rsidRPr="005247B8">
        <w:rPr>
          <w:rFonts w:asciiTheme="minorHAnsi" w:hAnsiTheme="minorHAnsi" w:cstheme="minorHAnsi"/>
        </w:rPr>
        <w:t>obnovním</w:t>
      </w:r>
      <w:proofErr w:type="spellEnd"/>
      <w:r w:rsidRPr="005247B8">
        <w:rPr>
          <w:rFonts w:asciiTheme="minorHAnsi" w:hAnsiTheme="minorHAnsi" w:cstheme="minorHAnsi"/>
        </w:rPr>
        <w:t xml:space="preserve"> prvku, kde došlo k porušení stanoveného technologického postupu, je</w:t>
      </w:r>
      <w:r w:rsidR="001B775A" w:rsidRPr="005247B8">
        <w:rPr>
          <w:rFonts w:asciiTheme="minorHAnsi" w:hAnsiTheme="minorHAnsi" w:cstheme="minorHAnsi"/>
        </w:rPr>
        <w:t xml:space="preserve"> zhotovitel</w:t>
      </w:r>
      <w:r w:rsidRPr="005247B8">
        <w:rPr>
          <w:rFonts w:asciiTheme="minorHAnsi" w:hAnsiTheme="minorHAnsi" w:cstheme="minorHAnsi"/>
        </w:rPr>
        <w:t xml:space="preserve"> povinen opravné zalesnění provést na vlastní náklady, a to v celém rozsahu nezdaru a stejnou dřevinou, která byla předmětem nezdaru, neurčí-li </w:t>
      </w:r>
      <w:r w:rsidR="001B775A" w:rsidRPr="005247B8">
        <w:rPr>
          <w:rFonts w:asciiTheme="minorHAnsi" w:hAnsiTheme="minorHAnsi" w:cstheme="minorHAnsi"/>
        </w:rPr>
        <w:t>objednatel</w:t>
      </w:r>
      <w:r w:rsidRPr="005247B8">
        <w:rPr>
          <w:rFonts w:asciiTheme="minorHAnsi" w:hAnsiTheme="minorHAnsi" w:cstheme="minorHAnsi"/>
        </w:rPr>
        <w:t xml:space="preserve"> jinak. </w:t>
      </w:r>
      <w:proofErr w:type="spellStart"/>
      <w:r w:rsidRPr="005247B8">
        <w:rPr>
          <w:rFonts w:asciiTheme="minorHAnsi" w:hAnsiTheme="minorHAnsi" w:cstheme="minorHAnsi"/>
        </w:rPr>
        <w:t>Obnovním</w:t>
      </w:r>
      <w:proofErr w:type="spellEnd"/>
      <w:r w:rsidRPr="005247B8">
        <w:rPr>
          <w:rFonts w:asciiTheme="minorHAnsi" w:hAnsiTheme="minorHAnsi" w:cstheme="minorHAnsi"/>
        </w:rPr>
        <w:t xml:space="preserve"> prvkem se rozumí souvislá plocha holiny z těžby, která je předmětem obnovy lesa v rámci zalesňování sadbou. </w:t>
      </w:r>
    </w:p>
    <w:p w14:paraId="6F10364F" w14:textId="3A0BF820"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Velikost nezdaru bude určena v termín</w:t>
      </w:r>
      <w:r w:rsidR="00F26128" w:rsidRPr="005247B8">
        <w:rPr>
          <w:rFonts w:asciiTheme="minorHAnsi" w:hAnsiTheme="minorHAnsi" w:cstheme="minorHAnsi"/>
        </w:rPr>
        <w:t>u</w:t>
      </w:r>
      <w:r w:rsidRPr="005247B8">
        <w:rPr>
          <w:rFonts w:asciiTheme="minorHAnsi" w:hAnsiTheme="minorHAnsi" w:cstheme="minorHAnsi"/>
        </w:rPr>
        <w:t xml:space="preserve"> uveden</w:t>
      </w:r>
      <w:r w:rsidR="00F26128" w:rsidRPr="005247B8">
        <w:rPr>
          <w:rFonts w:asciiTheme="minorHAnsi" w:hAnsiTheme="minorHAnsi" w:cstheme="minorHAnsi"/>
        </w:rPr>
        <w:t>ém</w:t>
      </w:r>
      <w:r w:rsidRPr="005247B8">
        <w:rPr>
          <w:rFonts w:asciiTheme="minorHAnsi" w:hAnsiTheme="minorHAnsi" w:cstheme="minorHAnsi"/>
        </w:rPr>
        <w:t xml:space="preserve"> v odst. 27 tohoto článku smlouvy na základě životaschopnosti sazenic. Pokud nezdar zalesnění bude menší nebo roven 10 % z množství vysázených sazenic kteréhokoliv druhu dřeviny použitého na </w:t>
      </w:r>
      <w:proofErr w:type="spellStart"/>
      <w:r w:rsidRPr="005247B8">
        <w:rPr>
          <w:rFonts w:asciiTheme="minorHAnsi" w:hAnsiTheme="minorHAnsi" w:cstheme="minorHAnsi"/>
        </w:rPr>
        <w:t>obnovním</w:t>
      </w:r>
      <w:proofErr w:type="spellEnd"/>
      <w:r w:rsidRPr="005247B8">
        <w:rPr>
          <w:rFonts w:asciiTheme="minorHAnsi" w:hAnsiTheme="minorHAnsi" w:cstheme="minorHAnsi"/>
        </w:rPr>
        <w:t xml:space="preserve"> prvku, dojde k opakovanému zalesnění </w:t>
      </w:r>
      <w:r w:rsidRPr="005247B8">
        <w:rPr>
          <w:rFonts w:asciiTheme="minorHAnsi" w:hAnsiTheme="minorHAnsi" w:cstheme="minorHAnsi"/>
        </w:rPr>
        <w:lastRenderedPageBreak/>
        <w:t xml:space="preserve">podle ceny uvedené v příloze č. 1 smlouvy. Pokud bude nezdar zalesnění vyšší než 10% (mimo úhynu sazenic způsobeného extrémním přísuškem, požáry, povodněmi, dobytkem, zvěří a spálením výhonů pozdním mrazem, pokud vznik těchto ztrát nezapříčinil </w:t>
      </w:r>
      <w:r w:rsidR="00893EFE" w:rsidRPr="005247B8">
        <w:rPr>
          <w:rFonts w:asciiTheme="minorHAnsi" w:hAnsiTheme="minorHAnsi" w:cstheme="minorHAnsi"/>
        </w:rPr>
        <w:t>zhotovitel</w:t>
      </w:r>
      <w:r w:rsidRPr="005247B8">
        <w:rPr>
          <w:rFonts w:asciiTheme="minorHAnsi" w:hAnsiTheme="minorHAnsi" w:cstheme="minorHAnsi"/>
        </w:rPr>
        <w:t xml:space="preserve">) z množství vysázených sazenic kteréhokoliv druhu dřeviny použitého na </w:t>
      </w:r>
      <w:proofErr w:type="spellStart"/>
      <w:r w:rsidRPr="005247B8">
        <w:rPr>
          <w:rFonts w:asciiTheme="minorHAnsi" w:hAnsiTheme="minorHAnsi" w:cstheme="minorHAnsi"/>
        </w:rPr>
        <w:t>obnovním</w:t>
      </w:r>
      <w:proofErr w:type="spellEnd"/>
      <w:r w:rsidRPr="005247B8">
        <w:rPr>
          <w:rFonts w:asciiTheme="minorHAnsi" w:hAnsiTheme="minorHAnsi" w:cstheme="minorHAnsi"/>
        </w:rPr>
        <w:t xml:space="preserve"> prvku, je </w:t>
      </w:r>
      <w:r w:rsidR="00A827AA" w:rsidRPr="005247B8">
        <w:rPr>
          <w:rFonts w:asciiTheme="minorHAnsi" w:hAnsiTheme="minorHAnsi" w:cstheme="minorHAnsi"/>
        </w:rPr>
        <w:t>zhotovitel</w:t>
      </w:r>
      <w:r w:rsidRPr="005247B8">
        <w:rPr>
          <w:rFonts w:asciiTheme="minorHAnsi" w:hAnsiTheme="minorHAnsi" w:cstheme="minorHAnsi"/>
        </w:rPr>
        <w:t xml:space="preserve"> povinen provést opravné zalesnění na vlastní náklady v rozsahu přesahujícím 10%, a to do termínu, který určí </w:t>
      </w:r>
      <w:r w:rsidR="00893EFE" w:rsidRPr="005247B8">
        <w:rPr>
          <w:rFonts w:asciiTheme="minorHAnsi" w:hAnsiTheme="minorHAnsi" w:cstheme="minorHAnsi"/>
        </w:rPr>
        <w:t>objednatel</w:t>
      </w:r>
      <w:r w:rsidRPr="005247B8">
        <w:rPr>
          <w:rFonts w:asciiTheme="minorHAnsi" w:hAnsiTheme="minorHAnsi" w:cstheme="minorHAnsi"/>
        </w:rPr>
        <w:t xml:space="preserve">, a stejnou dřevinou, která byla předmětem nezdaru, neurčí-li </w:t>
      </w:r>
      <w:r w:rsidR="00893EFE" w:rsidRPr="005247B8">
        <w:rPr>
          <w:rFonts w:asciiTheme="minorHAnsi" w:hAnsiTheme="minorHAnsi" w:cstheme="minorHAnsi"/>
        </w:rPr>
        <w:t>objednatel</w:t>
      </w:r>
      <w:r w:rsidRPr="005247B8">
        <w:rPr>
          <w:rFonts w:asciiTheme="minorHAnsi" w:hAnsiTheme="minorHAnsi" w:cstheme="minorHAnsi"/>
        </w:rPr>
        <w:t xml:space="preserve"> jinak. Pokud </w:t>
      </w:r>
      <w:r w:rsidR="00A827AA" w:rsidRPr="005247B8">
        <w:rPr>
          <w:rFonts w:asciiTheme="minorHAnsi" w:hAnsiTheme="minorHAnsi" w:cstheme="minorHAnsi"/>
        </w:rPr>
        <w:t>zhotovitel</w:t>
      </w:r>
      <w:r w:rsidRPr="005247B8">
        <w:rPr>
          <w:rFonts w:asciiTheme="minorHAnsi" w:hAnsiTheme="minorHAnsi" w:cstheme="minorHAnsi"/>
        </w:rPr>
        <w:t xml:space="preserve"> opravné zalesnění neprovede v termínu, který určil </w:t>
      </w:r>
      <w:r w:rsidR="00893EFE" w:rsidRPr="005247B8">
        <w:rPr>
          <w:rFonts w:asciiTheme="minorHAnsi" w:hAnsiTheme="minorHAnsi" w:cstheme="minorHAnsi"/>
        </w:rPr>
        <w:t>objednatel</w:t>
      </w:r>
      <w:r w:rsidRPr="005247B8">
        <w:rPr>
          <w:rFonts w:asciiTheme="minorHAnsi" w:hAnsiTheme="minorHAnsi" w:cstheme="minorHAnsi"/>
        </w:rPr>
        <w:t xml:space="preserve">, má </w:t>
      </w:r>
      <w:r w:rsidR="00893EFE" w:rsidRPr="005247B8">
        <w:rPr>
          <w:rFonts w:asciiTheme="minorHAnsi" w:hAnsiTheme="minorHAnsi" w:cstheme="minorHAnsi"/>
        </w:rPr>
        <w:t>objednatel</w:t>
      </w:r>
      <w:r w:rsidRPr="005247B8">
        <w:rPr>
          <w:rFonts w:asciiTheme="minorHAnsi" w:hAnsiTheme="minorHAnsi" w:cstheme="minorHAnsi"/>
        </w:rPr>
        <w:t xml:space="preserve"> právo požadovat po </w:t>
      </w:r>
      <w:r w:rsidR="00A827AA" w:rsidRPr="005247B8">
        <w:rPr>
          <w:rFonts w:asciiTheme="minorHAnsi" w:hAnsiTheme="minorHAnsi" w:cstheme="minorHAnsi"/>
        </w:rPr>
        <w:t>zhotoviteli</w:t>
      </w:r>
      <w:r w:rsidRPr="005247B8">
        <w:rPr>
          <w:rFonts w:asciiTheme="minorHAnsi" w:hAnsiTheme="minorHAnsi" w:cstheme="minorHAnsi"/>
        </w:rPr>
        <w:t xml:space="preserve"> úhradu částky odpovídající součtu ceny sazenic potřebných k provedení opravného zalesnění podle aktuálního ceníku </w:t>
      </w:r>
      <w:r w:rsidR="00893EFE" w:rsidRPr="005247B8">
        <w:rPr>
          <w:rFonts w:asciiTheme="minorHAnsi" w:hAnsiTheme="minorHAnsi" w:cstheme="minorHAnsi"/>
        </w:rPr>
        <w:t>objednatele</w:t>
      </w:r>
      <w:r w:rsidRPr="005247B8">
        <w:rPr>
          <w:rFonts w:asciiTheme="minorHAnsi" w:hAnsiTheme="minorHAnsi" w:cstheme="minorHAnsi"/>
        </w:rPr>
        <w:t xml:space="preserve"> a ceny za provedené zalesňování; </w:t>
      </w:r>
      <w:r w:rsidR="00893EFE" w:rsidRPr="005247B8">
        <w:rPr>
          <w:rFonts w:asciiTheme="minorHAnsi" w:hAnsiTheme="minorHAnsi" w:cstheme="minorHAnsi"/>
        </w:rPr>
        <w:t>objednatel</w:t>
      </w:r>
      <w:r w:rsidRPr="005247B8">
        <w:rPr>
          <w:rFonts w:asciiTheme="minorHAnsi" w:hAnsiTheme="minorHAnsi" w:cstheme="minorHAnsi"/>
        </w:rPr>
        <w:t xml:space="preserve"> je oprávněn o tuto částku snížit cenu plnění. Obdobně má právo </w:t>
      </w:r>
      <w:r w:rsidR="00893EFE" w:rsidRPr="005247B8">
        <w:rPr>
          <w:rFonts w:asciiTheme="minorHAnsi" w:hAnsiTheme="minorHAnsi" w:cstheme="minorHAnsi"/>
        </w:rPr>
        <w:t>objednatel</w:t>
      </w:r>
      <w:r w:rsidRPr="005247B8">
        <w:rPr>
          <w:rFonts w:asciiTheme="minorHAnsi" w:hAnsiTheme="minorHAnsi" w:cstheme="minorHAnsi"/>
        </w:rPr>
        <w:t xml:space="preserve"> požadovat k úhradě výše zmíněné částky, pokud k nezdaru dojde po skončení platnosti této smlouvy do termínů uvedených v odst. 27 tohoto článku. </w:t>
      </w:r>
    </w:p>
    <w:p w14:paraId="5C0056C7" w14:textId="77777777"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opakovaného nezdaru na vylepšených sazenicích se postupuje analogicky v souladu s předchozím odst. 28. </w:t>
      </w:r>
    </w:p>
    <w:p w14:paraId="140E07A8" w14:textId="51236E9A"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b/>
        </w:rPr>
        <w:t>Protokol musí obsahovat identifikaci smluvních stran, datum vyhotovení protokolu, označení pracoviště JPRL (jednotka prostorového rozdělení</w:t>
      </w:r>
      <w:r w:rsidRPr="005247B8">
        <w:rPr>
          <w:rFonts w:asciiTheme="minorHAnsi" w:hAnsiTheme="minorHAnsi" w:cstheme="minorHAnsi"/>
          <w:b/>
        </w:rPr>
        <w:tab/>
        <w:t xml:space="preserve">lesa), seznam požadovaných činností, technologický postup provádění pěstebních činností, množství požadovaných měrných jednotek, jednotkovou cenu za měrnou jednotku, celkovou cenu za pracoviště, výši nezdaru v % k termínu převzetí zalesňovacích prací v případě sazenic dodávaných </w:t>
      </w:r>
      <w:r w:rsidR="00A827AA" w:rsidRPr="005247B8">
        <w:rPr>
          <w:rFonts w:asciiTheme="minorHAnsi" w:hAnsiTheme="minorHAnsi" w:cstheme="minorHAnsi"/>
          <w:b/>
        </w:rPr>
        <w:t>zhotovitele</w:t>
      </w:r>
      <w:r w:rsidRPr="005247B8">
        <w:rPr>
          <w:rFonts w:asciiTheme="minorHAnsi" w:hAnsiTheme="minorHAnsi" w:cstheme="minorHAnsi"/>
          <w:b/>
        </w:rPr>
        <w:t>m, popis závad zjištěných na pracovišti a v případě odstranitelných závad termín jejich odstranění, v případě neodstranitelných závad vyčíslení smluvní pokuty nebo škody. Pokud je termín konečného předání a převzetí pracoviště odložen dle odst. 19 tohoto článku, musí protokol obsahovat také termín konečného předání a převzetí pracoviště</w:t>
      </w:r>
      <w:r w:rsidRPr="005247B8">
        <w:rPr>
          <w:rFonts w:asciiTheme="minorHAnsi" w:hAnsiTheme="minorHAnsi" w:cstheme="minorHAnsi"/>
        </w:rPr>
        <w:t>.</w:t>
      </w:r>
    </w:p>
    <w:p w14:paraId="79487911" w14:textId="77777777"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Za poškozenou sazenici/jedince se považuje sazenice/jedinec s poškozením terminálního výhonu nebo pupenu nebo více jak ¼ obvodu kmínku. Za zničenou sazenici/jedince se považuje useknutá nebo uříznutá nebo uhynulá sazenice/jedinec. </w:t>
      </w:r>
    </w:p>
    <w:p w14:paraId="6C59747D" w14:textId="77777777" w:rsidR="00EE7620" w:rsidRPr="005247B8" w:rsidRDefault="00EE7620" w:rsidP="00EE7620">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Za životaschopné sazenice jehličnatých dřevin se považují ty, u kterých přirůstá terminální výhon. Za životaschopné sazenice listnatých dřevin se považují ty, u kterých přirůstá terminální výhon nebo boční výhony od země minimálně do 80 % výšky sazenice. </w:t>
      </w:r>
    </w:p>
    <w:p w14:paraId="51B279C9" w14:textId="55F49F72" w:rsidR="00EE7620" w:rsidRPr="005247B8" w:rsidRDefault="00EE7620" w:rsidP="005247B8">
      <w:pPr>
        <w:pStyle w:val="Odstavecseseznamem"/>
        <w:numPr>
          <w:ilvl w:val="0"/>
          <w:numId w:val="11"/>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Vlastním zaměstnancům </w:t>
      </w:r>
      <w:r w:rsidR="00893EFE" w:rsidRPr="005247B8">
        <w:rPr>
          <w:rFonts w:asciiTheme="minorHAnsi" w:hAnsiTheme="minorHAnsi" w:cstheme="minorHAnsi"/>
        </w:rPr>
        <w:t>objednatele</w:t>
      </w:r>
      <w:r w:rsidRPr="005247B8">
        <w:rPr>
          <w:rFonts w:asciiTheme="minorHAnsi" w:hAnsiTheme="minorHAnsi" w:cstheme="minorHAnsi"/>
        </w:rPr>
        <w:t xml:space="preserve"> mohou být zadány k plnění výkony, které jsou součástí této zakázky. </w:t>
      </w:r>
      <w:r w:rsidR="00893EFE" w:rsidRPr="005247B8">
        <w:rPr>
          <w:rFonts w:asciiTheme="minorHAnsi" w:hAnsiTheme="minorHAnsi" w:cstheme="minorHAnsi"/>
        </w:rPr>
        <w:t>Objednatel</w:t>
      </w:r>
      <w:r w:rsidRPr="005247B8">
        <w:rPr>
          <w:rFonts w:asciiTheme="minorHAnsi" w:hAnsiTheme="minorHAnsi" w:cstheme="minorHAnsi"/>
        </w:rPr>
        <w:t xml:space="preserve"> může využít k realizaci práce na předmětném lesnickém úseku jinou osobu než </w:t>
      </w:r>
      <w:r w:rsidR="00A827AA" w:rsidRPr="005247B8">
        <w:rPr>
          <w:rFonts w:asciiTheme="minorHAnsi" w:hAnsiTheme="minorHAnsi" w:cstheme="minorHAnsi"/>
        </w:rPr>
        <w:t>zhotovitele</w:t>
      </w:r>
      <w:r w:rsidRPr="005247B8">
        <w:rPr>
          <w:rFonts w:asciiTheme="minorHAnsi" w:hAnsiTheme="minorHAnsi" w:cstheme="minorHAnsi"/>
        </w:rPr>
        <w:t xml:space="preserve"> v případě, že budou naplněné podmínky uvedené v čl. V. odst. 24 této smlouvy. </w:t>
      </w:r>
    </w:p>
    <w:p w14:paraId="46F6F161" w14:textId="42A9D9FA"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V.</w:t>
      </w:r>
    </w:p>
    <w:p w14:paraId="0A96FC85" w14:textId="77777777" w:rsidR="00EE7620" w:rsidRPr="005247B8" w:rsidRDefault="00EE7620" w:rsidP="00EE7620">
      <w:pPr>
        <w:jc w:val="center"/>
        <w:rPr>
          <w:rFonts w:asciiTheme="minorHAnsi" w:hAnsiTheme="minorHAnsi" w:cstheme="minorHAnsi"/>
          <w:b/>
          <w:sz w:val="24"/>
        </w:rPr>
      </w:pPr>
      <w:r w:rsidRPr="00F31E8A">
        <w:rPr>
          <w:rFonts w:asciiTheme="minorHAnsi" w:hAnsiTheme="minorHAnsi" w:cstheme="minorHAnsi"/>
          <w:b/>
          <w:sz w:val="24"/>
        </w:rPr>
        <w:t>Cena</w:t>
      </w:r>
    </w:p>
    <w:p w14:paraId="5D622B78" w14:textId="7456051A" w:rsidR="00EE7620" w:rsidRPr="005247B8" w:rsidRDefault="00EE7620" w:rsidP="00EE7620">
      <w:pPr>
        <w:pStyle w:val="Odstavecseseznamem"/>
        <w:numPr>
          <w:ilvl w:val="0"/>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V příloze smlouvy jsou uvedeny jednotkové ceny za provedení plnění sjednané touto smlouvou, jež jsou smluvními cenami sjednanými dohodou smluvních stran v souladu s §2 zákona č. 526/1990 Sb., o cenách, ve znění pozdějších předpisů. Tyto jednotkové ceny jsou maximální a platné po celou dobu platnosti smlouvy.</w:t>
      </w:r>
      <w:r w:rsidR="007E5091" w:rsidRPr="005247B8">
        <w:rPr>
          <w:rFonts w:asciiTheme="minorHAnsi" w:hAnsiTheme="minorHAnsi" w:cstheme="minorHAnsi"/>
        </w:rPr>
        <w:t xml:space="preserve"> </w:t>
      </w:r>
      <w:r w:rsidR="007E5091" w:rsidRPr="00F31E8A">
        <w:rPr>
          <w:rFonts w:asciiTheme="minorHAnsi" w:hAnsiTheme="minorHAnsi" w:cstheme="minorHAnsi"/>
        </w:rPr>
        <w:t xml:space="preserve">Celková cena díla činí </w:t>
      </w:r>
      <w:r w:rsidR="00E353C9" w:rsidRPr="00E353C9">
        <w:rPr>
          <w:rFonts w:asciiTheme="minorHAnsi" w:hAnsiTheme="minorHAnsi" w:cstheme="minorHAnsi"/>
          <w:highlight w:val="yellow"/>
        </w:rPr>
        <w:t>[DOPLNÍ ZHOTOVITEL]</w:t>
      </w:r>
      <w:r w:rsidR="00E353C9">
        <w:rPr>
          <w:rFonts w:asciiTheme="minorHAnsi" w:hAnsiTheme="minorHAnsi" w:cstheme="minorHAnsi"/>
        </w:rPr>
        <w:t xml:space="preserve"> </w:t>
      </w:r>
      <w:r w:rsidR="00E353C9" w:rsidRPr="00E353C9">
        <w:rPr>
          <w:rFonts w:asciiTheme="minorHAnsi" w:hAnsiTheme="minorHAnsi" w:cstheme="minorHAnsi"/>
        </w:rPr>
        <w:t>Kč</w:t>
      </w:r>
      <w:r w:rsidR="007E5091" w:rsidRPr="00E353C9">
        <w:rPr>
          <w:rFonts w:asciiTheme="minorHAnsi" w:hAnsiTheme="minorHAnsi" w:cstheme="minorHAnsi"/>
        </w:rPr>
        <w:t xml:space="preserve"> bez DPH</w:t>
      </w:r>
      <w:r w:rsidR="007E5091" w:rsidRPr="00F31E8A">
        <w:rPr>
          <w:rFonts w:asciiTheme="minorHAnsi" w:hAnsiTheme="minorHAnsi" w:cstheme="minorHAnsi"/>
        </w:rPr>
        <w:t>.</w:t>
      </w:r>
      <w:r w:rsidR="007E5091" w:rsidRPr="005247B8">
        <w:rPr>
          <w:rFonts w:asciiTheme="minorHAnsi" w:hAnsiTheme="minorHAnsi" w:cstheme="minorHAnsi"/>
        </w:rPr>
        <w:t xml:space="preserve"> </w:t>
      </w:r>
      <w:r w:rsidRPr="005247B8">
        <w:rPr>
          <w:rFonts w:asciiTheme="minorHAnsi" w:hAnsiTheme="minorHAnsi" w:cstheme="minorHAnsi"/>
        </w:rPr>
        <w:t xml:space="preserve">K celkové ceně bude účtovaná DPH podle platných právních předpisů. </w:t>
      </w:r>
    </w:p>
    <w:p w14:paraId="1A2A7A6E" w14:textId="49FDE679" w:rsidR="00EE7620" w:rsidRPr="005247B8" w:rsidRDefault="00EE7620" w:rsidP="00EE7620">
      <w:pPr>
        <w:pStyle w:val="Odstavecseseznamem"/>
        <w:numPr>
          <w:ilvl w:val="0"/>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Sjednané ceny jsou cenami pevnými, konečnými a nepřekročitelnými. Zahrnují veškeré náklady </w:t>
      </w:r>
      <w:r w:rsidR="00A827AA" w:rsidRPr="005247B8">
        <w:rPr>
          <w:rFonts w:asciiTheme="minorHAnsi" w:hAnsiTheme="minorHAnsi" w:cstheme="minorHAnsi"/>
        </w:rPr>
        <w:t>zhotovitele</w:t>
      </w:r>
      <w:r w:rsidRPr="005247B8">
        <w:rPr>
          <w:rFonts w:asciiTheme="minorHAnsi" w:hAnsiTheme="minorHAnsi" w:cstheme="minorHAnsi"/>
        </w:rPr>
        <w:t xml:space="preserve"> související s plněním dle smlouvy včetně nákladů na přepravu osob a materiálu, zajištění úklidu obalů od spotřebovaného materiálu a odpadů vznikajících při provádění plnění a </w:t>
      </w:r>
      <w:proofErr w:type="spellStart"/>
      <w:r w:rsidRPr="005247B8">
        <w:rPr>
          <w:rFonts w:asciiTheme="minorHAnsi" w:hAnsiTheme="minorHAnsi" w:cstheme="minorHAnsi"/>
        </w:rPr>
        <w:t>povýrobní</w:t>
      </w:r>
      <w:proofErr w:type="spellEnd"/>
      <w:r w:rsidRPr="005247B8">
        <w:rPr>
          <w:rFonts w:asciiTheme="minorHAnsi" w:hAnsiTheme="minorHAnsi" w:cstheme="minorHAnsi"/>
        </w:rPr>
        <w:t xml:space="preserve"> úpravu pracoviště. Sjednané jednotkové ceny mohou být po uzavření smlouvy změněny pouze v souvislosti se změnou daňových předpisů majících vliv na cenu předmětu plnění smlouvy. </w:t>
      </w:r>
    </w:p>
    <w:p w14:paraId="6AA78DA6" w14:textId="77777777" w:rsidR="00EE7620" w:rsidRPr="005247B8" w:rsidRDefault="00EE7620" w:rsidP="00EE7620">
      <w:pPr>
        <w:pStyle w:val="Odstavecseseznamem"/>
        <w:numPr>
          <w:ilvl w:val="0"/>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Dohodnuté jednotkové ceny obsahují ocenění veškerých nákladů nutných k řádnému splnění předmětu smlouvy, zejména pak: </w:t>
      </w:r>
    </w:p>
    <w:p w14:paraId="38F20248"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lastRenderedPageBreak/>
        <w:t xml:space="preserve">veškeré náklady na dodávku, skladování, přepravu a správu předmětu plnění před jeho dodáním, </w:t>
      </w:r>
    </w:p>
    <w:p w14:paraId="374E49FE"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které vyplynou ze zvláštností realizace, </w:t>
      </w:r>
    </w:p>
    <w:p w14:paraId="517953D6"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na pochůzky po úřadech a schvalovací řízení, </w:t>
      </w:r>
    </w:p>
    <w:p w14:paraId="36922C48"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na provádění všech příslušných, normami a vyhláškami stanovených, zkoušek předmětu veřejné zakázky, </w:t>
      </w:r>
    </w:p>
    <w:p w14:paraId="20B9A372"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spojené s celní manipulací a náklady na proclení, </w:t>
      </w:r>
    </w:p>
    <w:p w14:paraId="0CC0055D" w14:textId="1C0937D4"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na pojištění odpovědnosti </w:t>
      </w:r>
      <w:r w:rsidR="00A827AA" w:rsidRPr="005247B8">
        <w:rPr>
          <w:rFonts w:asciiTheme="minorHAnsi" w:hAnsiTheme="minorHAnsi" w:cstheme="minorHAnsi"/>
        </w:rPr>
        <w:t>zhotovitele</w:t>
      </w:r>
      <w:r w:rsidRPr="005247B8">
        <w:rPr>
          <w:rFonts w:asciiTheme="minorHAnsi" w:hAnsiTheme="minorHAnsi" w:cstheme="minorHAnsi"/>
        </w:rPr>
        <w:t xml:space="preserve"> a pojištění předmětu plnění veřejné zakázky před jeho vlastním dodáním </w:t>
      </w:r>
      <w:r w:rsidR="00893EFE" w:rsidRPr="005247B8">
        <w:rPr>
          <w:rFonts w:asciiTheme="minorHAnsi" w:hAnsiTheme="minorHAnsi" w:cstheme="minorHAnsi"/>
        </w:rPr>
        <w:t>objednatelem</w:t>
      </w:r>
      <w:r w:rsidRPr="005247B8">
        <w:rPr>
          <w:rFonts w:asciiTheme="minorHAnsi" w:hAnsiTheme="minorHAnsi" w:cstheme="minorHAnsi"/>
        </w:rPr>
        <w:t xml:space="preserve"> (např. pojištění při přepravě), </w:t>
      </w:r>
    </w:p>
    <w:p w14:paraId="3D9A760F"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na daně a poplatky spojené s prováděním zakázky, </w:t>
      </w:r>
    </w:p>
    <w:p w14:paraId="69AFFCE8"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na nutná, potřebná či úřady stanovená opatření k provedení zakázky, </w:t>
      </w:r>
    </w:p>
    <w:p w14:paraId="1F8639DC"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související s opravou místa plnění, </w:t>
      </w:r>
    </w:p>
    <w:p w14:paraId="7B665DC6" w14:textId="77777777" w:rsidR="00EE7620" w:rsidRPr="005247B8" w:rsidRDefault="00EE7620" w:rsidP="00EE7620">
      <w:pPr>
        <w:pStyle w:val="Odstavecseseznamem"/>
        <w:numPr>
          <w:ilvl w:val="1"/>
          <w:numId w:val="12"/>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náklady na vlastní ekologickou likvidaci obalů, nepoužitého materiálu nebo jeho zbytků. </w:t>
      </w:r>
    </w:p>
    <w:p w14:paraId="21285F41" w14:textId="091C2CB5"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VI.</w:t>
      </w:r>
    </w:p>
    <w:p w14:paraId="24DB10DD" w14:textId="77777777" w:rsidR="00EE7620" w:rsidRPr="005247B8" w:rsidRDefault="00EE7620" w:rsidP="00EE7620">
      <w:pPr>
        <w:jc w:val="center"/>
        <w:rPr>
          <w:rFonts w:asciiTheme="minorHAnsi" w:hAnsiTheme="minorHAnsi" w:cstheme="minorHAnsi"/>
          <w:b/>
          <w:sz w:val="24"/>
        </w:rPr>
      </w:pPr>
      <w:r w:rsidRPr="00F31E8A">
        <w:rPr>
          <w:rFonts w:asciiTheme="minorHAnsi" w:hAnsiTheme="minorHAnsi" w:cstheme="minorHAnsi"/>
          <w:b/>
          <w:sz w:val="24"/>
        </w:rPr>
        <w:t>Platební podmínky</w:t>
      </w:r>
    </w:p>
    <w:p w14:paraId="0322B65F" w14:textId="6D6A4064" w:rsidR="00EE7620" w:rsidRPr="005247B8" w:rsidRDefault="00A827AA" w:rsidP="00EE7620">
      <w:pPr>
        <w:pStyle w:val="Odstavecseseznamem"/>
        <w:numPr>
          <w:ilvl w:val="0"/>
          <w:numId w:val="13"/>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má právo fakturovat za plnění realizované dle smlouvy vždy za každý ukončený kalendářní měsíc, pokud se </w:t>
      </w:r>
      <w:r w:rsidR="00893EFE" w:rsidRPr="005247B8">
        <w:rPr>
          <w:rFonts w:asciiTheme="minorHAnsi" w:hAnsiTheme="minorHAnsi" w:cstheme="minorHAnsi"/>
        </w:rPr>
        <w:t>objednatel</w:t>
      </w:r>
      <w:r w:rsidR="00EE7620" w:rsidRPr="005247B8">
        <w:rPr>
          <w:rFonts w:asciiTheme="minorHAnsi" w:hAnsiTheme="minorHAnsi" w:cstheme="minorHAnsi"/>
        </w:rPr>
        <w:t xml:space="preserve"> s</w:t>
      </w:r>
      <w:r w:rsidRPr="005247B8">
        <w:rPr>
          <w:rFonts w:asciiTheme="minorHAnsi" w:hAnsiTheme="minorHAnsi" w:cstheme="minorHAnsi"/>
        </w:rPr>
        <w:t>e</w:t>
      </w:r>
      <w:r w:rsidR="00EE7620" w:rsidRPr="005247B8">
        <w:rPr>
          <w:rFonts w:asciiTheme="minorHAnsi" w:hAnsiTheme="minorHAnsi" w:cstheme="minorHAnsi"/>
        </w:rPr>
        <w:t> </w:t>
      </w:r>
      <w:r w:rsidRPr="005247B8">
        <w:rPr>
          <w:rFonts w:asciiTheme="minorHAnsi" w:hAnsiTheme="minorHAnsi" w:cstheme="minorHAnsi"/>
        </w:rPr>
        <w:t>zhotovitele</w:t>
      </w:r>
      <w:r w:rsidR="00EE7620" w:rsidRPr="005247B8">
        <w:rPr>
          <w:rFonts w:asciiTheme="minorHAnsi" w:hAnsiTheme="minorHAnsi" w:cstheme="minorHAnsi"/>
        </w:rPr>
        <w:t xml:space="preserve">m v protokolu nedohodnou jinak. </w:t>
      </w:r>
    </w:p>
    <w:p w14:paraId="65BB03F2" w14:textId="1CBC9C83" w:rsidR="00EE7620" w:rsidRPr="005247B8" w:rsidRDefault="00EE7620" w:rsidP="00EE7620">
      <w:pPr>
        <w:pStyle w:val="Odstavecseseznamem"/>
        <w:numPr>
          <w:ilvl w:val="0"/>
          <w:numId w:val="13"/>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Podkladem pro vystavení</w:t>
      </w:r>
      <w:r w:rsidR="00F26128" w:rsidRPr="005247B8">
        <w:rPr>
          <w:rFonts w:asciiTheme="minorHAnsi" w:hAnsiTheme="minorHAnsi" w:cstheme="minorHAnsi"/>
        </w:rPr>
        <w:t xml:space="preserve"> faktury</w:t>
      </w:r>
      <w:r w:rsidRPr="005247B8">
        <w:rPr>
          <w:rFonts w:asciiTheme="minorHAnsi" w:hAnsiTheme="minorHAnsi" w:cstheme="minorHAnsi"/>
        </w:rPr>
        <w:t xml:space="preserve"> je protokol podepsaný zástupci smluvních stran, ve kterém je uveden především druh a rozsah provedeného plnění</w:t>
      </w:r>
      <w:r w:rsidR="00F31E8A">
        <w:rPr>
          <w:rFonts w:asciiTheme="minorHAnsi" w:hAnsiTheme="minorHAnsi" w:cstheme="minorHAnsi"/>
        </w:rPr>
        <w:t>.</w:t>
      </w:r>
    </w:p>
    <w:p w14:paraId="529345EA" w14:textId="7157DC36" w:rsidR="00EE7620" w:rsidRPr="005247B8" w:rsidRDefault="00EE7620" w:rsidP="00EE7620">
      <w:pPr>
        <w:pStyle w:val="Odstavecseseznamem"/>
        <w:numPr>
          <w:ilvl w:val="0"/>
          <w:numId w:val="13"/>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Lhůta splatnosti faktury je dohodnuta na 21 dnů. Faktura se pokládá za včas uhrazenou, pokud je fakturovaná částka nejpozději v den splatnosti </w:t>
      </w:r>
      <w:r w:rsidR="00F26128" w:rsidRPr="005247B8">
        <w:rPr>
          <w:rFonts w:asciiTheme="minorHAnsi" w:hAnsiTheme="minorHAnsi" w:cstheme="minorHAnsi"/>
        </w:rPr>
        <w:t>připsána</w:t>
      </w:r>
      <w:r w:rsidRPr="005247B8">
        <w:rPr>
          <w:rFonts w:asciiTheme="minorHAnsi" w:hAnsiTheme="minorHAnsi" w:cstheme="minorHAnsi"/>
        </w:rPr>
        <w:t xml:space="preserve"> </w:t>
      </w:r>
      <w:r w:rsidR="00F26128" w:rsidRPr="005247B8">
        <w:rPr>
          <w:rFonts w:asciiTheme="minorHAnsi" w:hAnsiTheme="minorHAnsi" w:cstheme="minorHAnsi"/>
        </w:rPr>
        <w:t>na</w:t>
      </w:r>
      <w:r w:rsidRPr="005247B8">
        <w:rPr>
          <w:rFonts w:asciiTheme="minorHAnsi" w:hAnsiTheme="minorHAnsi" w:cstheme="minorHAnsi"/>
        </w:rPr>
        <w:t xml:space="preserve"> úč</w:t>
      </w:r>
      <w:r w:rsidR="00F26128" w:rsidRPr="005247B8">
        <w:rPr>
          <w:rFonts w:asciiTheme="minorHAnsi" w:hAnsiTheme="minorHAnsi" w:cstheme="minorHAnsi"/>
        </w:rPr>
        <w:t>et</w:t>
      </w:r>
      <w:r w:rsidR="007E5091" w:rsidRPr="005247B8">
        <w:rPr>
          <w:rFonts w:asciiTheme="minorHAnsi" w:hAnsiTheme="minorHAnsi" w:cstheme="minorHAnsi"/>
        </w:rPr>
        <w:t xml:space="preserve"> zhotovitele</w:t>
      </w:r>
      <w:r w:rsidRPr="005247B8">
        <w:rPr>
          <w:rFonts w:asciiTheme="minorHAnsi" w:hAnsiTheme="minorHAnsi" w:cstheme="minorHAnsi"/>
        </w:rPr>
        <w:t xml:space="preserve">.  </w:t>
      </w:r>
    </w:p>
    <w:p w14:paraId="76EDFB2B" w14:textId="77777777" w:rsidR="00EE7620" w:rsidRPr="005247B8" w:rsidRDefault="00EE7620" w:rsidP="00EE7620">
      <w:pPr>
        <w:pStyle w:val="Odstavecseseznamem"/>
        <w:numPr>
          <w:ilvl w:val="0"/>
          <w:numId w:val="13"/>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Pro účtování smluvních pokut a sankcí se použijí přiměřeně ustanovení smlouvy. </w:t>
      </w:r>
    </w:p>
    <w:p w14:paraId="22C9A6AB" w14:textId="18EBC9EA"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VII.</w:t>
      </w:r>
    </w:p>
    <w:p w14:paraId="2D0BC650"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Povinnosti a odpovědnost smluvních stran</w:t>
      </w:r>
    </w:p>
    <w:p w14:paraId="37C3BCE3" w14:textId="77777777" w:rsidR="00EE7620" w:rsidRPr="005247B8" w:rsidRDefault="00EE7620"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Obě smluvní strany nesou odpovědnost za prodlení, za vady a za škody, tak jak tyto druhy odpovědnosti vyplývají ze smlouvy a příslušných právních předpisů. </w:t>
      </w:r>
    </w:p>
    <w:p w14:paraId="7AD36EF1" w14:textId="75C608C8" w:rsidR="00EE7620" w:rsidRPr="005247B8" w:rsidRDefault="00A827AA"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je povinen veškeré činnosti upravené smlouvou vykonávat tak, aby neohrozil životní prostředí, majetek České republiky nebo </w:t>
      </w:r>
      <w:r w:rsidR="00893EFE" w:rsidRPr="005247B8">
        <w:rPr>
          <w:rFonts w:asciiTheme="minorHAnsi" w:hAnsiTheme="minorHAnsi" w:cstheme="minorHAnsi"/>
        </w:rPr>
        <w:t>objednatele</w:t>
      </w:r>
      <w:r w:rsidR="00EE7620" w:rsidRPr="005247B8">
        <w:rPr>
          <w:rFonts w:asciiTheme="minorHAnsi" w:hAnsiTheme="minorHAnsi" w:cstheme="minorHAnsi"/>
        </w:rPr>
        <w:t xml:space="preserve">, ani jiných právnických nebo fyzických osob, ani zdraví svých zaměstnanců nebo třetích osob. </w:t>
      </w:r>
      <w:r w:rsidRPr="005247B8">
        <w:rPr>
          <w:rFonts w:asciiTheme="minorHAnsi" w:hAnsiTheme="minorHAnsi" w:cstheme="minorHAnsi"/>
        </w:rPr>
        <w:t>Zhotovitel</w:t>
      </w:r>
      <w:r w:rsidR="00EE7620" w:rsidRPr="005247B8">
        <w:rPr>
          <w:rFonts w:asciiTheme="minorHAnsi" w:hAnsiTheme="minorHAnsi" w:cstheme="minorHAnsi"/>
        </w:rPr>
        <w:t xml:space="preserve"> se zavazuje mít uzavřenou pojistnou smlouvu, jejímž předmětem je pojištění odpovědnosti za škodu způsobenou provozní činností </w:t>
      </w:r>
      <w:r w:rsidRPr="005247B8">
        <w:rPr>
          <w:rFonts w:asciiTheme="minorHAnsi" w:hAnsiTheme="minorHAnsi" w:cstheme="minorHAnsi"/>
        </w:rPr>
        <w:t>zhotovitele</w:t>
      </w:r>
      <w:r w:rsidR="00EE7620" w:rsidRPr="005247B8">
        <w:rPr>
          <w:rFonts w:asciiTheme="minorHAnsi" w:hAnsiTheme="minorHAnsi" w:cstheme="minorHAnsi"/>
        </w:rPr>
        <w:t xml:space="preserve"> v souvislosti splněním této smlouvy, s pojistným plněním ve výši nejméně 1</w:t>
      </w:r>
      <w:r w:rsidR="005247B8">
        <w:rPr>
          <w:rFonts w:asciiTheme="minorHAnsi" w:hAnsiTheme="minorHAnsi" w:cstheme="minorHAnsi"/>
        </w:rPr>
        <w:t> </w:t>
      </w:r>
      <w:r w:rsidR="00EE7620" w:rsidRPr="005247B8">
        <w:rPr>
          <w:rFonts w:asciiTheme="minorHAnsi" w:hAnsiTheme="minorHAnsi" w:cstheme="minorHAnsi"/>
        </w:rPr>
        <w:t>000</w:t>
      </w:r>
      <w:r w:rsidR="005247B8">
        <w:rPr>
          <w:rFonts w:asciiTheme="minorHAnsi" w:hAnsiTheme="minorHAnsi" w:cstheme="minorHAnsi"/>
        </w:rPr>
        <w:t> </w:t>
      </w:r>
      <w:r w:rsidR="00EE7620" w:rsidRPr="005247B8">
        <w:rPr>
          <w:rFonts w:asciiTheme="minorHAnsi" w:hAnsiTheme="minorHAnsi" w:cstheme="minorHAnsi"/>
        </w:rPr>
        <w:t>000 Kč a jeho spoluúčast nepřevyšuje 10</w:t>
      </w:r>
      <w:r w:rsidR="005247B8">
        <w:rPr>
          <w:rFonts w:asciiTheme="minorHAnsi" w:hAnsiTheme="minorHAnsi" w:cstheme="minorHAnsi"/>
        </w:rPr>
        <w:t> </w:t>
      </w:r>
      <w:r w:rsidR="00EE7620" w:rsidRPr="005247B8">
        <w:rPr>
          <w:rFonts w:asciiTheme="minorHAnsi" w:hAnsiTheme="minorHAnsi" w:cstheme="minorHAnsi"/>
        </w:rPr>
        <w:t xml:space="preserve">%. </w:t>
      </w:r>
      <w:r w:rsidRPr="005247B8">
        <w:rPr>
          <w:rFonts w:asciiTheme="minorHAnsi" w:hAnsiTheme="minorHAnsi" w:cstheme="minorHAnsi"/>
        </w:rPr>
        <w:t>Zhotovitel</w:t>
      </w:r>
      <w:r w:rsidR="00EE7620" w:rsidRPr="005247B8">
        <w:rPr>
          <w:rFonts w:asciiTheme="minorHAnsi" w:hAnsiTheme="minorHAnsi" w:cstheme="minorHAnsi"/>
        </w:rPr>
        <w:t xml:space="preserve"> se zavazuje, že pojištění v uvedené výši a rozsahu zůstane účinné po celou dobu účinnosti smlouvy. </w:t>
      </w:r>
      <w:r w:rsidR="00893EFE" w:rsidRPr="005247B8">
        <w:rPr>
          <w:rFonts w:asciiTheme="minorHAnsi" w:hAnsiTheme="minorHAnsi" w:cstheme="minorHAnsi"/>
        </w:rPr>
        <w:t>Objednatel</w:t>
      </w:r>
      <w:r w:rsidR="00EE7620" w:rsidRPr="005247B8">
        <w:rPr>
          <w:rFonts w:asciiTheme="minorHAnsi" w:hAnsiTheme="minorHAnsi" w:cstheme="minorHAnsi"/>
        </w:rPr>
        <w:t xml:space="preserve"> je oprávněn toto kontrolovat a </w:t>
      </w:r>
      <w:r w:rsidRPr="005247B8">
        <w:rPr>
          <w:rFonts w:asciiTheme="minorHAnsi" w:hAnsiTheme="minorHAnsi" w:cstheme="minorHAnsi"/>
        </w:rPr>
        <w:t>zhotovitel</w:t>
      </w:r>
      <w:r w:rsidR="00EE7620" w:rsidRPr="005247B8">
        <w:rPr>
          <w:rFonts w:asciiTheme="minorHAnsi" w:hAnsiTheme="minorHAnsi" w:cstheme="minorHAnsi"/>
        </w:rPr>
        <w:t xml:space="preserve"> je povinen předložit doklad o platné pojistné smlouvě do 5 dnů od doručení výzvy k jeho předložení. </w:t>
      </w:r>
    </w:p>
    <w:p w14:paraId="1C540691" w14:textId="0ACCFE39" w:rsidR="00EE7620" w:rsidRPr="005247B8" w:rsidRDefault="00EE7620"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Odpovědní pracovníci </w:t>
      </w:r>
      <w:r w:rsidR="00A827AA" w:rsidRPr="005247B8">
        <w:rPr>
          <w:rFonts w:asciiTheme="minorHAnsi" w:hAnsiTheme="minorHAnsi" w:cstheme="minorHAnsi"/>
        </w:rPr>
        <w:t>zhotovitele</w:t>
      </w:r>
      <w:r w:rsidRPr="005247B8">
        <w:rPr>
          <w:rFonts w:asciiTheme="minorHAnsi" w:hAnsiTheme="minorHAnsi" w:cstheme="minorHAnsi"/>
        </w:rPr>
        <w:t xml:space="preserve">, kteří budou vykonávat dohled a řídit nakládání s chemickými přípravky, musí disponovat osvědčením II. stupně dle §86 odst. 2 zákona č. 326/2004 Sb., o rostlinolékařské péči a o změně některých souvisejících zákonů, ve znění pozdějších předpisů, opravňujícím k distribuci přípravků pro profesionální použití. Dále pak fyzická osoba, která nakládá s přípravky pod dohledem držitele osvědčení II. nebo III. stupně, musí být držitelem osvědčení I. stupně (§86 odst. 1 zákona č. 326/2004 Sb., o rostlinolékařské péči a o změně některých souvisejících zákonů, ve znění pozdějších předpisů). </w:t>
      </w:r>
      <w:r w:rsidR="00893EFE" w:rsidRPr="005247B8">
        <w:rPr>
          <w:rFonts w:asciiTheme="minorHAnsi" w:hAnsiTheme="minorHAnsi" w:cstheme="minorHAnsi"/>
        </w:rPr>
        <w:t>Objednatel</w:t>
      </w:r>
      <w:r w:rsidRPr="005247B8">
        <w:rPr>
          <w:rFonts w:asciiTheme="minorHAnsi" w:hAnsiTheme="minorHAnsi" w:cstheme="minorHAnsi"/>
        </w:rPr>
        <w:t xml:space="preserve"> je oprávněn toto kontrolovat a </w:t>
      </w:r>
      <w:r w:rsidR="00A827AA" w:rsidRPr="005247B8">
        <w:rPr>
          <w:rFonts w:asciiTheme="minorHAnsi" w:hAnsiTheme="minorHAnsi" w:cstheme="minorHAnsi"/>
        </w:rPr>
        <w:t>zhotovitel</w:t>
      </w:r>
      <w:r w:rsidRPr="005247B8">
        <w:rPr>
          <w:rFonts w:asciiTheme="minorHAnsi" w:hAnsiTheme="minorHAnsi" w:cstheme="minorHAnsi"/>
        </w:rPr>
        <w:t xml:space="preserve"> je povinen předložit osvědčení do 5 dnů od doručení výzvy k jeho předložení. </w:t>
      </w:r>
    </w:p>
    <w:p w14:paraId="5E8CBB9F" w14:textId="0512DCEE" w:rsidR="00EE7620" w:rsidRPr="005247B8" w:rsidRDefault="00A827AA"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odpovídá za škody, které vzniknou v souvislosti se zajišťováním a prováděním činností upravených smlouvou. </w:t>
      </w:r>
      <w:r w:rsidRPr="005247B8">
        <w:rPr>
          <w:rFonts w:asciiTheme="minorHAnsi" w:hAnsiTheme="minorHAnsi" w:cstheme="minorHAnsi"/>
        </w:rPr>
        <w:t>Zhotovitel</w:t>
      </w:r>
      <w:r w:rsidR="00EE7620" w:rsidRPr="005247B8">
        <w:rPr>
          <w:rFonts w:asciiTheme="minorHAnsi" w:hAnsiTheme="minorHAnsi" w:cstheme="minorHAnsi"/>
        </w:rPr>
        <w:t xml:space="preserve"> odpovídá i za porušení platných právních předpisů a škody, kterých </w:t>
      </w:r>
      <w:r w:rsidR="00EE7620" w:rsidRPr="005247B8">
        <w:rPr>
          <w:rFonts w:asciiTheme="minorHAnsi" w:hAnsiTheme="minorHAnsi" w:cstheme="minorHAnsi"/>
        </w:rPr>
        <w:lastRenderedPageBreak/>
        <w:t xml:space="preserve">se dopustí či způsobí jeho zaměstnanci a právnické nebo fyzické osoby pro něj pracující cestou do místa plnění, v místě plnění a v jejich bezprostředním okolí nebo cestou z místa plnění. </w:t>
      </w:r>
    </w:p>
    <w:p w14:paraId="58069F86" w14:textId="57245EE5" w:rsidR="00EE7620" w:rsidRPr="005247B8" w:rsidRDefault="00A827AA"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je povinen zajistit organizaci plnění tak, aby na pracovišti nepracoval nikdo osamoceně a</w:t>
      </w:r>
      <w:r w:rsidR="005247B8">
        <w:rPr>
          <w:rFonts w:asciiTheme="minorHAnsi" w:hAnsiTheme="minorHAnsi" w:cstheme="minorHAnsi"/>
        </w:rPr>
        <w:t> </w:t>
      </w:r>
      <w:r w:rsidR="00EE7620" w:rsidRPr="005247B8">
        <w:rPr>
          <w:rFonts w:asciiTheme="minorHAnsi" w:hAnsiTheme="minorHAnsi" w:cstheme="minorHAnsi"/>
        </w:rPr>
        <w:t xml:space="preserve">aby v případě potřeby byla zajištěna okamžitá pomoc. </w:t>
      </w:r>
    </w:p>
    <w:p w14:paraId="1122AC94" w14:textId="00991CC7" w:rsidR="00EE7620" w:rsidRPr="005247B8" w:rsidRDefault="00A827AA"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odpovídá zejména za: </w:t>
      </w:r>
    </w:p>
    <w:p w14:paraId="7A435585" w14:textId="451AFBDD"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škody na životním prostředí, životech a zdraví lidí, zvěři, živočichů a škody na majetku České republiky nebo </w:t>
      </w:r>
      <w:r w:rsidR="00893EFE" w:rsidRPr="005247B8">
        <w:rPr>
          <w:rFonts w:asciiTheme="minorHAnsi" w:hAnsiTheme="minorHAnsi" w:cstheme="minorHAnsi"/>
        </w:rPr>
        <w:t>objednatele</w:t>
      </w:r>
      <w:r w:rsidRPr="005247B8">
        <w:rPr>
          <w:rFonts w:asciiTheme="minorHAnsi" w:hAnsiTheme="minorHAnsi" w:cstheme="minorHAnsi"/>
        </w:rPr>
        <w:t xml:space="preserve"> či dalších osob, ke kterým dojde v důsledku používání nevhodných technologií, používání nevhodných ropných produktů, nepovolených chemikálií, závadných látek a materiálů, a nedodržením obecně platných právních předpisů, např.: </w:t>
      </w:r>
    </w:p>
    <w:p w14:paraId="0434D285" w14:textId="76308876" w:rsidR="00EE7620" w:rsidRPr="005247B8" w:rsidRDefault="00EE7620" w:rsidP="006059B7">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289/1995 Sb., o lesích a o změně a doplnění některých zákonů (lesní zákon), ve znění pozdějších předpisů (dále jen „Zákon o lesích“), </w:t>
      </w:r>
    </w:p>
    <w:p w14:paraId="797CEDE3"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114/1992 Sb., o ochraně přírody a krajiny, ve znění pozdějších předpisů, </w:t>
      </w:r>
    </w:p>
    <w:p w14:paraId="48BF18CC"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185/2001 Sb., o odpadech a o změně některých dalších zákonů, ve znění pozdějších předpisů, </w:t>
      </w:r>
    </w:p>
    <w:p w14:paraId="66272359"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254/2001 Sb., o vodách a o změně některých zákonů (vodní zákon), ve znění pozdějších předpisů, </w:t>
      </w:r>
    </w:p>
    <w:p w14:paraId="0683F3FD"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262/2006 Sb., zákoník práce, ve znění pozdějších předpisů, </w:t>
      </w:r>
    </w:p>
    <w:p w14:paraId="0F33DE8B"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309/2006 Sb., kterým se upravují další požadavky bezpečnosti a ochrany zdraví při práci v pracovně právních vztazích a o zajištění bezpečnosti a ochrany zdraví při činnosti nebo poskytování služeb mimo pracovně právní vztahy (zákon o zajištění dalších podmínek bezpečnosti a ochrany zdraví při práci) ve znění pozdějších předpisů, </w:t>
      </w:r>
    </w:p>
    <w:p w14:paraId="53ED45B9"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133/1985 Sb., o požární ochraně, ve znění pozdějších předpisů, </w:t>
      </w:r>
    </w:p>
    <w:p w14:paraId="5098B222"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326/2004 Sb., o rostlinolékařské péči a o změně některých souvisejících zákonů, </w:t>
      </w:r>
    </w:p>
    <w:p w14:paraId="0CF699B9"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zákon č. 149/2003 Sb., o obchodu s reprodukčním materiálem lesních dřevin, ve znění pozdějších předpisů, </w:t>
      </w:r>
    </w:p>
    <w:p w14:paraId="6B73F9BD"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vyhláška č. 32/2012 Sb., o přípravcích a dalších prostředcích na ochranu rostlin, ve znění, </w:t>
      </w:r>
    </w:p>
    <w:p w14:paraId="5B40B5F4"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vyhláška č. 29/2004 Sb., ve znění pozdějších předpisů, kterou se provádí zákon č. 149/2003 Sb., o obchodu s reprodukčním materiálem lesních dřevin, </w:t>
      </w:r>
    </w:p>
    <w:p w14:paraId="5C9139DD"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nařízení vlády č. 201/2010 Sb., o způsobu evidence úrazů, hlášení a zasílání záznamu, </w:t>
      </w:r>
    </w:p>
    <w:p w14:paraId="4A65C686"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nařízení vlády č. 495/2001 Sb., kterým se stanoví rozsah a bližší podmínky poskytování osobních ochranných pracovních prostředků, mycích, čisticích a dezinfekčních prostředků, </w:t>
      </w:r>
    </w:p>
    <w:p w14:paraId="3D7DEA75"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nařízení vlády č. 28/2002 Sb., kterým se stanoví způsob organizace práce a pracovních postupů, které je zaměstnavatel povinen zajistit při práci v lese a na pracovištích, </w:t>
      </w:r>
    </w:p>
    <w:p w14:paraId="229853F0" w14:textId="77777777" w:rsidR="00EE7620" w:rsidRPr="005247B8" w:rsidRDefault="00EE7620" w:rsidP="00EE7620">
      <w:pPr>
        <w:pStyle w:val="Odstavecseseznamem"/>
        <w:numPr>
          <w:ilvl w:val="2"/>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norma ČSN 48 2115 Sadební materiál lesních dřevin, změna 2. s výjimkou výšky sazenic, </w:t>
      </w:r>
    </w:p>
    <w:p w14:paraId="48D8D1F6" w14:textId="29596B68"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dodržování povinností vyplývajících pro vlastníka lesa z ustanovení §32 odst. 8 zákona o lesích, při činnostech prováděných v místě plnění, tzn. především používat pouze biologicky odbouratelné oleje k mazání řetězů motorových pil a biologicky odbouratelné hydraulické kapaliny</w:t>
      </w:r>
      <w:r w:rsidR="005247B8">
        <w:rPr>
          <w:rFonts w:asciiTheme="minorHAnsi" w:hAnsiTheme="minorHAnsi" w:cstheme="minorHAnsi"/>
        </w:rPr>
        <w:t>,</w:t>
      </w:r>
    </w:p>
    <w:p w14:paraId="40FBB7EA" w14:textId="77777777"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dodržování bližších ochranných podmínek pro vyhlášená zvláště chráněná území (dále jen „ZCHÚ“), daná zřizovacími dokumenty pro jednotlivá ZCHÚ,</w:t>
      </w:r>
    </w:p>
    <w:p w14:paraId="13CB54EB" w14:textId="666CD406"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průběžné odstraňování odpadů vzniklých činností </w:t>
      </w:r>
      <w:r w:rsidR="00A827AA" w:rsidRPr="005247B8">
        <w:rPr>
          <w:rFonts w:asciiTheme="minorHAnsi" w:hAnsiTheme="minorHAnsi" w:cstheme="minorHAnsi"/>
        </w:rPr>
        <w:t>zhotovitele</w:t>
      </w:r>
      <w:r w:rsidRPr="005247B8">
        <w:rPr>
          <w:rFonts w:asciiTheme="minorHAnsi" w:hAnsiTheme="minorHAnsi" w:cstheme="minorHAnsi"/>
        </w:rPr>
        <w:t>, jeho zaměstnanců a právnických nebo fyzických osob pro něj pracujících (včetně odpadů komunálního charakteru,</w:t>
      </w:r>
    </w:p>
    <w:p w14:paraId="7A8564BA" w14:textId="77777777"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lastRenderedPageBreak/>
        <w:t>technický stav používaných mechanizačních prostředků, nástrojů a nářadí a to, že budou odpovídat určené technologii,</w:t>
      </w:r>
    </w:p>
    <w:p w14:paraId="6A763DF6" w14:textId="77777777"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vhodnost osobních ochranných pracovních prostředků svých zaměstnanců a zaměstnanců poddodavatelů a jejich používání,</w:t>
      </w:r>
    </w:p>
    <w:p w14:paraId="5533F316" w14:textId="77777777"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předepsanou kvalifikaci a platnost oprávnění svých zaměstnanců a zaměstnanců pod dodavatelů (pokud je na sjednanou práci a použitý prostředek stanoveno), </w:t>
      </w:r>
    </w:p>
    <w:p w14:paraId="45018256" w14:textId="5401D01D"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dodržování předpisů o bezpečnosti a ochraně zdraví při práci a předpisů o požární ochraně při dohodnuté činnosti na určeném pracovišti, kde se svědomím </w:t>
      </w:r>
      <w:r w:rsidR="00893EFE" w:rsidRPr="005247B8">
        <w:rPr>
          <w:rFonts w:asciiTheme="minorHAnsi" w:hAnsiTheme="minorHAnsi" w:cstheme="minorHAnsi"/>
        </w:rPr>
        <w:t>objednatele</w:t>
      </w:r>
      <w:r w:rsidRPr="005247B8">
        <w:rPr>
          <w:rFonts w:asciiTheme="minorHAnsi" w:hAnsiTheme="minorHAnsi" w:cstheme="minorHAnsi"/>
        </w:rPr>
        <w:t xml:space="preserve"> ve stanoveném období</w:t>
      </w:r>
      <w:r w:rsidR="005247B8">
        <w:rPr>
          <w:rFonts w:asciiTheme="minorHAnsi" w:hAnsiTheme="minorHAnsi" w:cstheme="minorHAnsi"/>
        </w:rPr>
        <w:t>,</w:t>
      </w:r>
    </w:p>
    <w:p w14:paraId="65F1F3EF" w14:textId="205914A8"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škody vzniklé aplikací chemických prostředků v rozporu s </w:t>
      </w:r>
      <w:r w:rsidRPr="00F31E8A">
        <w:rPr>
          <w:rFonts w:asciiTheme="minorHAnsi" w:hAnsiTheme="minorHAnsi" w:cstheme="minorHAnsi"/>
        </w:rPr>
        <w:t>návodem či s</w:t>
      </w:r>
      <w:r w:rsidR="00F31E8A">
        <w:rPr>
          <w:rFonts w:asciiTheme="minorHAnsi" w:hAnsiTheme="minorHAnsi" w:cstheme="minorHAnsi"/>
        </w:rPr>
        <w:t xml:space="preserve"> </w:t>
      </w:r>
      <w:r w:rsidRPr="00F31E8A">
        <w:rPr>
          <w:rFonts w:asciiTheme="minorHAnsi" w:hAnsiTheme="minorHAnsi" w:cstheme="minorHAnsi"/>
        </w:rPr>
        <w:t>platnými právními</w:t>
      </w:r>
      <w:r w:rsidRPr="005247B8">
        <w:rPr>
          <w:rFonts w:asciiTheme="minorHAnsi" w:hAnsiTheme="minorHAnsi" w:cstheme="minorHAnsi"/>
        </w:rPr>
        <w:t xml:space="preserve"> </w:t>
      </w:r>
      <w:r w:rsidR="00F31E8A">
        <w:rPr>
          <w:rFonts w:asciiTheme="minorHAnsi" w:hAnsiTheme="minorHAnsi" w:cstheme="minorHAnsi"/>
        </w:rPr>
        <w:t>předpisy.</w:t>
      </w:r>
    </w:p>
    <w:p w14:paraId="0E27F7BC" w14:textId="77777777"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vyčištění silnic, cest, linií, vodotečí, příkopů apod. od znečištění vzniklého jeho činností, a to nejméně jedenkrát za den po skončení poslední směny příslušného dne, </w:t>
      </w:r>
    </w:p>
    <w:p w14:paraId="2E57ADF5" w14:textId="77777777" w:rsidR="00EE7620" w:rsidRPr="005247B8" w:rsidRDefault="00EE7620" w:rsidP="00EE7620">
      <w:pPr>
        <w:pStyle w:val="Odstavecseseznamem"/>
        <w:numPr>
          <w:ilvl w:val="1"/>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neohrožení provozu na silničních komunikacích, železničních tratích a na telefonním a elektrickém vedení.</w:t>
      </w:r>
    </w:p>
    <w:p w14:paraId="74B94E7E" w14:textId="43A4E095" w:rsidR="00EE7620" w:rsidRPr="005247B8" w:rsidRDefault="006342BD"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Pr>
          <w:rFonts w:asciiTheme="minorHAnsi" w:hAnsiTheme="minorHAnsi" w:cstheme="minorHAnsi"/>
        </w:rPr>
        <w:t>Zhotovitel</w:t>
      </w:r>
      <w:r w:rsidR="00EE7620" w:rsidRPr="005247B8">
        <w:rPr>
          <w:rFonts w:asciiTheme="minorHAnsi" w:hAnsiTheme="minorHAnsi" w:cstheme="minorHAnsi"/>
        </w:rPr>
        <w:t xml:space="preserve"> zajistí povolení ke vstupu a vjezdu na území </w:t>
      </w:r>
      <w:r w:rsidR="005F0085" w:rsidRPr="005247B8">
        <w:rPr>
          <w:rFonts w:asciiTheme="minorHAnsi" w:hAnsiTheme="minorHAnsi" w:cstheme="minorHAnsi"/>
        </w:rPr>
        <w:t xml:space="preserve">Lesy města Šumperka </w:t>
      </w:r>
      <w:r w:rsidR="00EE7620" w:rsidRPr="005247B8">
        <w:rPr>
          <w:rFonts w:asciiTheme="minorHAnsi" w:hAnsiTheme="minorHAnsi" w:cstheme="minorHAnsi"/>
        </w:rPr>
        <w:t xml:space="preserve">pro osoby a prostředky </w:t>
      </w:r>
      <w:r w:rsidR="00A827AA" w:rsidRPr="005247B8">
        <w:rPr>
          <w:rFonts w:asciiTheme="minorHAnsi" w:hAnsiTheme="minorHAnsi" w:cstheme="minorHAnsi"/>
        </w:rPr>
        <w:t>zhotovitele</w:t>
      </w:r>
      <w:r w:rsidR="00EE7620" w:rsidRPr="005247B8">
        <w:rPr>
          <w:rFonts w:asciiTheme="minorHAnsi" w:hAnsiTheme="minorHAnsi" w:cstheme="minorHAnsi"/>
        </w:rPr>
        <w:t xml:space="preserve">, které budou zajišťovat plnění dle smlouvy. </w:t>
      </w:r>
    </w:p>
    <w:p w14:paraId="04052459" w14:textId="14C88A8A" w:rsidR="00EE7620" w:rsidRPr="005247B8" w:rsidRDefault="00EE7620"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Odpovědnost za škody se řídí příslušným ustanovením o. z., výše náhrady škody na lesních porostech se řídí vyhláškou č. 55/1999 Sb., o způsobu výpočtu výše újmy nebo škody způsobené na lesích. </w:t>
      </w:r>
      <w:r w:rsidR="00A827AA" w:rsidRPr="005247B8">
        <w:rPr>
          <w:rFonts w:asciiTheme="minorHAnsi" w:hAnsiTheme="minorHAnsi" w:cstheme="minorHAnsi"/>
        </w:rPr>
        <w:t>Zhotovitel</w:t>
      </w:r>
      <w:r w:rsidRPr="005247B8">
        <w:rPr>
          <w:rFonts w:asciiTheme="minorHAnsi" w:hAnsiTheme="minorHAnsi" w:cstheme="minorHAnsi"/>
        </w:rPr>
        <w:t xml:space="preserve"> se zavazuje nahradit </w:t>
      </w:r>
      <w:r w:rsidR="00893EFE" w:rsidRPr="005247B8">
        <w:rPr>
          <w:rFonts w:asciiTheme="minorHAnsi" w:hAnsiTheme="minorHAnsi" w:cstheme="minorHAnsi"/>
        </w:rPr>
        <w:t>objednateli</w:t>
      </w:r>
      <w:r w:rsidRPr="005247B8">
        <w:rPr>
          <w:rFonts w:asciiTheme="minorHAnsi" w:hAnsiTheme="minorHAnsi" w:cstheme="minorHAnsi"/>
        </w:rPr>
        <w:t xml:space="preserve"> veškeré škody, které způsobí </w:t>
      </w:r>
      <w:r w:rsidR="00893EFE" w:rsidRPr="005247B8">
        <w:rPr>
          <w:rFonts w:asciiTheme="minorHAnsi" w:hAnsiTheme="minorHAnsi" w:cstheme="minorHAnsi"/>
        </w:rPr>
        <w:t>objednateli</w:t>
      </w:r>
      <w:r w:rsidRPr="005247B8">
        <w:rPr>
          <w:rFonts w:asciiTheme="minorHAnsi" w:hAnsiTheme="minorHAnsi" w:cstheme="minorHAnsi"/>
        </w:rPr>
        <w:t xml:space="preserve"> porušením právních předpisů a porušením povinností plynoucích ze smlouvy. </w:t>
      </w:r>
    </w:p>
    <w:p w14:paraId="54502573" w14:textId="77777777" w:rsidR="00EE7620" w:rsidRPr="005247B8" w:rsidRDefault="00EE7620"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Odpovědnost za škody způsobené jedné smluvní straně druhou smluvní stranou a povinnost takové škody nahradit se vztahuje i na pokuty pravomocně uložené orgány státní správy. </w:t>
      </w:r>
    </w:p>
    <w:p w14:paraId="21B992AF" w14:textId="3FE40AA3" w:rsidR="00EE7620" w:rsidRPr="005247B8" w:rsidRDefault="00893EFE"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Objednatel</w:t>
      </w:r>
      <w:r w:rsidR="00EE7620" w:rsidRPr="005247B8">
        <w:rPr>
          <w:rFonts w:asciiTheme="minorHAnsi" w:hAnsiTheme="minorHAnsi" w:cstheme="minorHAnsi"/>
        </w:rPr>
        <w:t xml:space="preserve"> neodpovídá za škody, které </w:t>
      </w:r>
      <w:r w:rsidR="00A827AA" w:rsidRPr="005247B8">
        <w:rPr>
          <w:rFonts w:asciiTheme="minorHAnsi" w:hAnsiTheme="minorHAnsi" w:cstheme="minorHAnsi"/>
        </w:rPr>
        <w:t>zhotovitel</w:t>
      </w:r>
      <w:r w:rsidR="00EE7620" w:rsidRPr="005247B8">
        <w:rPr>
          <w:rFonts w:asciiTheme="minorHAnsi" w:hAnsiTheme="minorHAnsi" w:cstheme="minorHAnsi"/>
        </w:rPr>
        <w:t xml:space="preserve"> způsobí při plnění podle smlouvy nebo při plnění v rozporu s ní. </w:t>
      </w:r>
    </w:p>
    <w:p w14:paraId="673CF83F" w14:textId="1CA6ACC2" w:rsidR="00EE7620" w:rsidRPr="005247B8" w:rsidRDefault="00A827AA"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bude provádět plnění se zaměstnanci, u nichž zaručuje, že jsou vůči němu v poměru neodporujícímu příslušným ustanovením zákona č. 435/2004 Sb., o zaměstnanosti, ve znění pozdějších předpisu, zejména neumožní výkon nelegální práce. </w:t>
      </w:r>
    </w:p>
    <w:p w14:paraId="290C7D54" w14:textId="0BE265E9" w:rsidR="00EE7620" w:rsidRPr="005247B8" w:rsidRDefault="00A827AA" w:rsidP="00EE7620">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odpovídá za plnění předmětu smlouvy v souladu splatnými právními předpisy. </w:t>
      </w:r>
    </w:p>
    <w:p w14:paraId="6BDC3A19" w14:textId="27489504" w:rsidR="00EE7620" w:rsidRDefault="00A827AA" w:rsidP="008E0F68">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se zavazuje udržovat veškeré informace zjištěné při plnění smlouvy v tajnosti a nezveřejňovat je ve vztahu ke třetím osobám. Tato povinnost trvá i po ukončení této smlouvy. </w:t>
      </w:r>
    </w:p>
    <w:p w14:paraId="26897413" w14:textId="1AF305C9" w:rsidR="006342BD" w:rsidRPr="007858C1" w:rsidRDefault="006342BD" w:rsidP="008E0F68">
      <w:pPr>
        <w:pStyle w:val="Odstavecseseznamem"/>
        <w:numPr>
          <w:ilvl w:val="0"/>
          <w:numId w:val="14"/>
        </w:numPr>
        <w:suppressAutoHyphens w:val="0"/>
        <w:overflowPunct/>
        <w:autoSpaceDE/>
        <w:autoSpaceDN/>
        <w:spacing w:after="160" w:line="256" w:lineRule="auto"/>
        <w:textAlignment w:val="auto"/>
        <w:rPr>
          <w:rFonts w:asciiTheme="minorHAnsi" w:hAnsiTheme="minorHAnsi" w:cstheme="minorHAnsi"/>
        </w:rPr>
      </w:pPr>
      <w:r w:rsidRPr="007858C1">
        <w:rPr>
          <w:rFonts w:asciiTheme="minorHAnsi" w:hAnsiTheme="minorHAnsi" w:cstheme="minorHAnsi"/>
        </w:rPr>
        <w:t xml:space="preserve">Zhotovitel poskytne záruční </w:t>
      </w:r>
      <w:r w:rsidR="007858C1" w:rsidRPr="007858C1">
        <w:rPr>
          <w:rFonts w:asciiTheme="minorHAnsi" w:hAnsiTheme="minorHAnsi" w:cstheme="minorHAnsi"/>
        </w:rPr>
        <w:t>lhůtu</w:t>
      </w:r>
      <w:r w:rsidRPr="007858C1">
        <w:rPr>
          <w:rFonts w:asciiTheme="minorHAnsi" w:hAnsiTheme="minorHAnsi" w:cstheme="minorHAnsi"/>
        </w:rPr>
        <w:t xml:space="preserve"> na provedené práce po dobu </w:t>
      </w:r>
      <w:r w:rsidR="007858C1" w:rsidRPr="007858C1">
        <w:rPr>
          <w:rFonts w:asciiTheme="minorHAnsi" w:hAnsiTheme="minorHAnsi" w:cstheme="minorHAnsi"/>
        </w:rPr>
        <w:t>dvou let</w:t>
      </w:r>
      <w:r w:rsidRPr="007858C1">
        <w:rPr>
          <w:rFonts w:asciiTheme="minorHAnsi" w:hAnsiTheme="minorHAnsi" w:cstheme="minorHAnsi"/>
        </w:rPr>
        <w:t xml:space="preserve"> od převzetí prací objednatelem.</w:t>
      </w:r>
    </w:p>
    <w:p w14:paraId="7AADB136" w14:textId="3E1FEA0B"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VIII.</w:t>
      </w:r>
    </w:p>
    <w:p w14:paraId="7474669D"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Smluvní pokuty a sankce</w:t>
      </w:r>
    </w:p>
    <w:p w14:paraId="30919AEF" w14:textId="147A2E7A"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nedodržení dohodnutého termínu dokončení plnění dle výzvy nebo v protokolu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0,05 % z celkového garantovaného množství podle čl. V. odst. 1 smlouvy uvedeného, a to za každý i započatý den prodlení až do okamžiku řádného dokončení plnění dle smlouvy a termínů potvrzených smluvními stranami v protokolu. </w:t>
      </w:r>
    </w:p>
    <w:p w14:paraId="5CF18D14" w14:textId="74BD93A8"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pozdního zahájení plnění oproti termínu zahájení plnění uvedeného ve výzvě nebo v protokolu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0,05 % z celkového garantovaného množství podle čl. V. odst. 1 smlouvy uvedeného v příloze č. 1 smlouvy, a to za každý i započatý den prodlení až do okamžiku zahájení plnění. </w:t>
      </w:r>
    </w:p>
    <w:p w14:paraId="39BE1255" w14:textId="3890C418"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V případě nesplnění požadavků na dodání a aplikaci přípravků dle</w:t>
      </w:r>
      <w:r w:rsidR="00775E34">
        <w:rPr>
          <w:rFonts w:asciiTheme="minorHAnsi" w:hAnsiTheme="minorHAnsi" w:cstheme="minorHAnsi"/>
        </w:rPr>
        <w:t xml:space="preserve"> této</w:t>
      </w:r>
      <w:r w:rsidRPr="005247B8">
        <w:rPr>
          <w:rFonts w:asciiTheme="minorHAnsi" w:hAnsiTheme="minorHAnsi" w:cstheme="minorHAnsi"/>
        </w:rPr>
        <w:t xml:space="preserve"> smlouvy, dodání ne</w:t>
      </w:r>
      <w:r w:rsidR="007E5091" w:rsidRPr="005247B8">
        <w:rPr>
          <w:rFonts w:asciiTheme="minorHAnsi" w:hAnsiTheme="minorHAnsi" w:cstheme="minorHAnsi"/>
        </w:rPr>
        <w:t>s</w:t>
      </w:r>
      <w:r w:rsidRPr="005247B8">
        <w:rPr>
          <w:rFonts w:asciiTheme="minorHAnsi" w:hAnsiTheme="minorHAnsi" w:cstheme="minorHAnsi"/>
        </w:rPr>
        <w:t xml:space="preserve">chválených přípravků, přípravků neodpovídajícím požadavkům smlouvy, přípravků v nepůvodních obalech, přípravků po lhůtě expirace vyznačené na obale, použití přípravků v rozporu s pokyny uvedenými </w:t>
      </w:r>
      <w:r w:rsidRPr="005247B8">
        <w:rPr>
          <w:rFonts w:asciiTheme="minorHAnsi" w:hAnsiTheme="minorHAnsi" w:cstheme="minorHAnsi"/>
        </w:rPr>
        <w:lastRenderedPageBreak/>
        <w:t xml:space="preserve">výrobce,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w:t>
      </w:r>
      <w:r w:rsidR="00775E34">
        <w:rPr>
          <w:rFonts w:asciiTheme="minorHAnsi" w:hAnsiTheme="minorHAnsi" w:cstheme="minorHAnsi"/>
        </w:rPr>
        <w:t>5</w:t>
      </w:r>
      <w:r w:rsidR="008E0F68">
        <w:rPr>
          <w:rFonts w:asciiTheme="minorHAnsi" w:hAnsiTheme="minorHAnsi" w:cstheme="minorHAnsi"/>
        </w:rPr>
        <w:t> </w:t>
      </w:r>
      <w:r w:rsidRPr="005247B8">
        <w:rPr>
          <w:rFonts w:asciiTheme="minorHAnsi" w:hAnsiTheme="minorHAnsi" w:cstheme="minorHAnsi"/>
        </w:rPr>
        <w:t>000 Kč za každý jednotlivý případ.</w:t>
      </w:r>
    </w:p>
    <w:p w14:paraId="4BD20718" w14:textId="650CC8A6"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nesplnění požadavků na parametry a kvalitu sadebního materiálu použitého při obnově lesa </w:t>
      </w:r>
      <w:r w:rsidR="00A827AA" w:rsidRPr="005247B8">
        <w:rPr>
          <w:rFonts w:asciiTheme="minorHAnsi" w:hAnsiTheme="minorHAnsi" w:cstheme="minorHAnsi"/>
        </w:rPr>
        <w:t>zhotovitele</w:t>
      </w:r>
      <w:r w:rsidRPr="005247B8">
        <w:rPr>
          <w:rFonts w:asciiTheme="minorHAnsi" w:hAnsiTheme="minorHAnsi" w:cstheme="minorHAnsi"/>
        </w:rPr>
        <w:t xml:space="preserve">m podle čl. III. smlouvy,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w:t>
      </w:r>
      <w:r w:rsidR="00775E34">
        <w:rPr>
          <w:rFonts w:asciiTheme="minorHAnsi" w:hAnsiTheme="minorHAnsi" w:cstheme="minorHAnsi"/>
        </w:rPr>
        <w:t>1</w:t>
      </w:r>
      <w:r w:rsidRPr="005247B8">
        <w:rPr>
          <w:rFonts w:asciiTheme="minorHAnsi" w:hAnsiTheme="minorHAnsi" w:cstheme="minorHAnsi"/>
        </w:rPr>
        <w:t>0</w:t>
      </w:r>
      <w:r w:rsidR="008E0F68">
        <w:rPr>
          <w:rFonts w:asciiTheme="minorHAnsi" w:hAnsiTheme="minorHAnsi" w:cstheme="minorHAnsi"/>
        </w:rPr>
        <w:t> </w:t>
      </w:r>
      <w:r w:rsidRPr="005247B8">
        <w:rPr>
          <w:rFonts w:asciiTheme="minorHAnsi" w:hAnsiTheme="minorHAnsi" w:cstheme="minorHAnsi"/>
        </w:rPr>
        <w:t xml:space="preserve">000 Kč za každý jednotlivý případ porušení této povinnosti. </w:t>
      </w:r>
    </w:p>
    <w:p w14:paraId="5366F0BF" w14:textId="3EB9F9F2"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w:t>
      </w:r>
      <w:r w:rsidR="00A827AA" w:rsidRPr="005247B8">
        <w:rPr>
          <w:rFonts w:asciiTheme="minorHAnsi" w:hAnsiTheme="minorHAnsi" w:cstheme="minorHAnsi"/>
        </w:rPr>
        <w:t>zhotovitel</w:t>
      </w:r>
      <w:r w:rsidRPr="005247B8">
        <w:rPr>
          <w:rFonts w:asciiTheme="minorHAnsi" w:hAnsiTheme="minorHAnsi" w:cstheme="minorHAnsi"/>
        </w:rPr>
        <w:t xml:space="preserve"> neošetří strom, který prokazatelně poškodil v souvislosti s prováděním činností dle smlouvy, do konce následujícího dne ode dne, kdy k tomuto poškození došlo,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500 Kč za každý v daném termínu neošetřený poškozený strom. </w:t>
      </w:r>
    </w:p>
    <w:p w14:paraId="2F2E9EBD" w14:textId="129ABA05"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Pokud při provádění plnění v mladých lesních porostech dojde k poškození či zničení sazenic vlivem činnosti </w:t>
      </w:r>
      <w:r w:rsidR="00A827AA" w:rsidRPr="005247B8">
        <w:rPr>
          <w:rFonts w:asciiTheme="minorHAnsi" w:hAnsiTheme="minorHAnsi" w:cstheme="minorHAnsi"/>
        </w:rPr>
        <w:t>zhotovitele</w:t>
      </w:r>
      <w:r w:rsidRPr="005247B8">
        <w:rPr>
          <w:rFonts w:asciiTheme="minorHAnsi" w:hAnsiTheme="minorHAnsi" w:cstheme="minorHAnsi"/>
        </w:rPr>
        <w:t xml:space="preserve">,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50 Kč za každou zničenou či poškozenou sazenici. Dále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w:t>
      </w:r>
      <w:r w:rsidR="00775E34">
        <w:rPr>
          <w:rFonts w:asciiTheme="minorHAnsi" w:hAnsiTheme="minorHAnsi" w:cstheme="minorHAnsi"/>
        </w:rPr>
        <w:t>2</w:t>
      </w:r>
      <w:r w:rsidRPr="005247B8">
        <w:rPr>
          <w:rFonts w:asciiTheme="minorHAnsi" w:hAnsiTheme="minorHAnsi" w:cstheme="minorHAnsi"/>
        </w:rPr>
        <w:t>0</w:t>
      </w:r>
      <w:r w:rsidR="008E0F68">
        <w:rPr>
          <w:rFonts w:asciiTheme="minorHAnsi" w:hAnsiTheme="minorHAnsi" w:cstheme="minorHAnsi"/>
        </w:rPr>
        <w:t> </w:t>
      </w:r>
      <w:r w:rsidRPr="005247B8">
        <w:rPr>
          <w:rFonts w:asciiTheme="minorHAnsi" w:hAnsiTheme="minorHAnsi" w:cstheme="minorHAnsi"/>
        </w:rPr>
        <w:t xml:space="preserve">000 Kč za každý jeden hektar poškozeného přirozeného zmlazení, pokud podíl poškozených či zničených jedinců v přirozeném zmlazení přesáhne 10 % plochy přirozeného zmlazení dané porostní skupiny (výše sankce bude stanovena součinem sankce za jeden hektar a výměry poškozeného přirozeného zmlazení). Pokud je předmětem plnění ochrana mladých lesních porostů proti hmyzím škůdcům a došlo k úhynu nebo poškození sazenic z důvodu pozdního nebo neúčinného preventivního nebo obranného opatření proti hmyzímu škůdci,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50 Kč za každou poškozenou nebo uhynulou sazenici. </w:t>
      </w:r>
    </w:p>
    <w:p w14:paraId="2A8C79D9" w14:textId="13FA90B1"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w:t>
      </w:r>
      <w:r w:rsidR="00A827AA" w:rsidRPr="005247B8">
        <w:rPr>
          <w:rFonts w:asciiTheme="minorHAnsi" w:hAnsiTheme="minorHAnsi" w:cstheme="minorHAnsi"/>
        </w:rPr>
        <w:t>zhotovitel</w:t>
      </w:r>
      <w:r w:rsidRPr="005247B8">
        <w:rPr>
          <w:rFonts w:asciiTheme="minorHAnsi" w:hAnsiTheme="minorHAnsi" w:cstheme="minorHAnsi"/>
        </w:rPr>
        <w:t xml:space="preserve"> ve stanovené lhůtě neuvede na své vlastní náklady do původního stavu jím poškozené přibližovací linie nebo odvozní cesty, manipulační plochy odvozních míst, všechna jím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w:t>
      </w:r>
      <w:r w:rsidR="00A827AA" w:rsidRPr="005247B8">
        <w:rPr>
          <w:rFonts w:asciiTheme="minorHAnsi" w:hAnsiTheme="minorHAnsi" w:cstheme="minorHAnsi"/>
        </w:rPr>
        <w:t>zhotovitel</w:t>
      </w:r>
      <w:r w:rsidRPr="005247B8">
        <w:rPr>
          <w:rFonts w:asciiTheme="minorHAnsi" w:hAnsiTheme="minorHAnsi" w:cstheme="minorHAnsi"/>
        </w:rPr>
        <w:t xml:space="preserve"> neprovede úpravy a úklid </w:t>
      </w:r>
      <w:r w:rsidR="00A827AA" w:rsidRPr="005247B8">
        <w:rPr>
          <w:rFonts w:asciiTheme="minorHAnsi" w:hAnsiTheme="minorHAnsi" w:cstheme="minorHAnsi"/>
        </w:rPr>
        <w:t>zhotovitele</w:t>
      </w:r>
      <w:r w:rsidRPr="005247B8">
        <w:rPr>
          <w:rFonts w:asciiTheme="minorHAnsi" w:hAnsiTheme="minorHAnsi" w:cstheme="minorHAnsi"/>
        </w:rPr>
        <w:t xml:space="preserve">m poškozených vodních toků nebo vodních děl nebo neodstraní další závady uvedené v protokolu,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10</w:t>
      </w:r>
      <w:r w:rsidR="008E0F68">
        <w:rPr>
          <w:rFonts w:asciiTheme="minorHAnsi" w:hAnsiTheme="minorHAnsi" w:cstheme="minorHAnsi"/>
        </w:rPr>
        <w:t xml:space="preserve"> </w:t>
      </w:r>
      <w:r w:rsidRPr="005247B8">
        <w:rPr>
          <w:rFonts w:asciiTheme="minorHAnsi" w:hAnsiTheme="minorHAnsi" w:cstheme="minorHAnsi"/>
        </w:rPr>
        <w:t xml:space="preserve">000 Kč/100 </w:t>
      </w:r>
      <w:proofErr w:type="spellStart"/>
      <w:r w:rsidRPr="005247B8">
        <w:rPr>
          <w:rFonts w:asciiTheme="minorHAnsi" w:hAnsiTheme="minorHAnsi" w:cstheme="minorHAnsi"/>
        </w:rPr>
        <w:t>bm</w:t>
      </w:r>
      <w:proofErr w:type="spellEnd"/>
      <w:r w:rsidRPr="005247B8">
        <w:rPr>
          <w:rFonts w:asciiTheme="minorHAnsi" w:hAnsiTheme="minorHAnsi" w:cstheme="minorHAnsi"/>
        </w:rPr>
        <w:t xml:space="preserve"> poškozené přibližovací linie, resp. </w:t>
      </w:r>
      <w:r w:rsidR="00775E34">
        <w:rPr>
          <w:rFonts w:asciiTheme="minorHAnsi" w:hAnsiTheme="minorHAnsi" w:cstheme="minorHAnsi"/>
        </w:rPr>
        <w:t>20</w:t>
      </w:r>
      <w:r w:rsidR="008E0F68">
        <w:rPr>
          <w:rFonts w:asciiTheme="minorHAnsi" w:hAnsiTheme="minorHAnsi" w:cstheme="minorHAnsi"/>
        </w:rPr>
        <w:t> </w:t>
      </w:r>
      <w:r w:rsidRPr="005247B8">
        <w:rPr>
          <w:rFonts w:asciiTheme="minorHAnsi" w:hAnsiTheme="minorHAnsi" w:cstheme="minorHAnsi"/>
        </w:rPr>
        <w:t xml:space="preserve">000 Kč/100 </w:t>
      </w:r>
      <w:proofErr w:type="spellStart"/>
      <w:r w:rsidRPr="005247B8">
        <w:rPr>
          <w:rFonts w:asciiTheme="minorHAnsi" w:hAnsiTheme="minorHAnsi" w:cstheme="minorHAnsi"/>
        </w:rPr>
        <w:t>bm</w:t>
      </w:r>
      <w:proofErr w:type="spellEnd"/>
      <w:r w:rsidRPr="005247B8">
        <w:rPr>
          <w:rFonts w:asciiTheme="minorHAnsi" w:hAnsiTheme="minorHAnsi" w:cstheme="minorHAnsi"/>
        </w:rPr>
        <w:t xml:space="preserve"> poškozené odvozní cesty či poškozeného vodního toku nebo vodního díla nebo zaplacení smluvní pokuty 10</w:t>
      </w:r>
      <w:r w:rsidR="008E0F68">
        <w:rPr>
          <w:rFonts w:asciiTheme="minorHAnsi" w:hAnsiTheme="minorHAnsi" w:cstheme="minorHAnsi"/>
        </w:rPr>
        <w:t> </w:t>
      </w:r>
      <w:r w:rsidRPr="005247B8">
        <w:rPr>
          <w:rFonts w:asciiTheme="minorHAnsi" w:hAnsiTheme="minorHAnsi" w:cstheme="minorHAnsi"/>
        </w:rPr>
        <w:t xml:space="preserve">000 Kč za každý jednotlivý případ poškození manipulační plochy OM (odvozní místo)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 protokolu o předání a převzetí pracoviště. </w:t>
      </w:r>
    </w:p>
    <w:p w14:paraId="1B5DFD59" w14:textId="659B1818"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w:t>
      </w:r>
      <w:r w:rsidR="00A827AA" w:rsidRPr="005247B8">
        <w:rPr>
          <w:rFonts w:asciiTheme="minorHAnsi" w:hAnsiTheme="minorHAnsi" w:cstheme="minorHAnsi"/>
        </w:rPr>
        <w:t>zhotovitel</w:t>
      </w:r>
      <w:r w:rsidRPr="005247B8">
        <w:rPr>
          <w:rFonts w:asciiTheme="minorHAnsi" w:hAnsiTheme="minorHAnsi" w:cstheme="minorHAnsi"/>
        </w:rPr>
        <w:t xml:space="preserve"> nezajistí úklid prázdných obalů od použitých chemických přípravků a odpadů na pracovišti (PET láhve, motouzy</w:t>
      </w:r>
      <w:r w:rsidR="00063596" w:rsidRPr="005247B8">
        <w:rPr>
          <w:rFonts w:asciiTheme="minorHAnsi" w:hAnsiTheme="minorHAnsi" w:cstheme="minorHAnsi"/>
        </w:rPr>
        <w:t xml:space="preserve"> </w:t>
      </w:r>
      <w:r w:rsidRPr="005247B8">
        <w:rPr>
          <w:rFonts w:asciiTheme="minorHAnsi" w:hAnsiTheme="minorHAnsi" w:cstheme="minorHAnsi"/>
        </w:rPr>
        <w:t xml:space="preserve">atd.), a to vždy do ukončení směny,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w:t>
      </w:r>
      <w:r w:rsidR="00775E34">
        <w:rPr>
          <w:rFonts w:asciiTheme="minorHAnsi" w:hAnsiTheme="minorHAnsi" w:cstheme="minorHAnsi"/>
        </w:rPr>
        <w:t>1</w:t>
      </w:r>
      <w:r w:rsidRPr="005247B8">
        <w:rPr>
          <w:rFonts w:asciiTheme="minorHAnsi" w:hAnsiTheme="minorHAnsi" w:cstheme="minorHAnsi"/>
        </w:rPr>
        <w:t xml:space="preserve"> 000 Kč za každý zjištěný případ, kdy nebude tato povinnost splněna. </w:t>
      </w:r>
    </w:p>
    <w:p w14:paraId="7FCD0563" w14:textId="7F642F16"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w:t>
      </w:r>
      <w:r w:rsidR="00A827AA" w:rsidRPr="005247B8">
        <w:rPr>
          <w:rFonts w:asciiTheme="minorHAnsi" w:hAnsiTheme="minorHAnsi" w:cstheme="minorHAnsi"/>
        </w:rPr>
        <w:t>zhotovitel</w:t>
      </w:r>
      <w:r w:rsidRPr="005247B8">
        <w:rPr>
          <w:rFonts w:asciiTheme="minorHAnsi" w:hAnsiTheme="minorHAnsi" w:cstheme="minorHAnsi"/>
        </w:rPr>
        <w:t xml:space="preserve"> nezajistí oprávněného zástupce nebo oprávněný zástupce nebude splňovat podmínky a povinnosti požadované </w:t>
      </w:r>
      <w:r w:rsidR="00893EFE" w:rsidRPr="005247B8">
        <w:rPr>
          <w:rFonts w:asciiTheme="minorHAnsi" w:hAnsiTheme="minorHAnsi" w:cstheme="minorHAnsi"/>
        </w:rPr>
        <w:t>objednatele</w:t>
      </w:r>
      <w:r w:rsidRPr="005247B8">
        <w:rPr>
          <w:rFonts w:asciiTheme="minorHAnsi" w:hAnsiTheme="minorHAnsi" w:cstheme="minorHAnsi"/>
        </w:rPr>
        <w:t>m v čl. I</w:t>
      </w:r>
      <w:r w:rsidR="008E0F68">
        <w:rPr>
          <w:rFonts w:asciiTheme="minorHAnsi" w:hAnsiTheme="minorHAnsi" w:cstheme="minorHAnsi"/>
        </w:rPr>
        <w:t>II.</w:t>
      </w:r>
      <w:r w:rsidRPr="005247B8">
        <w:rPr>
          <w:rFonts w:asciiTheme="minorHAnsi" w:hAnsiTheme="minorHAnsi" w:cstheme="minorHAnsi"/>
        </w:rPr>
        <w:t xml:space="preserve"> smlouvy,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w:t>
      </w:r>
      <w:r w:rsidR="00775E34">
        <w:rPr>
          <w:rFonts w:asciiTheme="minorHAnsi" w:hAnsiTheme="minorHAnsi" w:cstheme="minorHAnsi"/>
        </w:rPr>
        <w:t>500</w:t>
      </w:r>
      <w:r w:rsidRPr="005247B8">
        <w:rPr>
          <w:rFonts w:asciiTheme="minorHAnsi" w:hAnsiTheme="minorHAnsi" w:cstheme="minorHAnsi"/>
        </w:rPr>
        <w:t xml:space="preserve"> Kč za každý zjištěný případ, kdy nebude tato povinnost splněna. </w:t>
      </w:r>
    </w:p>
    <w:p w14:paraId="7754A0CC" w14:textId="132550D3"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w:t>
      </w:r>
      <w:r w:rsidR="00A827AA" w:rsidRPr="005247B8">
        <w:rPr>
          <w:rFonts w:asciiTheme="minorHAnsi" w:hAnsiTheme="minorHAnsi" w:cstheme="minorHAnsi"/>
        </w:rPr>
        <w:t>zhotovitel</w:t>
      </w:r>
      <w:r w:rsidRPr="005247B8">
        <w:rPr>
          <w:rFonts w:asciiTheme="minorHAnsi" w:hAnsiTheme="minorHAnsi" w:cstheme="minorHAnsi"/>
        </w:rPr>
        <w:t xml:space="preserve"> nezajistí na pracovišti, které </w:t>
      </w:r>
      <w:r w:rsidR="00893EFE" w:rsidRPr="005247B8">
        <w:rPr>
          <w:rFonts w:asciiTheme="minorHAnsi" w:hAnsiTheme="minorHAnsi" w:cstheme="minorHAnsi"/>
        </w:rPr>
        <w:t>objednatel</w:t>
      </w:r>
      <w:r w:rsidRPr="005247B8">
        <w:rPr>
          <w:rFonts w:asciiTheme="minorHAnsi" w:hAnsiTheme="minorHAnsi" w:cstheme="minorHAnsi"/>
        </w:rPr>
        <w:t xml:space="preserve"> předal </w:t>
      </w:r>
      <w:r w:rsidR="00A827AA" w:rsidRPr="005247B8">
        <w:rPr>
          <w:rFonts w:asciiTheme="minorHAnsi" w:hAnsiTheme="minorHAnsi" w:cstheme="minorHAnsi"/>
        </w:rPr>
        <w:t>zhotoviteli</w:t>
      </w:r>
      <w:r w:rsidRPr="005247B8">
        <w:rPr>
          <w:rFonts w:asciiTheme="minorHAnsi" w:hAnsiTheme="minorHAnsi" w:cstheme="minorHAnsi"/>
        </w:rPr>
        <w:t xml:space="preserve"> formou protokolu přítomnost minimálně jedné osoby (dále jen „vedoucí pracovní skupiny“), která je schopna komunikovat ústně i písemně v českém nebo slovenském jazyce, nebo tato osoba nebude mít při sobě smluvními stranami potvrzenou kopii protokolu,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w:t>
      </w:r>
      <w:r w:rsidR="00775E34">
        <w:rPr>
          <w:rFonts w:asciiTheme="minorHAnsi" w:hAnsiTheme="minorHAnsi" w:cstheme="minorHAnsi"/>
        </w:rPr>
        <w:t>500</w:t>
      </w:r>
      <w:r w:rsidRPr="005247B8">
        <w:rPr>
          <w:rFonts w:asciiTheme="minorHAnsi" w:hAnsiTheme="minorHAnsi" w:cstheme="minorHAnsi"/>
        </w:rPr>
        <w:t xml:space="preserve"> Kč za každý zjištěný případ, kdy nebude tato povinnost splněna. </w:t>
      </w:r>
    </w:p>
    <w:p w14:paraId="04A99970" w14:textId="50EFAFE2"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w:t>
      </w:r>
      <w:r w:rsidR="00A827AA" w:rsidRPr="005247B8">
        <w:rPr>
          <w:rFonts w:asciiTheme="minorHAnsi" w:hAnsiTheme="minorHAnsi" w:cstheme="minorHAnsi"/>
        </w:rPr>
        <w:t>zhotovitel</w:t>
      </w:r>
      <w:r w:rsidRPr="005247B8">
        <w:rPr>
          <w:rFonts w:asciiTheme="minorHAnsi" w:hAnsiTheme="minorHAnsi" w:cstheme="minorHAnsi"/>
        </w:rPr>
        <w:t xml:space="preserve"> nepředloží doklad o platnosti pojistné smlouvy dle této smlouvy,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w:t>
      </w:r>
      <w:r w:rsidR="00775E34">
        <w:rPr>
          <w:rFonts w:asciiTheme="minorHAnsi" w:hAnsiTheme="minorHAnsi" w:cstheme="minorHAnsi"/>
        </w:rPr>
        <w:t>500</w:t>
      </w:r>
      <w:r w:rsidRPr="005247B8">
        <w:rPr>
          <w:rFonts w:asciiTheme="minorHAnsi" w:hAnsiTheme="minorHAnsi" w:cstheme="minorHAnsi"/>
        </w:rPr>
        <w:t xml:space="preserve"> Kč za každý jednotlivý případ porušení této povinnosti. </w:t>
      </w:r>
    </w:p>
    <w:p w14:paraId="797023BE" w14:textId="6043A432"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lastRenderedPageBreak/>
        <w:t>V případě prodlení s úhradou faktury se obě smluvní strany dohodly na úroku z prodlení ve výši 0,05</w:t>
      </w:r>
      <w:r w:rsidR="008E0F68">
        <w:rPr>
          <w:rFonts w:asciiTheme="minorHAnsi" w:hAnsiTheme="minorHAnsi" w:cstheme="minorHAnsi"/>
        </w:rPr>
        <w:t> </w:t>
      </w:r>
      <w:r w:rsidRPr="005247B8">
        <w:rPr>
          <w:rFonts w:asciiTheme="minorHAnsi" w:hAnsiTheme="minorHAnsi" w:cstheme="minorHAnsi"/>
        </w:rPr>
        <w:t xml:space="preserve">% z dlužné částky za každý i započatý den prodlení až do úplného zaplacení. </w:t>
      </w:r>
    </w:p>
    <w:p w14:paraId="5E1829DB" w14:textId="6C5FFFB7"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se </w:t>
      </w:r>
      <w:r w:rsidR="00893EFE" w:rsidRPr="005247B8">
        <w:rPr>
          <w:rFonts w:asciiTheme="minorHAnsi" w:hAnsiTheme="minorHAnsi" w:cstheme="minorHAnsi"/>
        </w:rPr>
        <w:t>objednatel</w:t>
      </w:r>
      <w:r w:rsidRPr="005247B8">
        <w:rPr>
          <w:rFonts w:asciiTheme="minorHAnsi" w:hAnsiTheme="minorHAnsi" w:cstheme="minorHAnsi"/>
        </w:rPr>
        <w:t xml:space="preserve"> nedostaví ve stanovený den k převzetí dokončeného plnění, ačkoliv </w:t>
      </w:r>
      <w:r w:rsidR="00A827AA" w:rsidRPr="005247B8">
        <w:rPr>
          <w:rFonts w:asciiTheme="minorHAnsi" w:hAnsiTheme="minorHAnsi" w:cstheme="minorHAnsi"/>
        </w:rPr>
        <w:t>zhotovitele</w:t>
      </w:r>
      <w:r w:rsidRPr="005247B8">
        <w:rPr>
          <w:rFonts w:asciiTheme="minorHAnsi" w:hAnsiTheme="minorHAnsi" w:cstheme="minorHAnsi"/>
        </w:rPr>
        <w:t xml:space="preserve">m navrhovaný termín odsouhlasil či ve stanovené lhůtě nenavrhl termín jiný, je </w:t>
      </w:r>
      <w:r w:rsidR="00893EFE" w:rsidRPr="005247B8">
        <w:rPr>
          <w:rFonts w:asciiTheme="minorHAnsi" w:hAnsiTheme="minorHAnsi" w:cstheme="minorHAnsi"/>
        </w:rPr>
        <w:t>objednatel</w:t>
      </w:r>
      <w:r w:rsidRPr="005247B8">
        <w:rPr>
          <w:rFonts w:asciiTheme="minorHAnsi" w:hAnsiTheme="minorHAnsi" w:cstheme="minorHAnsi"/>
        </w:rPr>
        <w:t xml:space="preserve"> povinen zaplatit </w:t>
      </w:r>
      <w:r w:rsidR="00A827AA" w:rsidRPr="005247B8">
        <w:rPr>
          <w:rFonts w:asciiTheme="minorHAnsi" w:hAnsiTheme="minorHAnsi" w:cstheme="minorHAnsi"/>
        </w:rPr>
        <w:t>e</w:t>
      </w:r>
      <w:r w:rsidRPr="005247B8">
        <w:rPr>
          <w:rFonts w:asciiTheme="minorHAnsi" w:hAnsiTheme="minorHAnsi" w:cstheme="minorHAnsi"/>
        </w:rPr>
        <w:t xml:space="preserve">mu smluvní pokutu ve výši 1 000 Kč za každý případ nesplnění této povinnosti. </w:t>
      </w:r>
    </w:p>
    <w:p w14:paraId="600A9DE2" w14:textId="0D765D94"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se </w:t>
      </w:r>
      <w:r w:rsidR="00A827AA" w:rsidRPr="005247B8">
        <w:rPr>
          <w:rFonts w:asciiTheme="minorHAnsi" w:hAnsiTheme="minorHAnsi" w:cstheme="minorHAnsi"/>
        </w:rPr>
        <w:t>zhotovitel</w:t>
      </w:r>
      <w:r w:rsidRPr="005247B8">
        <w:rPr>
          <w:rFonts w:asciiTheme="minorHAnsi" w:hAnsiTheme="minorHAnsi" w:cstheme="minorHAnsi"/>
        </w:rPr>
        <w:t xml:space="preserve"> nedostaví ve stanovený den k převzetí dokončeného plnění,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1 000 Kč za každý případ nesplnění této povinnosti. </w:t>
      </w:r>
    </w:p>
    <w:p w14:paraId="1257D373" w14:textId="6F8C4EE8"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že se </w:t>
      </w:r>
      <w:r w:rsidR="00A827AA" w:rsidRPr="005247B8">
        <w:rPr>
          <w:rFonts w:asciiTheme="minorHAnsi" w:hAnsiTheme="minorHAnsi" w:cstheme="minorHAnsi"/>
        </w:rPr>
        <w:t>zhotovitel</w:t>
      </w:r>
      <w:r w:rsidRPr="005247B8">
        <w:rPr>
          <w:rFonts w:asciiTheme="minorHAnsi" w:hAnsiTheme="minorHAnsi" w:cstheme="minorHAnsi"/>
        </w:rPr>
        <w:t xml:space="preserve"> nedostaví k převzetí, je </w:t>
      </w:r>
      <w:r w:rsidR="00A827AA" w:rsidRPr="005247B8">
        <w:rPr>
          <w:rFonts w:asciiTheme="minorHAnsi" w:hAnsiTheme="minorHAnsi" w:cstheme="minorHAnsi"/>
        </w:rPr>
        <w:t>zhotovitel</w:t>
      </w:r>
      <w:r w:rsidRPr="005247B8">
        <w:rPr>
          <w:rFonts w:asciiTheme="minorHAnsi" w:hAnsiTheme="minorHAnsi" w:cstheme="minorHAnsi"/>
        </w:rPr>
        <w:t xml:space="preserve"> povinen zaplatit </w:t>
      </w:r>
      <w:r w:rsidR="00893EFE" w:rsidRPr="005247B8">
        <w:rPr>
          <w:rFonts w:asciiTheme="minorHAnsi" w:hAnsiTheme="minorHAnsi" w:cstheme="minorHAnsi"/>
        </w:rPr>
        <w:t>objednateli</w:t>
      </w:r>
      <w:r w:rsidRPr="005247B8">
        <w:rPr>
          <w:rFonts w:asciiTheme="minorHAnsi" w:hAnsiTheme="minorHAnsi" w:cstheme="minorHAnsi"/>
        </w:rPr>
        <w:t xml:space="preserve"> smluvní pokutu ve výši 1 000 Kč za každý případ nesplnění této povinnosti. </w:t>
      </w:r>
    </w:p>
    <w:p w14:paraId="4E57AF47" w14:textId="41A0F0D2"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Smluvní strany vylučují aplikaci ustanovení §2050 o. z. a výslovně sjednávají to, že ujednání smluvní pokuty za porušení povinnosti </w:t>
      </w:r>
      <w:r w:rsidR="00A827AA" w:rsidRPr="005247B8">
        <w:rPr>
          <w:rFonts w:asciiTheme="minorHAnsi" w:hAnsiTheme="minorHAnsi" w:cstheme="minorHAnsi"/>
        </w:rPr>
        <w:t>zhotovitelem</w:t>
      </w:r>
      <w:r w:rsidRPr="005247B8">
        <w:rPr>
          <w:rFonts w:asciiTheme="minorHAnsi" w:hAnsiTheme="minorHAnsi" w:cstheme="minorHAnsi"/>
        </w:rPr>
        <w:t xml:space="preserve"> nemá vliv na právo </w:t>
      </w:r>
      <w:r w:rsidR="00893EFE" w:rsidRPr="005247B8">
        <w:rPr>
          <w:rFonts w:asciiTheme="minorHAnsi" w:hAnsiTheme="minorHAnsi" w:cstheme="minorHAnsi"/>
        </w:rPr>
        <w:t>objednatele</w:t>
      </w:r>
      <w:r w:rsidRPr="005247B8">
        <w:rPr>
          <w:rFonts w:asciiTheme="minorHAnsi" w:hAnsiTheme="minorHAnsi" w:cstheme="minorHAnsi"/>
        </w:rPr>
        <w:t xml:space="preserve"> na náhradu škody vzniklé z porušení povinnosti </w:t>
      </w:r>
      <w:r w:rsidR="00A827AA" w:rsidRPr="005247B8">
        <w:rPr>
          <w:rFonts w:asciiTheme="minorHAnsi" w:hAnsiTheme="minorHAnsi" w:cstheme="minorHAnsi"/>
        </w:rPr>
        <w:t>zhotovitele</w:t>
      </w:r>
      <w:r w:rsidRPr="005247B8">
        <w:rPr>
          <w:rFonts w:asciiTheme="minorHAnsi" w:hAnsiTheme="minorHAnsi" w:cstheme="minorHAnsi"/>
        </w:rPr>
        <w:t xml:space="preserve">, ke které se smluvní pokuta vztahuje. Zaplacení smluvní pokuty se rovněž nedotýká práva na ukončení platnosti smlouvy. </w:t>
      </w:r>
    </w:p>
    <w:p w14:paraId="14EC2218" w14:textId="77777777"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Smluvní pokuty mohou být kombinovány (tzn., že uplatnění jedné smluvní pokuty nevylučuje souběžně uplatnění jakékoliv jiné smluvní pokuty). </w:t>
      </w:r>
    </w:p>
    <w:p w14:paraId="41E4AA64" w14:textId="461F63F9"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b/>
        </w:rPr>
        <w:t>Oznámení o uložení smluvní pokuty</w:t>
      </w:r>
      <w:r w:rsidRPr="005247B8">
        <w:rPr>
          <w:rFonts w:asciiTheme="minorHAnsi" w:hAnsiTheme="minorHAnsi" w:cstheme="minorHAnsi"/>
        </w:rPr>
        <w:t xml:space="preserve"> musí vždy obsahovat popis a časové určení skutečnosti, která v souladu s uzavřenou smlouvou zakládá právo </w:t>
      </w:r>
      <w:r w:rsidR="00893EFE" w:rsidRPr="005247B8">
        <w:rPr>
          <w:rFonts w:asciiTheme="minorHAnsi" w:hAnsiTheme="minorHAnsi" w:cstheme="minorHAnsi"/>
        </w:rPr>
        <w:t>objednatele</w:t>
      </w:r>
      <w:r w:rsidRPr="005247B8">
        <w:rPr>
          <w:rFonts w:asciiTheme="minorHAnsi" w:hAnsiTheme="minorHAnsi" w:cstheme="minorHAnsi"/>
        </w:rPr>
        <w:t xml:space="preserve"> účtovat smluvní pokutu či sankci. Oznámení musí dále obsahovat informaci o způsobu úhrady smluvní pokuty či sankce. </w:t>
      </w:r>
      <w:r w:rsidR="00893EFE" w:rsidRPr="005247B8">
        <w:rPr>
          <w:rFonts w:asciiTheme="minorHAnsi" w:hAnsiTheme="minorHAnsi" w:cstheme="minorHAnsi"/>
        </w:rPr>
        <w:t>Objednatel</w:t>
      </w:r>
      <w:r w:rsidRPr="005247B8">
        <w:rPr>
          <w:rFonts w:asciiTheme="minorHAnsi" w:hAnsiTheme="minorHAnsi" w:cstheme="minorHAnsi"/>
        </w:rPr>
        <w:t xml:space="preserve"> si vyhrazuje právo na určení způsobu úhrady smluvní pokuty či sankce, a to včetně formou zápočtu proti kterékoliv splatné pohledávce </w:t>
      </w:r>
      <w:r w:rsidR="00893EFE" w:rsidRPr="005247B8">
        <w:rPr>
          <w:rFonts w:asciiTheme="minorHAnsi" w:hAnsiTheme="minorHAnsi" w:cstheme="minorHAnsi"/>
        </w:rPr>
        <w:t>zhotovitele</w:t>
      </w:r>
      <w:r w:rsidRPr="005247B8">
        <w:rPr>
          <w:rFonts w:asciiTheme="minorHAnsi" w:hAnsiTheme="minorHAnsi" w:cstheme="minorHAnsi"/>
        </w:rPr>
        <w:t xml:space="preserve"> proti </w:t>
      </w:r>
      <w:r w:rsidR="00893EFE" w:rsidRPr="005247B8">
        <w:rPr>
          <w:rFonts w:asciiTheme="minorHAnsi" w:hAnsiTheme="minorHAnsi" w:cstheme="minorHAnsi"/>
        </w:rPr>
        <w:t>objednateli</w:t>
      </w:r>
      <w:r w:rsidRPr="005247B8">
        <w:rPr>
          <w:rFonts w:asciiTheme="minorHAnsi" w:hAnsiTheme="minorHAnsi" w:cstheme="minorHAnsi"/>
        </w:rPr>
        <w:t>.</w:t>
      </w:r>
    </w:p>
    <w:p w14:paraId="7C699697" w14:textId="6D50419C" w:rsidR="00EE7620" w:rsidRPr="005247B8" w:rsidRDefault="00EE7620" w:rsidP="00EE7620">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Žádné další smluvní pokuty nad rámec výše uvedených ustanovení uplatňovaných ze strany </w:t>
      </w:r>
      <w:r w:rsidR="00893EFE" w:rsidRPr="005247B8">
        <w:rPr>
          <w:rFonts w:asciiTheme="minorHAnsi" w:hAnsiTheme="minorHAnsi" w:cstheme="minorHAnsi"/>
        </w:rPr>
        <w:t>zhotovitele</w:t>
      </w:r>
      <w:r w:rsidRPr="005247B8">
        <w:rPr>
          <w:rFonts w:asciiTheme="minorHAnsi" w:hAnsiTheme="minorHAnsi" w:cstheme="minorHAnsi"/>
        </w:rPr>
        <w:t xml:space="preserve"> vůči </w:t>
      </w:r>
      <w:r w:rsidR="00893EFE" w:rsidRPr="005247B8">
        <w:rPr>
          <w:rFonts w:asciiTheme="minorHAnsi" w:hAnsiTheme="minorHAnsi" w:cstheme="minorHAnsi"/>
        </w:rPr>
        <w:t>objednateli</w:t>
      </w:r>
      <w:r w:rsidRPr="005247B8">
        <w:rPr>
          <w:rFonts w:asciiTheme="minorHAnsi" w:hAnsiTheme="minorHAnsi" w:cstheme="minorHAnsi"/>
        </w:rPr>
        <w:t xml:space="preserve"> nejsou přípustné.</w:t>
      </w:r>
    </w:p>
    <w:p w14:paraId="4D631602" w14:textId="35ACA4CE" w:rsidR="00EE7620" w:rsidRPr="008E0F68" w:rsidRDefault="00EE7620" w:rsidP="008E0F68">
      <w:pPr>
        <w:pStyle w:val="Odstavecseseznamem"/>
        <w:numPr>
          <w:ilvl w:val="0"/>
          <w:numId w:val="15"/>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Smluvní strany se dohodly, že </w:t>
      </w:r>
      <w:r w:rsidR="00893EFE" w:rsidRPr="005247B8">
        <w:rPr>
          <w:rFonts w:asciiTheme="minorHAnsi" w:hAnsiTheme="minorHAnsi" w:cstheme="minorHAnsi"/>
        </w:rPr>
        <w:t>zhotovitel</w:t>
      </w:r>
      <w:r w:rsidRPr="005247B8">
        <w:rPr>
          <w:rFonts w:asciiTheme="minorHAnsi" w:hAnsiTheme="minorHAnsi" w:cstheme="minorHAnsi"/>
        </w:rPr>
        <w:t xml:space="preserve"> není oprávněn započíst své pohledávky vůči </w:t>
      </w:r>
      <w:r w:rsidR="00893EFE" w:rsidRPr="005247B8">
        <w:rPr>
          <w:rFonts w:asciiTheme="minorHAnsi" w:hAnsiTheme="minorHAnsi" w:cstheme="minorHAnsi"/>
        </w:rPr>
        <w:t>objednateli</w:t>
      </w:r>
      <w:r w:rsidRPr="005247B8">
        <w:rPr>
          <w:rFonts w:asciiTheme="minorHAnsi" w:hAnsiTheme="minorHAnsi" w:cstheme="minorHAnsi"/>
        </w:rPr>
        <w:t xml:space="preserve"> dle této smlouvy, nedohodnou-li se smluvní strany písemně jinak. </w:t>
      </w:r>
    </w:p>
    <w:p w14:paraId="6D501820" w14:textId="69626CB4"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IX.</w:t>
      </w:r>
    </w:p>
    <w:p w14:paraId="34BA75D1"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Ukončení platnosti smlouvy</w:t>
      </w:r>
    </w:p>
    <w:p w14:paraId="7046A5DE" w14:textId="77777777" w:rsidR="00EE7620" w:rsidRPr="005247B8" w:rsidRDefault="00EE7620" w:rsidP="00EE7620">
      <w:pPr>
        <w:pStyle w:val="Odstavecseseznamem"/>
        <w:numPr>
          <w:ilvl w:val="0"/>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Platnost, účinnost a trvání smlouvy jako celku nebo její části končí: </w:t>
      </w:r>
    </w:p>
    <w:p w14:paraId="615638C5" w14:textId="77777777"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písemnou dohodou smluvních stran, </w:t>
      </w:r>
    </w:p>
    <w:p w14:paraId="43CCD8F9" w14:textId="77777777"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zánikem nebo zrušením některé ze smluvních stran bez právního nástupce, </w:t>
      </w:r>
    </w:p>
    <w:p w14:paraId="24ACA884" w14:textId="77777777"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písemným odstoupením od smlouvy, vznikne-li některý ze zákonných důvodů pro odstoupení od smlouvy, </w:t>
      </w:r>
    </w:p>
    <w:p w14:paraId="0EC9A48D" w14:textId="77777777"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písemným odstoupením od smlouvy z důvodů podstatného porušení smlouvy. </w:t>
      </w:r>
    </w:p>
    <w:p w14:paraId="68BA6B78" w14:textId="77777777" w:rsidR="00EE7620" w:rsidRPr="005247B8" w:rsidRDefault="00EE7620" w:rsidP="00EE7620">
      <w:pPr>
        <w:pStyle w:val="Odstavecseseznamem"/>
        <w:numPr>
          <w:ilvl w:val="0"/>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Za podstatné porušení smlouvy se považuje: </w:t>
      </w:r>
    </w:p>
    <w:p w14:paraId="52B9C7EA" w14:textId="05EA8D4E" w:rsidR="00EE7620" w:rsidRPr="005247B8" w:rsidRDefault="00063596"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opakované </w:t>
      </w:r>
      <w:r w:rsidR="00EE7620" w:rsidRPr="005247B8">
        <w:rPr>
          <w:rFonts w:asciiTheme="minorHAnsi" w:hAnsiTheme="minorHAnsi" w:cstheme="minorHAnsi"/>
        </w:rPr>
        <w:t xml:space="preserve">nerespektování závazných pokynů </w:t>
      </w:r>
      <w:r w:rsidR="00893EFE" w:rsidRPr="005247B8">
        <w:rPr>
          <w:rFonts w:asciiTheme="minorHAnsi" w:hAnsiTheme="minorHAnsi" w:cstheme="minorHAnsi"/>
        </w:rPr>
        <w:t>objednatele</w:t>
      </w:r>
      <w:r w:rsidR="00EE7620" w:rsidRPr="005247B8">
        <w:rPr>
          <w:rFonts w:asciiTheme="minorHAnsi" w:hAnsiTheme="minorHAnsi" w:cstheme="minorHAnsi"/>
        </w:rPr>
        <w:t xml:space="preserve"> dle podmínek smlouvy, výzvy k plnění nebo protokolu o předání a převzetí pracoviště, </w:t>
      </w:r>
    </w:p>
    <w:p w14:paraId="3C37365F" w14:textId="61DB7354" w:rsidR="00EE7620" w:rsidRPr="005247B8" w:rsidRDefault="00063596"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opakované </w:t>
      </w:r>
      <w:r w:rsidR="00EE7620" w:rsidRPr="005247B8">
        <w:rPr>
          <w:rFonts w:asciiTheme="minorHAnsi" w:hAnsiTheme="minorHAnsi" w:cstheme="minorHAnsi"/>
        </w:rPr>
        <w:t xml:space="preserve">zjištění podstatných vad při plnění smlouvy </w:t>
      </w:r>
      <w:r w:rsidR="00893EFE" w:rsidRPr="005247B8">
        <w:rPr>
          <w:rFonts w:asciiTheme="minorHAnsi" w:hAnsiTheme="minorHAnsi" w:cstheme="minorHAnsi"/>
        </w:rPr>
        <w:t>zhotovitele</w:t>
      </w:r>
      <w:r w:rsidR="00EE7620" w:rsidRPr="005247B8">
        <w:rPr>
          <w:rFonts w:asciiTheme="minorHAnsi" w:hAnsiTheme="minorHAnsi" w:cstheme="minorHAnsi"/>
        </w:rPr>
        <w:t xml:space="preserve">m, jako vážné porušení technologických postupů stanovených </w:t>
      </w:r>
      <w:r w:rsidR="00893EFE" w:rsidRPr="005247B8">
        <w:rPr>
          <w:rFonts w:asciiTheme="minorHAnsi" w:hAnsiTheme="minorHAnsi" w:cstheme="minorHAnsi"/>
        </w:rPr>
        <w:t>objednatele</w:t>
      </w:r>
      <w:r w:rsidR="00EE7620" w:rsidRPr="005247B8">
        <w:rPr>
          <w:rFonts w:asciiTheme="minorHAnsi" w:hAnsiTheme="minorHAnsi" w:cstheme="minorHAnsi"/>
        </w:rPr>
        <w:t xml:space="preserve">m, aplikace chemických prostředků v rozporu s návodem či s platnými právními předpisy na ochranu životního prostředí, vážné poškozování lesních porostů, </w:t>
      </w:r>
    </w:p>
    <w:p w14:paraId="4DC2EE7D" w14:textId="6CA29486" w:rsidR="00EE7620" w:rsidRPr="005247B8" w:rsidRDefault="00063596"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opakované </w:t>
      </w:r>
      <w:r w:rsidR="00EE7620" w:rsidRPr="005247B8">
        <w:rPr>
          <w:rFonts w:asciiTheme="minorHAnsi" w:hAnsiTheme="minorHAnsi" w:cstheme="minorHAnsi"/>
        </w:rPr>
        <w:t xml:space="preserve">nezajištění přítomnosti oprávněné osoby </w:t>
      </w:r>
      <w:r w:rsidR="00893EFE" w:rsidRPr="005247B8">
        <w:rPr>
          <w:rFonts w:asciiTheme="minorHAnsi" w:hAnsiTheme="minorHAnsi" w:cstheme="minorHAnsi"/>
        </w:rPr>
        <w:t>zhotovitele</w:t>
      </w:r>
      <w:r w:rsidR="00EE7620" w:rsidRPr="005247B8">
        <w:rPr>
          <w:rFonts w:asciiTheme="minorHAnsi" w:hAnsiTheme="minorHAnsi" w:cstheme="minorHAnsi"/>
        </w:rPr>
        <w:t xml:space="preserve"> na pracovišti dle čl. V. odst. 9</w:t>
      </w:r>
      <w:r w:rsidR="008E0F68">
        <w:rPr>
          <w:rFonts w:asciiTheme="minorHAnsi" w:hAnsiTheme="minorHAnsi" w:cstheme="minorHAnsi"/>
        </w:rPr>
        <w:t>.</w:t>
      </w:r>
      <w:r w:rsidR="00EE7620" w:rsidRPr="005247B8">
        <w:rPr>
          <w:rFonts w:asciiTheme="minorHAnsi" w:hAnsiTheme="minorHAnsi" w:cstheme="minorHAnsi"/>
        </w:rPr>
        <w:t xml:space="preserve"> smlouvy, </w:t>
      </w:r>
    </w:p>
    <w:p w14:paraId="4A440242" w14:textId="307202E7"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dodání sadebního materiálu </w:t>
      </w:r>
      <w:r w:rsidR="00893EFE" w:rsidRPr="005247B8">
        <w:rPr>
          <w:rFonts w:asciiTheme="minorHAnsi" w:hAnsiTheme="minorHAnsi" w:cstheme="minorHAnsi"/>
        </w:rPr>
        <w:t>zhotovitele</w:t>
      </w:r>
      <w:r w:rsidRPr="005247B8">
        <w:rPr>
          <w:rFonts w:asciiTheme="minorHAnsi" w:hAnsiTheme="minorHAnsi" w:cstheme="minorHAnsi"/>
        </w:rPr>
        <w:t xml:space="preserve">m, který minimálně ve 3 případech nesplní požadavky této smlouvy, </w:t>
      </w:r>
    </w:p>
    <w:p w14:paraId="2E177771" w14:textId="28D65A91"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dodání a aplikace materiálů </w:t>
      </w:r>
      <w:r w:rsidR="00893EFE" w:rsidRPr="005247B8">
        <w:rPr>
          <w:rFonts w:asciiTheme="minorHAnsi" w:hAnsiTheme="minorHAnsi" w:cstheme="minorHAnsi"/>
        </w:rPr>
        <w:t>zhotovitele</w:t>
      </w:r>
      <w:r w:rsidRPr="005247B8">
        <w:rPr>
          <w:rFonts w:asciiTheme="minorHAnsi" w:hAnsiTheme="minorHAnsi" w:cstheme="minorHAnsi"/>
        </w:rPr>
        <w:t xml:space="preserve">m, které minimálně ve 3 případech nesplní požadavky této smlouvy. </w:t>
      </w:r>
    </w:p>
    <w:p w14:paraId="554DFF3E" w14:textId="163AF15D" w:rsidR="00EE7620" w:rsidRPr="005247B8" w:rsidRDefault="00893EFE" w:rsidP="00EE7620">
      <w:pPr>
        <w:pStyle w:val="Odstavecseseznamem"/>
        <w:numPr>
          <w:ilvl w:val="0"/>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Objednatel</w:t>
      </w:r>
      <w:r w:rsidR="00EE7620" w:rsidRPr="005247B8">
        <w:rPr>
          <w:rFonts w:asciiTheme="minorHAnsi" w:hAnsiTheme="minorHAnsi" w:cstheme="minorHAnsi"/>
        </w:rPr>
        <w:t xml:space="preserve"> je oprávněn od smlouvy odstoupit rovněž: </w:t>
      </w:r>
    </w:p>
    <w:p w14:paraId="2C45DB85" w14:textId="16E76A3F"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lastRenderedPageBreak/>
        <w:t xml:space="preserve">v případě nesplnění dohodnutého termínu dokončení plnění o více jak 7 dnů či zpoždění </w:t>
      </w:r>
      <w:r w:rsidR="00893EFE" w:rsidRPr="005247B8">
        <w:rPr>
          <w:rFonts w:asciiTheme="minorHAnsi" w:hAnsiTheme="minorHAnsi" w:cstheme="minorHAnsi"/>
        </w:rPr>
        <w:t>zhotovitel</w:t>
      </w:r>
      <w:r w:rsidRPr="005247B8">
        <w:rPr>
          <w:rFonts w:asciiTheme="minorHAnsi" w:hAnsiTheme="minorHAnsi" w:cstheme="minorHAnsi"/>
        </w:rPr>
        <w:t xml:space="preserve"> se zahájením plnění oproti termínu zahájení plnění uvedeného ve výzvě nebo v protokolu o více jak 7 dnů, </w:t>
      </w:r>
    </w:p>
    <w:p w14:paraId="0F0349AC" w14:textId="2649D145"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kdy </w:t>
      </w:r>
      <w:r w:rsidR="00893EFE" w:rsidRPr="005247B8">
        <w:rPr>
          <w:rFonts w:asciiTheme="minorHAnsi" w:hAnsiTheme="minorHAnsi" w:cstheme="minorHAnsi"/>
        </w:rPr>
        <w:t>zhotovitel</w:t>
      </w:r>
      <w:r w:rsidRPr="005247B8">
        <w:rPr>
          <w:rFonts w:asciiTheme="minorHAnsi" w:hAnsiTheme="minorHAnsi" w:cstheme="minorHAnsi"/>
        </w:rPr>
        <w:t xml:space="preserve"> bezdůvodně přeruší provádění plnění či nedodrží závazný harmonogram provádění plnění uvedený ve výzvě nebo protokolu o více jak 7 dnů, </w:t>
      </w:r>
    </w:p>
    <w:p w14:paraId="0C2E027C" w14:textId="66ED5C27"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kdy </w:t>
      </w:r>
      <w:r w:rsidR="00893EFE" w:rsidRPr="005247B8">
        <w:rPr>
          <w:rFonts w:asciiTheme="minorHAnsi" w:hAnsiTheme="minorHAnsi" w:cstheme="minorHAnsi"/>
        </w:rPr>
        <w:t>zhotovitel</w:t>
      </w:r>
      <w:r w:rsidRPr="005247B8">
        <w:rPr>
          <w:rFonts w:asciiTheme="minorHAnsi" w:hAnsiTheme="minorHAnsi" w:cstheme="minorHAnsi"/>
        </w:rPr>
        <w:t xml:space="preserve">, nebo právnické a fyzické osoby pro něj pracující, bude provádět plnění se zaměstnanci, kteří vůči němu jsou v poměru odporujícímu příslušným ustanovením zákona č. 435/2004 Sb., o zaměstnanosti, ve znění pozdějších předpisů, zejména v případě, kdy </w:t>
      </w:r>
      <w:r w:rsidR="00893EFE" w:rsidRPr="005247B8">
        <w:rPr>
          <w:rFonts w:asciiTheme="minorHAnsi" w:hAnsiTheme="minorHAnsi" w:cstheme="minorHAnsi"/>
        </w:rPr>
        <w:t>zhotovitel</w:t>
      </w:r>
      <w:r w:rsidRPr="005247B8">
        <w:rPr>
          <w:rFonts w:asciiTheme="minorHAnsi" w:hAnsiTheme="minorHAnsi" w:cstheme="minorHAnsi"/>
        </w:rPr>
        <w:t xml:space="preserve"> umožní výkon nelegální práce dle ustanovení §5 písm. e) tohoto zákona, </w:t>
      </w:r>
    </w:p>
    <w:p w14:paraId="5C220EF6" w14:textId="123BA129" w:rsidR="00EE7620" w:rsidRPr="005247B8" w:rsidRDefault="00EE7620" w:rsidP="00EE7620">
      <w:pPr>
        <w:pStyle w:val="Odstavecseseznamem"/>
        <w:numPr>
          <w:ilvl w:val="1"/>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kdy oprávněný zástupce </w:t>
      </w:r>
      <w:r w:rsidR="00893EFE" w:rsidRPr="005247B8">
        <w:rPr>
          <w:rFonts w:asciiTheme="minorHAnsi" w:hAnsiTheme="minorHAnsi" w:cstheme="minorHAnsi"/>
        </w:rPr>
        <w:t>objednatel</w:t>
      </w:r>
      <w:r w:rsidR="00063596" w:rsidRPr="005247B8">
        <w:rPr>
          <w:rFonts w:asciiTheme="minorHAnsi" w:hAnsiTheme="minorHAnsi" w:cstheme="minorHAnsi"/>
        </w:rPr>
        <w:t>e</w:t>
      </w:r>
      <w:r w:rsidRPr="005247B8">
        <w:rPr>
          <w:rFonts w:asciiTheme="minorHAnsi" w:hAnsiTheme="minorHAnsi" w:cstheme="minorHAnsi"/>
        </w:rPr>
        <w:t xml:space="preserve"> zjistí, že osoby zajišťující realizaci plnění dle smlouvy nesplňují požadavky na provádění plnění stanovené závaznými právními předpisy (předepsaná kvalifikace, předepsaná způsobilost, předepsané oprávnění, doklad o proškolení způsobilé osoby atd.), což má oprávněná osoba </w:t>
      </w:r>
      <w:r w:rsidR="00893EFE" w:rsidRPr="005247B8">
        <w:rPr>
          <w:rFonts w:asciiTheme="minorHAnsi" w:hAnsiTheme="minorHAnsi" w:cstheme="minorHAnsi"/>
        </w:rPr>
        <w:t>objednatele</w:t>
      </w:r>
      <w:r w:rsidRPr="005247B8">
        <w:rPr>
          <w:rFonts w:asciiTheme="minorHAnsi" w:hAnsiTheme="minorHAnsi" w:cstheme="minorHAnsi"/>
        </w:rPr>
        <w:t xml:space="preserve"> právo ověřit. </w:t>
      </w:r>
    </w:p>
    <w:p w14:paraId="21A4CAE3" w14:textId="77777777" w:rsidR="00EE7620" w:rsidRPr="005247B8" w:rsidRDefault="00EE7620" w:rsidP="00EE7620">
      <w:pPr>
        <w:pStyle w:val="Odstavecseseznamem"/>
        <w:numPr>
          <w:ilvl w:val="0"/>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odstoupení od smlouvy je odstupující strana svoje odstoupení povinna písemně oznámit druhé smluvní straně s uvedením důvodu a rozsahu odstoupení. Bez těchto náležitostí je odstoupení od smlouvy neplatné. </w:t>
      </w:r>
    </w:p>
    <w:p w14:paraId="7727EF59" w14:textId="04798193" w:rsidR="00EE7620" w:rsidRPr="008E0F68" w:rsidRDefault="00EE7620" w:rsidP="008E0F68">
      <w:pPr>
        <w:pStyle w:val="Odstavecseseznamem"/>
        <w:numPr>
          <w:ilvl w:val="0"/>
          <w:numId w:val="16"/>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 případě ukončení platností smlouvy jsou smluvní strany povinny ve lhůtě 14 dnů od ukončení platnosti smlouvy vypořádat vzájemně své závazky a pohledávky vyplývající ze smlouvy, pokud se písemně nedohodnou jinak. Smluvní strany se dále dohodly na vypořádání vzájemných závazků přednostně formou zápočtů vzájemně fakturovaných částek, a to včetně vypořádání smluvních pokut, sankcí a škod uplatněných oprávněnou smluvní stranou. Plnění nedokončené nebo plnění do výše uvedené čtrnáctidenní lhůty </w:t>
      </w:r>
      <w:r w:rsidR="00893EFE" w:rsidRPr="005247B8">
        <w:rPr>
          <w:rFonts w:asciiTheme="minorHAnsi" w:hAnsiTheme="minorHAnsi" w:cstheme="minorHAnsi"/>
        </w:rPr>
        <w:t>zhotovitele</w:t>
      </w:r>
      <w:r w:rsidRPr="005247B8">
        <w:rPr>
          <w:rFonts w:asciiTheme="minorHAnsi" w:hAnsiTheme="minorHAnsi" w:cstheme="minorHAnsi"/>
        </w:rPr>
        <w:t xml:space="preserve"> nepředané, </w:t>
      </w:r>
      <w:r w:rsidR="00893EFE" w:rsidRPr="005247B8">
        <w:rPr>
          <w:rFonts w:asciiTheme="minorHAnsi" w:hAnsiTheme="minorHAnsi" w:cstheme="minorHAnsi"/>
        </w:rPr>
        <w:t>objednatel</w:t>
      </w:r>
      <w:r w:rsidRPr="005247B8">
        <w:rPr>
          <w:rFonts w:asciiTheme="minorHAnsi" w:hAnsiTheme="minorHAnsi" w:cstheme="minorHAnsi"/>
        </w:rPr>
        <w:t xml:space="preserve"> </w:t>
      </w:r>
      <w:r w:rsidR="00893EFE" w:rsidRPr="005247B8">
        <w:rPr>
          <w:rFonts w:asciiTheme="minorHAnsi" w:hAnsiTheme="minorHAnsi" w:cstheme="minorHAnsi"/>
        </w:rPr>
        <w:t>zhotoviteli</w:t>
      </w:r>
      <w:r w:rsidRPr="005247B8">
        <w:rPr>
          <w:rFonts w:asciiTheme="minorHAnsi" w:hAnsiTheme="minorHAnsi" w:cstheme="minorHAnsi"/>
        </w:rPr>
        <w:t xml:space="preserve"> nehradí. </w:t>
      </w:r>
    </w:p>
    <w:p w14:paraId="52161587" w14:textId="7FF124E1" w:rsidR="00EE7620" w:rsidRPr="005247B8" w:rsidRDefault="00EE7620" w:rsidP="008E0F68">
      <w:pPr>
        <w:spacing w:after="0"/>
        <w:jc w:val="center"/>
        <w:rPr>
          <w:rFonts w:asciiTheme="minorHAnsi" w:hAnsiTheme="minorHAnsi" w:cstheme="minorHAnsi"/>
          <w:b/>
          <w:sz w:val="24"/>
        </w:rPr>
      </w:pPr>
      <w:r w:rsidRPr="005247B8">
        <w:rPr>
          <w:rFonts w:asciiTheme="minorHAnsi" w:hAnsiTheme="minorHAnsi" w:cstheme="minorHAnsi"/>
          <w:b/>
          <w:sz w:val="24"/>
        </w:rPr>
        <w:t>X.</w:t>
      </w:r>
    </w:p>
    <w:p w14:paraId="3444C0F9"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Platnost a účinnost</w:t>
      </w:r>
    </w:p>
    <w:p w14:paraId="4CABDDA2" w14:textId="77777777" w:rsidR="00EE7620" w:rsidRPr="005247B8" w:rsidRDefault="00EE7620" w:rsidP="00EE7620">
      <w:pPr>
        <w:pStyle w:val="Odstavecseseznamem"/>
        <w:numPr>
          <w:ilvl w:val="0"/>
          <w:numId w:val="17"/>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Smlouva nabývá platnosti po podepsání oběma smluvními stranami. </w:t>
      </w:r>
    </w:p>
    <w:p w14:paraId="78626D22" w14:textId="77275AAE" w:rsidR="00EE7620" w:rsidRPr="005247B8" w:rsidRDefault="00EE7620" w:rsidP="00EE7620">
      <w:pPr>
        <w:pStyle w:val="Odstavecseseznamem"/>
        <w:numPr>
          <w:ilvl w:val="0"/>
          <w:numId w:val="17"/>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Smlouva je účinná dnem uveřejnění v registru smluv a uzavírá se na dobu určitou do 31.12.202</w:t>
      </w:r>
      <w:r w:rsidR="00063596" w:rsidRPr="005247B8">
        <w:rPr>
          <w:rFonts w:asciiTheme="minorHAnsi" w:hAnsiTheme="minorHAnsi" w:cstheme="minorHAnsi"/>
        </w:rPr>
        <w:t>2</w:t>
      </w:r>
      <w:r w:rsidRPr="005247B8">
        <w:rPr>
          <w:rFonts w:asciiTheme="minorHAnsi" w:hAnsiTheme="minorHAnsi" w:cstheme="minorHAnsi"/>
        </w:rPr>
        <w:t>.</w:t>
      </w:r>
    </w:p>
    <w:p w14:paraId="1732D29C" w14:textId="7C5239BC" w:rsidR="00B73225" w:rsidRPr="008E0F68" w:rsidRDefault="00B73225" w:rsidP="008E0F68">
      <w:pPr>
        <w:pStyle w:val="Odstavecseseznamem"/>
        <w:numPr>
          <w:ilvl w:val="0"/>
          <w:numId w:val="17"/>
        </w:numPr>
        <w:rPr>
          <w:rFonts w:asciiTheme="minorHAnsi" w:hAnsiTheme="minorHAnsi" w:cstheme="minorHAnsi"/>
        </w:rPr>
      </w:pPr>
      <w:r w:rsidRPr="005247B8">
        <w:rPr>
          <w:rFonts w:asciiTheme="minorHAnsi" w:hAnsiTheme="minorHAnsi" w:cstheme="minorHAnsi"/>
        </w:rPr>
        <w:t xml:space="preserve">Smluvní strany prohlašují, že tato Smlouva neobsahuje obchodní tajemství dle </w:t>
      </w:r>
      <w:proofErr w:type="spellStart"/>
      <w:r w:rsidRPr="005247B8">
        <w:rPr>
          <w:rFonts w:asciiTheme="minorHAnsi" w:hAnsiTheme="minorHAnsi" w:cstheme="minorHAnsi"/>
        </w:rPr>
        <w:t>ust</w:t>
      </w:r>
      <w:proofErr w:type="spellEnd"/>
      <w:r w:rsidRPr="005247B8">
        <w:rPr>
          <w:rFonts w:asciiTheme="minorHAnsi" w:hAnsiTheme="minorHAnsi" w:cstheme="minorHAnsi"/>
        </w:rPr>
        <w:t xml:space="preserve">. § 504 zákona č. 89/2012 Sb., občanský zákoník, v platném znění, případně důvěrné informace a souhlasí s jejím zveřejnění v plném rozsahu v registru smluv dle zákona č. 340/2015 Sb., o zvláštních podmínkách účinnosti některých smluv, uveřejňování těchto smluv a o registru smluv (zákon o registru smluv), případně i s jejím jiným zveřejněním např. na internetových stránkách, úřední desce apod. Smluvní strany se dohodly, že zákonnou povinnost dle § 5 odst. 2 zákona o registru smluv splní </w:t>
      </w:r>
      <w:r w:rsidR="003E5C5B" w:rsidRPr="005247B8">
        <w:rPr>
          <w:rFonts w:asciiTheme="minorHAnsi" w:hAnsiTheme="minorHAnsi" w:cstheme="minorHAnsi"/>
        </w:rPr>
        <w:t>o</w:t>
      </w:r>
      <w:r w:rsidRPr="005247B8">
        <w:rPr>
          <w:rFonts w:asciiTheme="minorHAnsi" w:hAnsiTheme="minorHAnsi" w:cstheme="minorHAnsi"/>
        </w:rPr>
        <w:t>bjednatel.</w:t>
      </w:r>
    </w:p>
    <w:p w14:paraId="7301B705" w14:textId="6120D6BB" w:rsidR="00EE7620" w:rsidRPr="005247B8" w:rsidRDefault="00EE7620" w:rsidP="008E0F68">
      <w:pPr>
        <w:spacing w:after="0"/>
        <w:jc w:val="center"/>
        <w:rPr>
          <w:rFonts w:asciiTheme="minorHAnsi" w:hAnsiTheme="minorHAnsi" w:cstheme="minorHAnsi"/>
          <w:b/>
          <w:sz w:val="24"/>
        </w:rPr>
      </w:pPr>
      <w:proofErr w:type="spellStart"/>
      <w:r w:rsidRPr="005247B8">
        <w:rPr>
          <w:rFonts w:asciiTheme="minorHAnsi" w:hAnsiTheme="minorHAnsi" w:cstheme="minorHAnsi"/>
          <w:b/>
          <w:sz w:val="24"/>
        </w:rPr>
        <w:t>Xl</w:t>
      </w:r>
      <w:proofErr w:type="spellEnd"/>
      <w:r w:rsidRPr="005247B8">
        <w:rPr>
          <w:rFonts w:asciiTheme="minorHAnsi" w:hAnsiTheme="minorHAnsi" w:cstheme="minorHAnsi"/>
          <w:b/>
          <w:sz w:val="24"/>
        </w:rPr>
        <w:t>.</w:t>
      </w:r>
    </w:p>
    <w:p w14:paraId="23D73CD2" w14:textId="77777777" w:rsidR="00EE7620" w:rsidRPr="005247B8" w:rsidRDefault="00EE7620" w:rsidP="00EE7620">
      <w:pPr>
        <w:jc w:val="center"/>
        <w:rPr>
          <w:rFonts w:asciiTheme="minorHAnsi" w:hAnsiTheme="minorHAnsi" w:cstheme="minorHAnsi"/>
          <w:b/>
          <w:sz w:val="24"/>
        </w:rPr>
      </w:pPr>
      <w:r w:rsidRPr="005247B8">
        <w:rPr>
          <w:rFonts w:asciiTheme="minorHAnsi" w:hAnsiTheme="minorHAnsi" w:cstheme="minorHAnsi"/>
          <w:b/>
          <w:sz w:val="24"/>
        </w:rPr>
        <w:t>Závěrečná ustanovení</w:t>
      </w:r>
    </w:p>
    <w:p w14:paraId="1344FD76" w14:textId="77777777" w:rsidR="00EE7620" w:rsidRPr="005247B8" w:rsidRDefault="00EE7620"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Tato smlouva je vyhotovena ve dvou stejnopisech, z nichž každý má právní sílu originálu. Každá smluvní strana obdrží po jednom výtisku. </w:t>
      </w:r>
    </w:p>
    <w:p w14:paraId="58BC620C" w14:textId="77777777" w:rsidR="00EE7620" w:rsidRPr="005247B8" w:rsidRDefault="00EE7620"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Veškeré změny a doplňky této smlouvy lze činit pouze písemnými vzestupně číselně označenými dodatky, které nabývají účinnosti dnem uveřejnění v registru smluv. </w:t>
      </w:r>
    </w:p>
    <w:p w14:paraId="4E0A3974" w14:textId="77777777" w:rsidR="00EE7620" w:rsidRPr="005247B8" w:rsidRDefault="00EE7620"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Práva a povinnosti smluvních stran touto smlouvou výslovně neupravené se řídí příslušnými ustanoveními o. z., a dále příslušnými ustanoveními právních předpisů českého právního řádu (zejména pak zákona č. 134/2016 Sb., o zadávání veřejných zakázek, ve znění pozdějších předpisů). </w:t>
      </w:r>
    </w:p>
    <w:p w14:paraId="794B01D6" w14:textId="760E2E0D" w:rsidR="00EE7620" w:rsidRPr="005247B8" w:rsidRDefault="00EE7620"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Práva a povinnosti vyplývající z této smlouvy přecházejí na právní nástupce smluvních stran. Tato práva a povinnosti není </w:t>
      </w:r>
      <w:r w:rsidR="00893EFE" w:rsidRPr="005247B8">
        <w:rPr>
          <w:rFonts w:asciiTheme="minorHAnsi" w:hAnsiTheme="minorHAnsi" w:cstheme="minorHAnsi"/>
        </w:rPr>
        <w:t>zhotovitel</w:t>
      </w:r>
      <w:r w:rsidRPr="005247B8">
        <w:rPr>
          <w:rFonts w:asciiTheme="minorHAnsi" w:hAnsiTheme="minorHAnsi" w:cstheme="minorHAnsi"/>
        </w:rPr>
        <w:t xml:space="preserve"> bez předchozího písemného souhlasu </w:t>
      </w:r>
      <w:r w:rsidR="00893EFE" w:rsidRPr="005247B8">
        <w:rPr>
          <w:rFonts w:asciiTheme="minorHAnsi" w:hAnsiTheme="minorHAnsi" w:cstheme="minorHAnsi"/>
        </w:rPr>
        <w:t>objednatele</w:t>
      </w:r>
      <w:r w:rsidRPr="005247B8">
        <w:rPr>
          <w:rFonts w:asciiTheme="minorHAnsi" w:hAnsiTheme="minorHAnsi" w:cstheme="minorHAnsi"/>
        </w:rPr>
        <w:t xml:space="preserve"> oprávněn postoupit nebo jinak převést na třetí osobu. </w:t>
      </w:r>
    </w:p>
    <w:p w14:paraId="4D9261C2" w14:textId="77777777" w:rsidR="00EE7620" w:rsidRPr="005247B8" w:rsidRDefault="00EE7620"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Jestliže jednotlivá ustanovení této smlouvy jsou nebo se stanou zcela nebo částečně neplatnými, jestliže nějaká ustanovení zcela chybí nebo jsou nevymahatelná, není tím dotčena platnost ostatních </w:t>
      </w:r>
      <w:r w:rsidRPr="005247B8">
        <w:rPr>
          <w:rFonts w:asciiTheme="minorHAnsi" w:hAnsiTheme="minorHAnsi" w:cstheme="minorHAnsi"/>
        </w:rPr>
        <w:lastRenderedPageBreak/>
        <w:t xml:space="preserve">ustanovení. Namísto neplatného, chybějícího či nevymahatelného ustanovení dohodnou smluvní strany takové platné ustanovení, které nejvíce odpovídá smyslu a účelu chybějícího či nahrazovaného ustanovení. </w:t>
      </w:r>
    </w:p>
    <w:p w14:paraId="03BD226D" w14:textId="77777777" w:rsidR="00EE7620" w:rsidRPr="005247B8" w:rsidRDefault="00EE7620"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Bude-li od této smlouvy odstoupeno nebo tato smlouva bude považována za neúčinnou, neplatnou či zrušenou dle příslušných právních předpisů, a pokud je z takové smlouvy již plněno, smluvní strany se zavazují, že bez zbytečného odkladu po tomto zjištění uzavřou dohodu o vypořádání bez důvodného obohacení podle cen dohodnutých v této neúčinné, neplatné či zrušené smlouvě nebo uzavřou novou smlouvu stejného předmětu plnění a podmínek jako v neúčinné, neplatné či zrušené smlouvě. Toto ustanovení zůstává v platnosti i po odstoupení, neplatnosti, neúčinnosti, nebo zrušení této smlouvy. Tím nejsou dotčená zákonná ustanovení o některých závazcích, které zůstávají v platnosti i po zániku závazků (např. ustanovení o smluvních pokutách, náhradě škody). </w:t>
      </w:r>
    </w:p>
    <w:p w14:paraId="09DE6600" w14:textId="61A27CA1" w:rsidR="00EE7620" w:rsidRPr="005247B8" w:rsidRDefault="00893EFE"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Zhotovitel</w:t>
      </w:r>
      <w:r w:rsidR="00EE7620" w:rsidRPr="005247B8">
        <w:rPr>
          <w:rFonts w:asciiTheme="minorHAnsi" w:hAnsiTheme="minorHAnsi" w:cstheme="minorHAnsi"/>
        </w:rPr>
        <w:t xml:space="preserve"> prohlašuje, že se seznámil se zadávacími podmínkami a předmětem zakázky, na jejímž základě se tato smlouva uzavírá, plně jim porozuměl a bezvýhradně s nimi souhlasí. </w:t>
      </w:r>
    </w:p>
    <w:p w14:paraId="31942067" w14:textId="271B2903" w:rsidR="00B73225" w:rsidRPr="005247B8" w:rsidRDefault="00B73225"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Na straně </w:t>
      </w:r>
      <w:r w:rsidR="003E5C5B" w:rsidRPr="005247B8">
        <w:rPr>
          <w:rFonts w:asciiTheme="minorHAnsi" w:hAnsiTheme="minorHAnsi" w:cstheme="minorHAnsi"/>
        </w:rPr>
        <w:t>o</w:t>
      </w:r>
      <w:r w:rsidRPr="005247B8">
        <w:rPr>
          <w:rFonts w:asciiTheme="minorHAnsi" w:hAnsiTheme="minorHAnsi" w:cstheme="minorHAnsi"/>
        </w:rPr>
        <w:t>bjednatele rozhodla o uzavření této Smlouvy správní rada společnosti Podniky města Šumperka a.s. v souladu s čl. XV. Stanov společnosti usnesením č.</w:t>
      </w:r>
      <w:proofErr w:type="gramStart"/>
      <w:r w:rsidRPr="005247B8">
        <w:rPr>
          <w:rFonts w:asciiTheme="minorHAnsi" w:hAnsiTheme="minorHAnsi" w:cstheme="minorHAnsi"/>
        </w:rPr>
        <w:t xml:space="preserve"> ….</w:t>
      </w:r>
      <w:proofErr w:type="gramEnd"/>
      <w:r w:rsidRPr="005247B8">
        <w:rPr>
          <w:rFonts w:asciiTheme="minorHAnsi" w:hAnsiTheme="minorHAnsi" w:cstheme="minorHAnsi"/>
        </w:rPr>
        <w:t>./2</w:t>
      </w:r>
      <w:r w:rsidR="00A57857">
        <w:rPr>
          <w:rFonts w:asciiTheme="minorHAnsi" w:hAnsiTheme="minorHAnsi" w:cstheme="minorHAnsi"/>
        </w:rPr>
        <w:t>2</w:t>
      </w:r>
      <w:r w:rsidRPr="005247B8">
        <w:rPr>
          <w:rFonts w:asciiTheme="minorHAnsi" w:hAnsiTheme="minorHAnsi" w:cstheme="minorHAnsi"/>
        </w:rPr>
        <w:t xml:space="preserve"> ze dne …………….</w:t>
      </w:r>
    </w:p>
    <w:p w14:paraId="33FBBC88" w14:textId="77777777" w:rsidR="00EE7620" w:rsidRPr="005247B8" w:rsidRDefault="00EE7620"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Nedílnou součástí této smlouvy jsou: </w:t>
      </w:r>
    </w:p>
    <w:p w14:paraId="4E999CBE" w14:textId="0B3EEC91" w:rsidR="003F023D" w:rsidRPr="003F023D" w:rsidRDefault="003E5C5B" w:rsidP="00E62D67">
      <w:pPr>
        <w:suppressAutoHyphens w:val="0"/>
        <w:overflowPunct/>
        <w:adjustRightInd w:val="0"/>
        <w:spacing w:after="0"/>
        <w:ind w:firstLine="708"/>
        <w:textAlignment w:val="auto"/>
        <w:rPr>
          <w:rFonts w:asciiTheme="minorHAnsi" w:hAnsiTheme="minorHAnsi" w:cstheme="minorHAnsi"/>
          <w:szCs w:val="22"/>
        </w:rPr>
      </w:pPr>
      <w:r w:rsidRPr="005247B8">
        <w:rPr>
          <w:rFonts w:asciiTheme="minorHAnsi" w:hAnsiTheme="minorHAnsi" w:cstheme="minorHAnsi"/>
        </w:rPr>
        <w:t>Příloha č.</w:t>
      </w:r>
      <w:r w:rsidR="00EE7620" w:rsidRPr="005247B8">
        <w:rPr>
          <w:rFonts w:asciiTheme="minorHAnsi" w:hAnsiTheme="minorHAnsi" w:cstheme="minorHAnsi"/>
        </w:rPr>
        <w:t xml:space="preserve">1 </w:t>
      </w:r>
      <w:r w:rsidR="003F023D" w:rsidRPr="003F023D">
        <w:rPr>
          <w:rFonts w:asciiTheme="minorHAnsi" w:hAnsiTheme="minorHAnsi" w:cstheme="minorHAnsi"/>
          <w:szCs w:val="22"/>
        </w:rPr>
        <w:t>ZÁSADY PŘENOSU REPRODUKČNÍHO MATERIÁLU</w:t>
      </w:r>
      <w:r w:rsidR="00E62D67">
        <w:rPr>
          <w:rFonts w:asciiTheme="minorHAnsi" w:hAnsiTheme="minorHAnsi" w:cstheme="minorHAnsi"/>
          <w:szCs w:val="22"/>
        </w:rPr>
        <w:t xml:space="preserve"> </w:t>
      </w:r>
      <w:r w:rsidR="003F023D" w:rsidRPr="003F023D">
        <w:rPr>
          <w:rFonts w:asciiTheme="minorHAnsi" w:hAnsiTheme="minorHAnsi" w:cstheme="minorHAnsi"/>
          <w:szCs w:val="22"/>
        </w:rPr>
        <w:t>LESNÍCH DŘEVIN</w:t>
      </w:r>
    </w:p>
    <w:p w14:paraId="4391FD5D" w14:textId="4B15B79E" w:rsidR="00E62D67" w:rsidRPr="00E62D67" w:rsidRDefault="00E62D67" w:rsidP="00E62D67">
      <w:pPr>
        <w:suppressAutoHyphens w:val="0"/>
        <w:overflowPunct/>
        <w:adjustRightInd w:val="0"/>
        <w:spacing w:after="0"/>
        <w:ind w:firstLine="708"/>
        <w:textAlignment w:val="auto"/>
        <w:rPr>
          <w:rFonts w:asciiTheme="minorHAnsi" w:hAnsiTheme="minorHAnsi" w:cstheme="minorHAnsi"/>
          <w:szCs w:val="22"/>
        </w:rPr>
      </w:pPr>
      <w:r w:rsidRPr="005247B8">
        <w:rPr>
          <w:rFonts w:asciiTheme="minorHAnsi" w:hAnsiTheme="minorHAnsi" w:cstheme="minorHAnsi"/>
        </w:rPr>
        <w:t>Příloha č.</w:t>
      </w:r>
      <w:r>
        <w:rPr>
          <w:rFonts w:asciiTheme="minorHAnsi" w:hAnsiTheme="minorHAnsi" w:cstheme="minorHAnsi"/>
        </w:rPr>
        <w:t xml:space="preserve">2 </w:t>
      </w:r>
      <w:r w:rsidRPr="00E62D67">
        <w:rPr>
          <w:rFonts w:asciiTheme="minorHAnsi" w:hAnsiTheme="minorHAnsi" w:cstheme="minorHAnsi"/>
          <w:szCs w:val="22"/>
        </w:rPr>
        <w:t>PODROBNÉ PODMÍNKY PROVÁDĚNÍ PĚSTEBNÍCH</w:t>
      </w:r>
      <w:r>
        <w:rPr>
          <w:rFonts w:asciiTheme="minorHAnsi" w:hAnsiTheme="minorHAnsi" w:cstheme="minorHAnsi"/>
          <w:szCs w:val="22"/>
        </w:rPr>
        <w:t xml:space="preserve"> </w:t>
      </w:r>
      <w:r w:rsidRPr="00E62D67">
        <w:rPr>
          <w:rFonts w:asciiTheme="minorHAnsi" w:hAnsiTheme="minorHAnsi" w:cstheme="minorHAnsi"/>
          <w:szCs w:val="22"/>
        </w:rPr>
        <w:t>ČINNOSTÍ</w:t>
      </w:r>
    </w:p>
    <w:p w14:paraId="152714C3" w14:textId="40C2FE44" w:rsidR="00E62D67" w:rsidRPr="00E62D67" w:rsidRDefault="00E62D67" w:rsidP="00E62D67">
      <w:pPr>
        <w:suppressAutoHyphens w:val="0"/>
        <w:overflowPunct/>
        <w:adjustRightInd w:val="0"/>
        <w:spacing w:after="0"/>
        <w:ind w:firstLine="708"/>
        <w:textAlignment w:val="auto"/>
        <w:rPr>
          <w:rFonts w:asciiTheme="minorHAnsi" w:hAnsiTheme="minorHAnsi" w:cstheme="minorHAnsi"/>
          <w:szCs w:val="22"/>
        </w:rPr>
      </w:pPr>
      <w:r w:rsidRPr="00E62D67">
        <w:rPr>
          <w:rFonts w:asciiTheme="minorHAnsi" w:hAnsiTheme="minorHAnsi" w:cstheme="minorHAnsi"/>
          <w:szCs w:val="22"/>
        </w:rPr>
        <w:t>Příloha č.</w:t>
      </w:r>
      <w:r>
        <w:rPr>
          <w:rFonts w:asciiTheme="minorHAnsi" w:hAnsiTheme="minorHAnsi" w:cstheme="minorHAnsi"/>
          <w:szCs w:val="22"/>
        </w:rPr>
        <w:t>3</w:t>
      </w:r>
      <w:r w:rsidRPr="00E62D67">
        <w:rPr>
          <w:rFonts w:asciiTheme="minorHAnsi" w:hAnsiTheme="minorHAnsi" w:cstheme="minorHAnsi"/>
          <w:szCs w:val="22"/>
        </w:rPr>
        <w:t xml:space="preserve"> MODELOVÝ TYP OPLOCENKY PŘI MECHANICKÉ</w:t>
      </w:r>
      <w:r>
        <w:rPr>
          <w:rFonts w:asciiTheme="minorHAnsi" w:hAnsiTheme="minorHAnsi" w:cstheme="minorHAnsi"/>
          <w:szCs w:val="22"/>
        </w:rPr>
        <w:t xml:space="preserve"> </w:t>
      </w:r>
      <w:r w:rsidRPr="00E62D67">
        <w:rPr>
          <w:rFonts w:asciiTheme="minorHAnsi" w:hAnsiTheme="minorHAnsi" w:cstheme="minorHAnsi"/>
          <w:szCs w:val="22"/>
        </w:rPr>
        <w:t>OCHRANĚ MLADÝCH LESNÍCH POROSTŮ</w:t>
      </w:r>
    </w:p>
    <w:p w14:paraId="17543869" w14:textId="3C41F680" w:rsidR="00E62D67" w:rsidRPr="00E62D67" w:rsidRDefault="00E62D67" w:rsidP="00E62D67">
      <w:pPr>
        <w:suppressAutoHyphens w:val="0"/>
        <w:overflowPunct/>
        <w:adjustRightInd w:val="0"/>
        <w:spacing w:after="0"/>
        <w:textAlignment w:val="auto"/>
        <w:rPr>
          <w:rFonts w:asciiTheme="minorHAnsi" w:hAnsiTheme="minorHAnsi" w:cstheme="minorHAnsi"/>
          <w:szCs w:val="22"/>
        </w:rPr>
      </w:pPr>
      <w:r>
        <w:rPr>
          <w:rFonts w:asciiTheme="minorHAnsi" w:hAnsiTheme="minorHAnsi" w:cstheme="minorHAnsi"/>
          <w:szCs w:val="22"/>
        </w:rPr>
        <w:tab/>
      </w:r>
      <w:r w:rsidRPr="00E62D67">
        <w:rPr>
          <w:rFonts w:asciiTheme="minorHAnsi" w:hAnsiTheme="minorHAnsi" w:cstheme="minorHAnsi"/>
          <w:szCs w:val="22"/>
        </w:rPr>
        <w:t>Příloha č.</w:t>
      </w:r>
      <w:r>
        <w:rPr>
          <w:rFonts w:asciiTheme="minorHAnsi" w:hAnsiTheme="minorHAnsi" w:cstheme="minorHAnsi"/>
          <w:szCs w:val="22"/>
        </w:rPr>
        <w:t>4 KRYCÍ LIST</w:t>
      </w:r>
    </w:p>
    <w:p w14:paraId="1C6C7536" w14:textId="2C21F36C" w:rsidR="003F023D" w:rsidRDefault="00E62D67" w:rsidP="00E62D67">
      <w:pPr>
        <w:pStyle w:val="Odstavecseseznamem"/>
        <w:rPr>
          <w:rFonts w:asciiTheme="minorHAnsi" w:hAnsiTheme="minorHAnsi" w:cstheme="minorHAnsi"/>
          <w:szCs w:val="22"/>
        </w:rPr>
      </w:pPr>
      <w:r w:rsidRPr="00E62D67">
        <w:rPr>
          <w:rFonts w:asciiTheme="minorHAnsi" w:hAnsiTheme="minorHAnsi" w:cstheme="minorHAnsi"/>
          <w:szCs w:val="22"/>
        </w:rPr>
        <w:t>Příloha č.</w:t>
      </w:r>
      <w:r>
        <w:rPr>
          <w:rFonts w:asciiTheme="minorHAnsi" w:hAnsiTheme="minorHAnsi" w:cstheme="minorHAnsi"/>
          <w:szCs w:val="22"/>
        </w:rPr>
        <w:t>5 PĚSTEBNÍ PROJEKT</w:t>
      </w:r>
    </w:p>
    <w:p w14:paraId="1AF73EFB" w14:textId="62BEFCF4" w:rsidR="00E62D67" w:rsidRPr="00E62D67" w:rsidRDefault="00E62D67" w:rsidP="00E62D67">
      <w:pPr>
        <w:pStyle w:val="Odstavecseseznamem"/>
        <w:rPr>
          <w:rFonts w:asciiTheme="minorHAnsi" w:hAnsiTheme="minorHAnsi" w:cstheme="minorHAnsi"/>
        </w:rPr>
      </w:pPr>
      <w:r w:rsidRPr="00E62D67">
        <w:rPr>
          <w:rFonts w:asciiTheme="minorHAnsi" w:hAnsiTheme="minorHAnsi" w:cstheme="minorHAnsi"/>
          <w:szCs w:val="22"/>
        </w:rPr>
        <w:t>Příloha č.</w:t>
      </w:r>
      <w:r>
        <w:rPr>
          <w:rFonts w:asciiTheme="minorHAnsi" w:hAnsiTheme="minorHAnsi" w:cstheme="minorHAnsi"/>
          <w:szCs w:val="22"/>
        </w:rPr>
        <w:t>6 MAPA S PŘESNÝM VYZNAČENÍM PLOCH URČENÝCH K ZALESNĚNÍ</w:t>
      </w:r>
    </w:p>
    <w:p w14:paraId="3B41347E" w14:textId="77777777" w:rsidR="00EE7620" w:rsidRPr="005247B8" w:rsidRDefault="00EE7620" w:rsidP="00EE7620">
      <w:pPr>
        <w:pStyle w:val="Odstavecseseznamem"/>
        <w:rPr>
          <w:rFonts w:asciiTheme="minorHAnsi" w:hAnsiTheme="minorHAnsi" w:cstheme="minorHAnsi"/>
        </w:rPr>
      </w:pPr>
    </w:p>
    <w:p w14:paraId="4F879BCA" w14:textId="77777777" w:rsidR="00EE7620" w:rsidRPr="005247B8" w:rsidRDefault="00EE7620" w:rsidP="00EE7620">
      <w:pPr>
        <w:pStyle w:val="Odstavecseseznamem"/>
        <w:numPr>
          <w:ilvl w:val="0"/>
          <w:numId w:val="18"/>
        </w:numPr>
        <w:suppressAutoHyphens w:val="0"/>
        <w:overflowPunct/>
        <w:autoSpaceDE/>
        <w:autoSpaceDN/>
        <w:spacing w:after="160" w:line="256" w:lineRule="auto"/>
        <w:textAlignment w:val="auto"/>
        <w:rPr>
          <w:rFonts w:asciiTheme="minorHAnsi" w:hAnsiTheme="minorHAnsi" w:cstheme="minorHAnsi"/>
        </w:rPr>
      </w:pPr>
      <w:r w:rsidRPr="005247B8">
        <w:rPr>
          <w:rFonts w:asciiTheme="minorHAnsi" w:hAnsiTheme="minorHAnsi" w:cstheme="minorHAnsi"/>
        </w:rPr>
        <w:t xml:space="preserve">Smluvní strany svými podpisy potvrzují, že jsou s obsahem smlouvy seznámeny, a že smlouvu uzavírají na základě své svobodné vůle, nikoliv v tísni a za nápadně nevýhodných podmínek. Na důkaz těchto skutečností připojují podpisy svých statutárních zástupců. </w:t>
      </w:r>
    </w:p>
    <w:p w14:paraId="19A821FC" w14:textId="77777777" w:rsidR="00EE7620" w:rsidRPr="005247B8" w:rsidRDefault="00EE7620" w:rsidP="00AC161F">
      <w:pPr>
        <w:pStyle w:val="NormlnIMP"/>
        <w:spacing w:line="276" w:lineRule="auto"/>
        <w:rPr>
          <w:rFonts w:asciiTheme="minorHAnsi" w:hAnsiTheme="minorHAnsi" w:cstheme="minorHAnsi"/>
          <w:b/>
          <w:color w:val="000000"/>
          <w:szCs w:val="24"/>
        </w:rPr>
      </w:pPr>
    </w:p>
    <w:p w14:paraId="2CEB8A95" w14:textId="6F879813" w:rsidR="007B297A" w:rsidRPr="005247B8" w:rsidRDefault="006062FA" w:rsidP="00493711">
      <w:pPr>
        <w:pStyle w:val="NormlnIMP"/>
        <w:tabs>
          <w:tab w:val="left" w:pos="4820"/>
        </w:tabs>
        <w:spacing w:before="480" w:after="480"/>
        <w:jc w:val="left"/>
        <w:rPr>
          <w:rFonts w:asciiTheme="minorHAnsi" w:hAnsiTheme="minorHAnsi" w:cstheme="minorHAnsi"/>
          <w:szCs w:val="24"/>
        </w:rPr>
      </w:pPr>
      <w:r w:rsidRPr="005247B8">
        <w:rPr>
          <w:rFonts w:asciiTheme="minorHAnsi" w:hAnsiTheme="minorHAnsi" w:cstheme="minorHAnsi"/>
          <w:color w:val="000000"/>
          <w:szCs w:val="24"/>
        </w:rPr>
        <w:t>V</w:t>
      </w:r>
      <w:r w:rsidR="007B297A" w:rsidRPr="005247B8">
        <w:rPr>
          <w:rFonts w:asciiTheme="minorHAnsi" w:hAnsiTheme="minorHAnsi" w:cstheme="minorHAnsi"/>
          <w:color w:val="000000"/>
          <w:szCs w:val="24"/>
        </w:rPr>
        <w:t> </w:t>
      </w:r>
      <w:r w:rsidR="00CF2247" w:rsidRPr="005247B8">
        <w:rPr>
          <w:rFonts w:asciiTheme="minorHAnsi" w:hAnsiTheme="minorHAnsi" w:cstheme="minorHAnsi"/>
          <w:szCs w:val="24"/>
        </w:rPr>
        <w:t>Šumperku</w:t>
      </w:r>
      <w:r w:rsidR="007B297A" w:rsidRPr="005247B8">
        <w:rPr>
          <w:rFonts w:asciiTheme="minorHAnsi" w:hAnsiTheme="minorHAnsi" w:cstheme="minorHAnsi"/>
          <w:color w:val="000000"/>
          <w:szCs w:val="24"/>
        </w:rPr>
        <w:t xml:space="preserve"> dne</w:t>
      </w:r>
      <w:r w:rsidR="00493711" w:rsidRPr="005247B8">
        <w:rPr>
          <w:rFonts w:asciiTheme="minorHAnsi" w:hAnsiTheme="minorHAnsi" w:cstheme="minorHAnsi"/>
          <w:color w:val="000000"/>
          <w:szCs w:val="24"/>
        </w:rPr>
        <w:t xml:space="preserve"> …………</w:t>
      </w:r>
      <w:r w:rsidR="00E45883" w:rsidRPr="005247B8">
        <w:rPr>
          <w:rFonts w:asciiTheme="minorHAnsi" w:hAnsiTheme="minorHAnsi" w:cstheme="minorHAnsi"/>
          <w:szCs w:val="24"/>
        </w:rPr>
        <w:tab/>
        <w:t>V </w:t>
      </w:r>
      <w:r w:rsidR="00CF2247" w:rsidRPr="005247B8">
        <w:rPr>
          <w:rFonts w:asciiTheme="minorHAnsi" w:hAnsiTheme="minorHAnsi" w:cstheme="minorHAnsi"/>
          <w:color w:val="000000"/>
          <w:szCs w:val="24"/>
        </w:rPr>
        <w:t>…………………</w:t>
      </w:r>
      <w:proofErr w:type="gramStart"/>
      <w:r w:rsidR="00CF2247" w:rsidRPr="005247B8">
        <w:rPr>
          <w:rFonts w:asciiTheme="minorHAnsi" w:hAnsiTheme="minorHAnsi" w:cstheme="minorHAnsi"/>
          <w:color w:val="000000"/>
          <w:szCs w:val="24"/>
        </w:rPr>
        <w:t>…….</w:t>
      </w:r>
      <w:proofErr w:type="gramEnd"/>
      <w:r w:rsidR="00CF2247" w:rsidRPr="005247B8">
        <w:rPr>
          <w:rFonts w:asciiTheme="minorHAnsi" w:hAnsiTheme="minorHAnsi" w:cstheme="minorHAnsi"/>
          <w:color w:val="000000"/>
          <w:szCs w:val="24"/>
        </w:rPr>
        <w:t>.</w:t>
      </w:r>
      <w:r w:rsidR="00E45883" w:rsidRPr="005247B8">
        <w:rPr>
          <w:rFonts w:asciiTheme="minorHAnsi" w:hAnsiTheme="minorHAnsi" w:cstheme="minorHAnsi"/>
          <w:szCs w:val="24"/>
        </w:rPr>
        <w:t xml:space="preserve"> dne</w:t>
      </w:r>
      <w:r w:rsidR="00CF2247" w:rsidRPr="005247B8">
        <w:rPr>
          <w:rFonts w:asciiTheme="minorHAnsi" w:hAnsiTheme="minorHAnsi" w:cstheme="minorHAnsi"/>
          <w:szCs w:val="24"/>
        </w:rPr>
        <w:t>…………</w:t>
      </w:r>
    </w:p>
    <w:tbl>
      <w:tblPr>
        <w:tblW w:w="9114" w:type="dxa"/>
        <w:tblInd w:w="96" w:type="dxa"/>
        <w:tblLayout w:type="fixed"/>
        <w:tblCellMar>
          <w:left w:w="96" w:type="dxa"/>
          <w:right w:w="96" w:type="dxa"/>
        </w:tblCellMar>
        <w:tblLook w:val="0000" w:firstRow="0" w:lastRow="0" w:firstColumn="0" w:lastColumn="0" w:noHBand="0" w:noVBand="0"/>
      </w:tblPr>
      <w:tblGrid>
        <w:gridCol w:w="4130"/>
        <w:gridCol w:w="569"/>
        <w:gridCol w:w="4415"/>
      </w:tblGrid>
      <w:tr w:rsidR="00CF2247" w:rsidRPr="005247B8" w14:paraId="146734BB" w14:textId="77777777" w:rsidTr="00313EC7">
        <w:trPr>
          <w:cantSplit/>
          <w:trHeight w:val="389"/>
        </w:trPr>
        <w:tc>
          <w:tcPr>
            <w:tcW w:w="4130" w:type="dxa"/>
            <w:shd w:val="clear" w:color="auto" w:fill="auto"/>
          </w:tcPr>
          <w:p w14:paraId="29EAAB3A" w14:textId="131D7404" w:rsidR="00CF2247" w:rsidRPr="005247B8" w:rsidRDefault="00CF2247" w:rsidP="00493711">
            <w:pPr>
              <w:overflowPunct/>
              <w:autoSpaceDE/>
              <w:autoSpaceDN/>
              <w:spacing w:after="0"/>
              <w:textAlignment w:val="auto"/>
              <w:rPr>
                <w:rFonts w:asciiTheme="minorHAnsi" w:eastAsia="Times New Roman" w:hAnsiTheme="minorHAnsi" w:cstheme="minorHAnsi"/>
                <w:lang w:eastAsia="zh-CN"/>
              </w:rPr>
            </w:pPr>
            <w:r w:rsidRPr="005247B8">
              <w:rPr>
                <w:rFonts w:asciiTheme="minorHAnsi" w:eastAsia="Times New Roman" w:hAnsiTheme="minorHAnsi" w:cstheme="minorHAnsi"/>
                <w:b/>
                <w:szCs w:val="22"/>
                <w:lang w:eastAsia="zh-CN"/>
              </w:rPr>
              <w:t xml:space="preserve">za </w:t>
            </w:r>
            <w:r w:rsidR="000846D3" w:rsidRPr="005247B8">
              <w:rPr>
                <w:rFonts w:asciiTheme="minorHAnsi" w:eastAsia="Times New Roman" w:hAnsiTheme="minorHAnsi" w:cstheme="minorHAnsi"/>
                <w:b/>
                <w:szCs w:val="22"/>
                <w:lang w:eastAsia="zh-CN"/>
              </w:rPr>
              <w:t>O</w:t>
            </w:r>
            <w:r w:rsidRPr="005247B8">
              <w:rPr>
                <w:rFonts w:asciiTheme="minorHAnsi" w:eastAsia="Times New Roman" w:hAnsiTheme="minorHAnsi" w:cstheme="minorHAnsi"/>
                <w:b/>
                <w:szCs w:val="22"/>
                <w:lang w:eastAsia="zh-CN"/>
              </w:rPr>
              <w:t>bjednatele:</w:t>
            </w:r>
          </w:p>
        </w:tc>
        <w:tc>
          <w:tcPr>
            <w:tcW w:w="569" w:type="dxa"/>
            <w:shd w:val="clear" w:color="auto" w:fill="auto"/>
          </w:tcPr>
          <w:p w14:paraId="2AB7A3D7" w14:textId="77777777" w:rsidR="00CF2247" w:rsidRPr="005247B8" w:rsidRDefault="00CF2247" w:rsidP="00493711">
            <w:pPr>
              <w:overflowPunct/>
              <w:autoSpaceDE/>
              <w:autoSpaceDN/>
              <w:snapToGrid w:val="0"/>
              <w:spacing w:after="0"/>
              <w:ind w:left="-445" w:firstLine="445"/>
              <w:textAlignment w:val="auto"/>
              <w:rPr>
                <w:rFonts w:asciiTheme="minorHAnsi" w:eastAsia="Times New Roman" w:hAnsiTheme="minorHAnsi" w:cstheme="minorHAnsi"/>
                <w:b/>
                <w:szCs w:val="22"/>
                <w:lang w:eastAsia="zh-CN"/>
              </w:rPr>
            </w:pPr>
          </w:p>
        </w:tc>
        <w:tc>
          <w:tcPr>
            <w:tcW w:w="4415" w:type="dxa"/>
            <w:shd w:val="clear" w:color="auto" w:fill="auto"/>
          </w:tcPr>
          <w:p w14:paraId="660978AB" w14:textId="37335390" w:rsidR="00CF2247" w:rsidRPr="005247B8" w:rsidRDefault="00CF2247" w:rsidP="00493711">
            <w:pPr>
              <w:overflowPunct/>
              <w:autoSpaceDE/>
              <w:autoSpaceDN/>
              <w:spacing w:after="0"/>
              <w:ind w:right="45"/>
              <w:textAlignment w:val="auto"/>
              <w:rPr>
                <w:rFonts w:asciiTheme="minorHAnsi" w:eastAsia="Times New Roman" w:hAnsiTheme="minorHAnsi" w:cstheme="minorHAnsi"/>
                <w:lang w:eastAsia="zh-CN"/>
              </w:rPr>
            </w:pPr>
            <w:r w:rsidRPr="005247B8">
              <w:rPr>
                <w:rFonts w:asciiTheme="minorHAnsi" w:eastAsia="Times New Roman" w:hAnsiTheme="minorHAnsi" w:cstheme="minorHAnsi"/>
                <w:b/>
                <w:szCs w:val="22"/>
                <w:lang w:eastAsia="zh-CN"/>
              </w:rPr>
              <w:t xml:space="preserve">za </w:t>
            </w:r>
            <w:r w:rsidR="000846D3" w:rsidRPr="005247B8">
              <w:rPr>
                <w:rFonts w:asciiTheme="minorHAnsi" w:eastAsia="Times New Roman" w:hAnsiTheme="minorHAnsi" w:cstheme="minorHAnsi"/>
                <w:b/>
                <w:szCs w:val="22"/>
                <w:lang w:eastAsia="zh-CN"/>
              </w:rPr>
              <w:t>Z</w:t>
            </w:r>
            <w:r w:rsidRPr="005247B8">
              <w:rPr>
                <w:rFonts w:asciiTheme="minorHAnsi" w:eastAsia="Times New Roman" w:hAnsiTheme="minorHAnsi" w:cstheme="minorHAnsi"/>
                <w:b/>
                <w:szCs w:val="22"/>
                <w:lang w:eastAsia="zh-CN"/>
              </w:rPr>
              <w:t>hotovitele:</w:t>
            </w:r>
          </w:p>
        </w:tc>
      </w:tr>
      <w:tr w:rsidR="00CF2247" w:rsidRPr="005247B8" w14:paraId="5990C662" w14:textId="77777777" w:rsidTr="00313EC7">
        <w:trPr>
          <w:cantSplit/>
          <w:trHeight w:val="2124"/>
        </w:trPr>
        <w:tc>
          <w:tcPr>
            <w:tcW w:w="4130" w:type="dxa"/>
            <w:tcBorders>
              <w:bottom w:val="dotted" w:sz="4" w:space="0" w:color="auto"/>
            </w:tcBorders>
            <w:shd w:val="clear" w:color="auto" w:fill="auto"/>
          </w:tcPr>
          <w:p w14:paraId="565EA008" w14:textId="77777777" w:rsidR="00CF2247" w:rsidRPr="005247B8" w:rsidRDefault="00CF2247" w:rsidP="00CF2247">
            <w:pPr>
              <w:overflowPunct/>
              <w:autoSpaceDE/>
              <w:autoSpaceDN/>
              <w:snapToGrid w:val="0"/>
              <w:textAlignment w:val="auto"/>
              <w:rPr>
                <w:rFonts w:asciiTheme="minorHAnsi" w:eastAsia="Times New Roman" w:hAnsiTheme="minorHAnsi" w:cstheme="minorHAnsi"/>
                <w:b/>
                <w:szCs w:val="22"/>
                <w:lang w:eastAsia="zh-CN"/>
              </w:rPr>
            </w:pPr>
          </w:p>
          <w:p w14:paraId="072E324B" w14:textId="77777777" w:rsidR="00CF2247" w:rsidRPr="005247B8" w:rsidRDefault="00CF2247" w:rsidP="00CF2247">
            <w:pPr>
              <w:overflowPunct/>
              <w:autoSpaceDE/>
              <w:autoSpaceDN/>
              <w:textAlignment w:val="auto"/>
              <w:rPr>
                <w:rFonts w:asciiTheme="minorHAnsi" w:eastAsia="Times New Roman" w:hAnsiTheme="minorHAnsi" w:cstheme="minorHAnsi"/>
                <w:lang w:eastAsia="zh-CN"/>
              </w:rPr>
            </w:pPr>
          </w:p>
          <w:p w14:paraId="124C237E" w14:textId="77777777" w:rsidR="00CF2247" w:rsidRPr="005247B8" w:rsidRDefault="00CF2247" w:rsidP="00CF2247">
            <w:pPr>
              <w:overflowPunct/>
              <w:autoSpaceDE/>
              <w:autoSpaceDN/>
              <w:textAlignment w:val="auto"/>
              <w:rPr>
                <w:rFonts w:asciiTheme="minorHAnsi" w:eastAsia="Times New Roman" w:hAnsiTheme="minorHAnsi" w:cstheme="minorHAnsi"/>
                <w:lang w:eastAsia="zh-CN"/>
              </w:rPr>
            </w:pPr>
          </w:p>
          <w:p w14:paraId="0DFA4DC0" w14:textId="77777777" w:rsidR="00CF2247" w:rsidRPr="005247B8" w:rsidRDefault="00CF2247" w:rsidP="00CF2247">
            <w:pPr>
              <w:overflowPunct/>
              <w:autoSpaceDE/>
              <w:autoSpaceDN/>
              <w:textAlignment w:val="auto"/>
              <w:rPr>
                <w:rFonts w:asciiTheme="minorHAnsi" w:eastAsia="Times New Roman" w:hAnsiTheme="minorHAnsi" w:cstheme="minorHAnsi"/>
                <w:lang w:eastAsia="zh-CN"/>
              </w:rPr>
            </w:pPr>
          </w:p>
          <w:p w14:paraId="56858256" w14:textId="77777777" w:rsidR="00CF2247" w:rsidRPr="005247B8" w:rsidRDefault="00CF2247" w:rsidP="00CF2247">
            <w:pPr>
              <w:overflowPunct/>
              <w:autoSpaceDE/>
              <w:autoSpaceDN/>
              <w:textAlignment w:val="auto"/>
              <w:rPr>
                <w:rFonts w:asciiTheme="minorHAnsi" w:eastAsia="Times New Roman" w:hAnsiTheme="minorHAnsi" w:cstheme="minorHAnsi"/>
                <w:lang w:eastAsia="zh-CN"/>
              </w:rPr>
            </w:pPr>
          </w:p>
        </w:tc>
        <w:tc>
          <w:tcPr>
            <w:tcW w:w="569" w:type="dxa"/>
            <w:shd w:val="clear" w:color="auto" w:fill="auto"/>
          </w:tcPr>
          <w:p w14:paraId="5AE5F0F0" w14:textId="77777777" w:rsidR="00CF2247" w:rsidRPr="005247B8" w:rsidRDefault="00CF2247" w:rsidP="00CF2247">
            <w:pPr>
              <w:overflowPunct/>
              <w:autoSpaceDE/>
              <w:autoSpaceDN/>
              <w:snapToGrid w:val="0"/>
              <w:ind w:left="-445" w:firstLine="445"/>
              <w:textAlignment w:val="auto"/>
              <w:rPr>
                <w:rFonts w:asciiTheme="minorHAnsi" w:eastAsia="Times New Roman" w:hAnsiTheme="minorHAnsi" w:cstheme="minorHAnsi"/>
                <w:lang w:eastAsia="zh-CN"/>
              </w:rPr>
            </w:pPr>
          </w:p>
        </w:tc>
        <w:tc>
          <w:tcPr>
            <w:tcW w:w="4415" w:type="dxa"/>
            <w:tcBorders>
              <w:bottom w:val="dotted" w:sz="4" w:space="0" w:color="auto"/>
            </w:tcBorders>
            <w:shd w:val="clear" w:color="auto" w:fill="auto"/>
          </w:tcPr>
          <w:p w14:paraId="4258FCE8" w14:textId="77777777" w:rsidR="00CF2247" w:rsidRPr="005247B8" w:rsidRDefault="00CF2247" w:rsidP="00CF2247">
            <w:pPr>
              <w:overflowPunct/>
              <w:autoSpaceDE/>
              <w:autoSpaceDN/>
              <w:snapToGrid w:val="0"/>
              <w:textAlignment w:val="auto"/>
              <w:rPr>
                <w:rFonts w:asciiTheme="minorHAnsi" w:eastAsia="Times New Roman" w:hAnsiTheme="minorHAnsi" w:cstheme="minorHAnsi"/>
                <w:lang w:eastAsia="zh-CN"/>
              </w:rPr>
            </w:pPr>
          </w:p>
          <w:p w14:paraId="6AEB2253" w14:textId="77777777" w:rsidR="00CF2247" w:rsidRPr="005247B8" w:rsidRDefault="00CF2247" w:rsidP="00CF2247">
            <w:pPr>
              <w:overflowPunct/>
              <w:autoSpaceDE/>
              <w:autoSpaceDN/>
              <w:textAlignment w:val="auto"/>
              <w:rPr>
                <w:rFonts w:asciiTheme="minorHAnsi" w:eastAsia="Times New Roman" w:hAnsiTheme="minorHAnsi" w:cstheme="minorHAnsi"/>
                <w:lang w:eastAsia="zh-CN"/>
              </w:rPr>
            </w:pPr>
          </w:p>
        </w:tc>
      </w:tr>
      <w:tr w:rsidR="00CF2247" w:rsidRPr="005247B8" w14:paraId="604ABDC9" w14:textId="77777777" w:rsidTr="00313EC7">
        <w:trPr>
          <w:cantSplit/>
          <w:trHeight w:val="434"/>
        </w:trPr>
        <w:tc>
          <w:tcPr>
            <w:tcW w:w="4130" w:type="dxa"/>
            <w:tcBorders>
              <w:top w:val="dotted" w:sz="4" w:space="0" w:color="auto"/>
            </w:tcBorders>
            <w:shd w:val="clear" w:color="auto" w:fill="auto"/>
          </w:tcPr>
          <w:p w14:paraId="63184193" w14:textId="77777777" w:rsidR="00493711" w:rsidRPr="005247B8" w:rsidRDefault="00493711" w:rsidP="00493711">
            <w:pPr>
              <w:overflowPunct/>
              <w:autoSpaceDE/>
              <w:autoSpaceDN/>
              <w:spacing w:after="0"/>
              <w:textAlignment w:val="auto"/>
              <w:rPr>
                <w:rFonts w:asciiTheme="minorHAnsi" w:eastAsia="Times New Roman" w:hAnsiTheme="minorHAnsi" w:cstheme="minorHAnsi"/>
                <w:lang w:eastAsia="zh-CN"/>
              </w:rPr>
            </w:pPr>
            <w:r w:rsidRPr="005247B8">
              <w:rPr>
                <w:rFonts w:asciiTheme="minorHAnsi" w:eastAsia="Times New Roman" w:hAnsiTheme="minorHAnsi" w:cstheme="minorHAnsi"/>
                <w:lang w:eastAsia="zh-CN"/>
              </w:rPr>
              <w:t>Ing. Miroslav Pospíšil</w:t>
            </w:r>
          </w:p>
          <w:p w14:paraId="34988B48" w14:textId="77777777" w:rsidR="00493711" w:rsidRPr="005247B8" w:rsidRDefault="00493711" w:rsidP="00493711">
            <w:pPr>
              <w:overflowPunct/>
              <w:autoSpaceDE/>
              <w:autoSpaceDN/>
              <w:spacing w:after="0"/>
              <w:textAlignment w:val="auto"/>
              <w:rPr>
                <w:rFonts w:asciiTheme="minorHAnsi" w:eastAsia="Times New Roman" w:hAnsiTheme="minorHAnsi" w:cstheme="minorHAnsi"/>
                <w:lang w:eastAsia="zh-CN"/>
              </w:rPr>
            </w:pPr>
            <w:r w:rsidRPr="005247B8">
              <w:rPr>
                <w:rFonts w:asciiTheme="minorHAnsi" w:eastAsia="Times New Roman" w:hAnsiTheme="minorHAnsi" w:cstheme="minorHAnsi"/>
                <w:szCs w:val="22"/>
                <w:lang w:eastAsia="zh-CN"/>
              </w:rPr>
              <w:t>předseda správní rady společnosti</w:t>
            </w:r>
          </w:p>
          <w:p w14:paraId="6ED98069" w14:textId="5B240BB1" w:rsidR="00CF2247" w:rsidRPr="005247B8" w:rsidRDefault="00493711" w:rsidP="00493711">
            <w:pPr>
              <w:overflowPunct/>
              <w:autoSpaceDE/>
              <w:autoSpaceDN/>
              <w:spacing w:after="0"/>
              <w:textAlignment w:val="auto"/>
              <w:rPr>
                <w:rFonts w:asciiTheme="minorHAnsi" w:eastAsia="Times New Roman" w:hAnsiTheme="minorHAnsi" w:cstheme="minorHAnsi"/>
                <w:lang w:eastAsia="zh-CN"/>
              </w:rPr>
            </w:pPr>
            <w:r w:rsidRPr="005247B8">
              <w:rPr>
                <w:rFonts w:asciiTheme="minorHAnsi" w:eastAsia="Times New Roman" w:hAnsiTheme="minorHAnsi" w:cstheme="minorHAnsi"/>
                <w:lang w:eastAsia="zh-CN"/>
              </w:rPr>
              <w:t>Podniky města Šumperka a.s.</w:t>
            </w:r>
          </w:p>
        </w:tc>
        <w:tc>
          <w:tcPr>
            <w:tcW w:w="569" w:type="dxa"/>
            <w:shd w:val="clear" w:color="auto" w:fill="auto"/>
          </w:tcPr>
          <w:p w14:paraId="292029EB" w14:textId="77777777" w:rsidR="00CF2247" w:rsidRPr="005247B8" w:rsidRDefault="00CF2247" w:rsidP="00CF2247">
            <w:pPr>
              <w:overflowPunct/>
              <w:autoSpaceDE/>
              <w:autoSpaceDN/>
              <w:snapToGrid w:val="0"/>
              <w:spacing w:after="0"/>
              <w:ind w:left="-445" w:firstLine="445"/>
              <w:textAlignment w:val="auto"/>
              <w:rPr>
                <w:rFonts w:asciiTheme="minorHAnsi" w:eastAsia="Times New Roman" w:hAnsiTheme="minorHAnsi" w:cstheme="minorHAnsi"/>
                <w:color w:val="0000FF"/>
                <w:lang w:eastAsia="zh-CN"/>
              </w:rPr>
            </w:pPr>
          </w:p>
        </w:tc>
        <w:tc>
          <w:tcPr>
            <w:tcW w:w="4415" w:type="dxa"/>
            <w:tcBorders>
              <w:top w:val="dotted" w:sz="4" w:space="0" w:color="auto"/>
            </w:tcBorders>
            <w:shd w:val="clear" w:color="auto" w:fill="auto"/>
          </w:tcPr>
          <w:p w14:paraId="7F404958" w14:textId="06B43990" w:rsidR="00CF2247" w:rsidRPr="005247B8" w:rsidRDefault="00CF2247" w:rsidP="00CF2247">
            <w:pPr>
              <w:overflowPunct/>
              <w:autoSpaceDE/>
              <w:autoSpaceDN/>
              <w:spacing w:after="0"/>
              <w:textAlignment w:val="auto"/>
              <w:rPr>
                <w:rFonts w:asciiTheme="minorHAnsi" w:eastAsia="Times New Roman" w:hAnsiTheme="minorHAnsi" w:cstheme="minorHAnsi"/>
                <w:lang w:eastAsia="zh-CN"/>
              </w:rPr>
            </w:pPr>
          </w:p>
        </w:tc>
      </w:tr>
    </w:tbl>
    <w:p w14:paraId="26F9B422" w14:textId="75F41ACE" w:rsidR="006059B7" w:rsidRPr="005247B8" w:rsidRDefault="006059B7">
      <w:pPr>
        <w:suppressAutoHyphens w:val="0"/>
        <w:overflowPunct/>
        <w:autoSpaceDE/>
        <w:autoSpaceDN/>
        <w:spacing w:after="0"/>
        <w:jc w:val="left"/>
        <w:textAlignment w:val="auto"/>
        <w:rPr>
          <w:rFonts w:asciiTheme="minorHAnsi" w:hAnsiTheme="minorHAnsi" w:cstheme="minorHAnsi"/>
          <w:color w:val="000000"/>
          <w:szCs w:val="24"/>
        </w:rPr>
      </w:pPr>
      <w:r w:rsidRPr="005247B8">
        <w:rPr>
          <w:rFonts w:asciiTheme="minorHAnsi" w:hAnsiTheme="minorHAnsi" w:cstheme="minorHAnsi"/>
          <w:color w:val="000000"/>
          <w:szCs w:val="24"/>
        </w:rPr>
        <w:br w:type="page"/>
      </w:r>
    </w:p>
    <w:p w14:paraId="2056D9A1" w14:textId="77777777" w:rsidR="006350C1" w:rsidRPr="008E7FB6" w:rsidRDefault="006350C1" w:rsidP="006350C1">
      <w:pPr>
        <w:suppressAutoHyphens w:val="0"/>
        <w:overflowPunct/>
        <w:adjustRightInd w:val="0"/>
        <w:spacing w:after="0"/>
        <w:jc w:val="left"/>
        <w:textAlignment w:val="auto"/>
        <w:rPr>
          <w:rFonts w:asciiTheme="minorHAnsi" w:hAnsiTheme="minorHAnsi" w:cstheme="minorHAnsi"/>
          <w:sz w:val="28"/>
          <w:szCs w:val="28"/>
        </w:rPr>
      </w:pPr>
      <w:r w:rsidRPr="008E7FB6">
        <w:rPr>
          <w:rFonts w:asciiTheme="minorHAnsi" w:hAnsiTheme="minorHAnsi" w:cstheme="minorHAnsi"/>
          <w:sz w:val="28"/>
          <w:szCs w:val="28"/>
        </w:rPr>
        <w:lastRenderedPageBreak/>
        <w:t>PŘILOHA č. 1</w:t>
      </w:r>
    </w:p>
    <w:p w14:paraId="1B99B626" w14:textId="3EE7CA75" w:rsidR="006350C1" w:rsidRPr="008E7FB6" w:rsidRDefault="006350C1" w:rsidP="006350C1">
      <w:pPr>
        <w:suppressAutoHyphens w:val="0"/>
        <w:overflowPunct/>
        <w:adjustRightInd w:val="0"/>
        <w:spacing w:after="0"/>
        <w:jc w:val="center"/>
        <w:textAlignment w:val="auto"/>
        <w:rPr>
          <w:rFonts w:asciiTheme="minorHAnsi" w:hAnsiTheme="minorHAnsi" w:cstheme="minorHAnsi"/>
          <w:b/>
          <w:bCs/>
          <w:sz w:val="28"/>
          <w:szCs w:val="28"/>
        </w:rPr>
      </w:pPr>
      <w:r w:rsidRPr="008E7FB6">
        <w:rPr>
          <w:rFonts w:asciiTheme="minorHAnsi" w:hAnsiTheme="minorHAnsi" w:cstheme="minorHAnsi"/>
          <w:b/>
          <w:bCs/>
          <w:sz w:val="28"/>
          <w:szCs w:val="28"/>
        </w:rPr>
        <w:t>ZÁSADY PŘENOSU REPRODUKČNÍHO MATERIÁLU</w:t>
      </w:r>
    </w:p>
    <w:p w14:paraId="72ED8800" w14:textId="77777777" w:rsidR="006350C1" w:rsidRPr="008E7FB6" w:rsidRDefault="006350C1" w:rsidP="006350C1">
      <w:pPr>
        <w:suppressAutoHyphens w:val="0"/>
        <w:overflowPunct/>
        <w:adjustRightInd w:val="0"/>
        <w:spacing w:after="0"/>
        <w:jc w:val="center"/>
        <w:textAlignment w:val="auto"/>
        <w:rPr>
          <w:rFonts w:asciiTheme="minorHAnsi" w:hAnsiTheme="minorHAnsi" w:cstheme="minorHAnsi"/>
          <w:b/>
          <w:bCs/>
          <w:sz w:val="28"/>
          <w:szCs w:val="28"/>
        </w:rPr>
      </w:pPr>
      <w:r w:rsidRPr="008E7FB6">
        <w:rPr>
          <w:rFonts w:asciiTheme="minorHAnsi" w:hAnsiTheme="minorHAnsi" w:cstheme="minorHAnsi"/>
          <w:b/>
          <w:bCs/>
          <w:sz w:val="28"/>
          <w:szCs w:val="28"/>
        </w:rPr>
        <w:t>LESNÍCH DŘEVIN</w:t>
      </w:r>
    </w:p>
    <w:p w14:paraId="6A48D797" w14:textId="6A88E5A7"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Tato </w:t>
      </w:r>
      <w:r w:rsidR="00D67C7E" w:rsidRPr="008E7FB6">
        <w:rPr>
          <w:rFonts w:asciiTheme="minorHAnsi" w:hAnsiTheme="minorHAnsi" w:cstheme="minorHAnsi"/>
          <w:sz w:val="24"/>
          <w:szCs w:val="24"/>
        </w:rPr>
        <w:t>pří</w:t>
      </w:r>
      <w:r w:rsidRPr="008E7FB6">
        <w:rPr>
          <w:rFonts w:asciiTheme="minorHAnsi" w:hAnsiTheme="minorHAnsi" w:cstheme="minorHAnsi"/>
          <w:sz w:val="24"/>
          <w:szCs w:val="24"/>
        </w:rPr>
        <w:t>loha obsahuje z</w:t>
      </w:r>
      <w:r w:rsidR="00D67C7E" w:rsidRPr="008E7FB6">
        <w:rPr>
          <w:rFonts w:asciiTheme="minorHAnsi" w:hAnsiTheme="minorHAnsi" w:cstheme="minorHAnsi"/>
          <w:sz w:val="24"/>
          <w:szCs w:val="24"/>
        </w:rPr>
        <w:t>á</w:t>
      </w:r>
      <w:r w:rsidRPr="008E7FB6">
        <w:rPr>
          <w:rFonts w:asciiTheme="minorHAnsi" w:hAnsiTheme="minorHAnsi" w:cstheme="minorHAnsi"/>
          <w:sz w:val="24"/>
          <w:szCs w:val="24"/>
        </w:rPr>
        <w:t>sady přenosu reprodukčn</w:t>
      </w:r>
      <w:r w:rsidR="00D67C7E"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D67C7E" w:rsidRPr="008E7FB6">
        <w:rPr>
          <w:rFonts w:asciiTheme="minorHAnsi" w:hAnsiTheme="minorHAnsi" w:cstheme="minorHAnsi"/>
          <w:sz w:val="24"/>
          <w:szCs w:val="24"/>
        </w:rPr>
        <w:t>á</w:t>
      </w:r>
      <w:r w:rsidRPr="008E7FB6">
        <w:rPr>
          <w:rFonts w:asciiTheme="minorHAnsi" w:hAnsiTheme="minorHAnsi" w:cstheme="minorHAnsi"/>
          <w:sz w:val="24"/>
          <w:szCs w:val="24"/>
        </w:rPr>
        <w:t>lu a podrobnosti o evidenci při</w:t>
      </w:r>
      <w:r w:rsidR="00D67C7E" w:rsidRPr="008E7FB6">
        <w:rPr>
          <w:rFonts w:asciiTheme="minorHAnsi" w:hAnsiTheme="minorHAnsi" w:cstheme="minorHAnsi"/>
          <w:sz w:val="24"/>
          <w:szCs w:val="24"/>
        </w:rPr>
        <w:t xml:space="preserve"> </w:t>
      </w:r>
      <w:r w:rsidRPr="008E7FB6">
        <w:rPr>
          <w:rFonts w:asciiTheme="minorHAnsi" w:hAnsiTheme="minorHAnsi" w:cstheme="minorHAnsi"/>
          <w:sz w:val="24"/>
          <w:szCs w:val="24"/>
        </w:rPr>
        <w:t>n</w:t>
      </w:r>
      <w:r w:rsidR="00D67C7E" w:rsidRPr="008E7FB6">
        <w:rPr>
          <w:rFonts w:asciiTheme="minorHAnsi" w:hAnsiTheme="minorHAnsi" w:cstheme="minorHAnsi"/>
          <w:sz w:val="24"/>
          <w:szCs w:val="24"/>
        </w:rPr>
        <w:t>a</w:t>
      </w:r>
      <w:r w:rsidRPr="008E7FB6">
        <w:rPr>
          <w:rFonts w:asciiTheme="minorHAnsi" w:hAnsiTheme="minorHAnsi" w:cstheme="minorHAnsi"/>
          <w:sz w:val="24"/>
          <w:szCs w:val="24"/>
        </w:rPr>
        <w:t>kl</w:t>
      </w:r>
      <w:r w:rsidR="00D67C7E" w:rsidRPr="008E7FB6">
        <w:rPr>
          <w:rFonts w:asciiTheme="minorHAnsi" w:hAnsiTheme="minorHAnsi" w:cstheme="minorHAnsi"/>
          <w:sz w:val="24"/>
          <w:szCs w:val="24"/>
        </w:rPr>
        <w:t>ádání</w:t>
      </w:r>
      <w:r w:rsidRPr="008E7FB6">
        <w:rPr>
          <w:rFonts w:asciiTheme="minorHAnsi" w:hAnsiTheme="minorHAnsi" w:cstheme="minorHAnsi"/>
          <w:sz w:val="24"/>
          <w:szCs w:val="24"/>
        </w:rPr>
        <w:t xml:space="preserve"> s reprodukčn</w:t>
      </w:r>
      <w:r w:rsidR="00D67C7E" w:rsidRPr="008E7FB6">
        <w:rPr>
          <w:rFonts w:asciiTheme="minorHAnsi" w:hAnsiTheme="minorHAnsi" w:cstheme="minorHAnsi"/>
          <w:sz w:val="24"/>
          <w:szCs w:val="24"/>
        </w:rPr>
        <w:t>í</w:t>
      </w:r>
      <w:r w:rsidRPr="008E7FB6">
        <w:rPr>
          <w:rFonts w:asciiTheme="minorHAnsi" w:hAnsiTheme="minorHAnsi" w:cstheme="minorHAnsi"/>
          <w:sz w:val="24"/>
          <w:szCs w:val="24"/>
        </w:rPr>
        <w:t>m materi</w:t>
      </w:r>
      <w:r w:rsidR="00D67C7E" w:rsidRPr="008E7FB6">
        <w:rPr>
          <w:rFonts w:asciiTheme="minorHAnsi" w:hAnsiTheme="minorHAnsi" w:cstheme="minorHAnsi"/>
          <w:sz w:val="24"/>
          <w:szCs w:val="24"/>
        </w:rPr>
        <w:t>á</w:t>
      </w:r>
      <w:r w:rsidRPr="008E7FB6">
        <w:rPr>
          <w:rFonts w:asciiTheme="minorHAnsi" w:hAnsiTheme="minorHAnsi" w:cstheme="minorHAnsi"/>
          <w:sz w:val="24"/>
          <w:szCs w:val="24"/>
        </w:rPr>
        <w:t>lem lesn</w:t>
      </w:r>
      <w:r w:rsidR="00D67C7E" w:rsidRPr="008E7FB6">
        <w:rPr>
          <w:rFonts w:asciiTheme="minorHAnsi" w:hAnsiTheme="minorHAnsi" w:cstheme="minorHAnsi"/>
          <w:sz w:val="24"/>
          <w:szCs w:val="24"/>
        </w:rPr>
        <w:t>í</w:t>
      </w:r>
      <w:r w:rsidRPr="008E7FB6">
        <w:rPr>
          <w:rFonts w:asciiTheme="minorHAnsi" w:hAnsiTheme="minorHAnsi" w:cstheme="minorHAnsi"/>
          <w:sz w:val="24"/>
          <w:szCs w:val="24"/>
        </w:rPr>
        <w:t>ch dřevin.</w:t>
      </w:r>
    </w:p>
    <w:p w14:paraId="20DF33C0" w14:textId="77777777" w:rsidR="00D67C7E" w:rsidRPr="008E7FB6" w:rsidRDefault="00D67C7E" w:rsidP="00D67C7E">
      <w:pPr>
        <w:suppressAutoHyphens w:val="0"/>
        <w:overflowPunct/>
        <w:adjustRightInd w:val="0"/>
        <w:spacing w:after="0"/>
        <w:textAlignment w:val="auto"/>
        <w:rPr>
          <w:rFonts w:asciiTheme="minorHAnsi" w:hAnsiTheme="minorHAnsi" w:cstheme="minorHAnsi"/>
          <w:sz w:val="24"/>
          <w:szCs w:val="24"/>
        </w:rPr>
      </w:pPr>
    </w:p>
    <w:p w14:paraId="756E9BE0" w14:textId="09FBD953"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1) Z</w:t>
      </w:r>
      <w:r w:rsidR="00D67C7E" w:rsidRPr="008E7FB6">
        <w:rPr>
          <w:rFonts w:asciiTheme="minorHAnsi" w:hAnsiTheme="minorHAnsi" w:cstheme="minorHAnsi"/>
          <w:sz w:val="24"/>
          <w:szCs w:val="24"/>
        </w:rPr>
        <w:t>á</w:t>
      </w:r>
      <w:r w:rsidRPr="008E7FB6">
        <w:rPr>
          <w:rFonts w:asciiTheme="minorHAnsi" w:hAnsiTheme="minorHAnsi" w:cstheme="minorHAnsi"/>
          <w:sz w:val="24"/>
          <w:szCs w:val="24"/>
        </w:rPr>
        <w:t>sady přenosu reprodukčn</w:t>
      </w:r>
      <w:r w:rsidR="00D67C7E"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D67C7E" w:rsidRPr="008E7FB6">
        <w:rPr>
          <w:rFonts w:asciiTheme="minorHAnsi" w:hAnsiTheme="minorHAnsi" w:cstheme="minorHAnsi"/>
          <w:sz w:val="24"/>
          <w:szCs w:val="24"/>
        </w:rPr>
        <w:t>á</w:t>
      </w:r>
      <w:r w:rsidRPr="008E7FB6">
        <w:rPr>
          <w:rFonts w:asciiTheme="minorHAnsi" w:hAnsiTheme="minorHAnsi" w:cstheme="minorHAnsi"/>
          <w:sz w:val="24"/>
          <w:szCs w:val="24"/>
        </w:rPr>
        <w:t>lu (semen, semen</w:t>
      </w:r>
      <w:r w:rsidR="00D95723" w:rsidRPr="008E7FB6">
        <w:rPr>
          <w:rFonts w:asciiTheme="minorHAnsi" w:hAnsiTheme="minorHAnsi" w:cstheme="minorHAnsi"/>
          <w:sz w:val="24"/>
          <w:szCs w:val="24"/>
        </w:rPr>
        <w:t>á</w:t>
      </w:r>
      <w:r w:rsidRPr="008E7FB6">
        <w:rPr>
          <w:rFonts w:asciiTheme="minorHAnsi" w:hAnsiTheme="minorHAnsi" w:cstheme="minorHAnsi"/>
          <w:sz w:val="24"/>
          <w:szCs w:val="24"/>
        </w:rPr>
        <w:t>čků a sazenic) lesn</w:t>
      </w:r>
      <w:r w:rsidR="00D95723" w:rsidRPr="008E7FB6">
        <w:rPr>
          <w:rFonts w:asciiTheme="minorHAnsi" w:hAnsiTheme="minorHAnsi" w:cstheme="minorHAnsi"/>
          <w:sz w:val="24"/>
          <w:szCs w:val="24"/>
        </w:rPr>
        <w:t>í</w:t>
      </w:r>
      <w:r w:rsidRPr="008E7FB6">
        <w:rPr>
          <w:rFonts w:asciiTheme="minorHAnsi" w:hAnsiTheme="minorHAnsi" w:cstheme="minorHAnsi"/>
          <w:sz w:val="24"/>
          <w:szCs w:val="24"/>
        </w:rPr>
        <w:t>ch dřevin</w:t>
      </w:r>
      <w:r w:rsidR="00D95723" w:rsidRPr="008E7FB6">
        <w:rPr>
          <w:rFonts w:asciiTheme="minorHAnsi" w:hAnsiTheme="minorHAnsi" w:cstheme="minorHAnsi"/>
          <w:sz w:val="24"/>
          <w:szCs w:val="24"/>
        </w:rPr>
        <w:t xml:space="preserve"> </w:t>
      </w:r>
      <w:r w:rsidRPr="008E7FB6">
        <w:rPr>
          <w:rFonts w:asciiTheme="minorHAnsi" w:hAnsiTheme="minorHAnsi" w:cstheme="minorHAnsi"/>
          <w:sz w:val="24"/>
          <w:szCs w:val="24"/>
        </w:rPr>
        <w:t>určen</w:t>
      </w:r>
      <w:r w:rsidR="00D95723" w:rsidRPr="008E7FB6">
        <w:rPr>
          <w:rFonts w:asciiTheme="minorHAnsi" w:hAnsiTheme="minorHAnsi" w:cstheme="minorHAnsi"/>
          <w:sz w:val="24"/>
          <w:szCs w:val="24"/>
        </w:rPr>
        <w:t>é</w:t>
      </w:r>
      <w:r w:rsidRPr="008E7FB6">
        <w:rPr>
          <w:rFonts w:asciiTheme="minorHAnsi" w:hAnsiTheme="minorHAnsi" w:cstheme="minorHAnsi"/>
          <w:sz w:val="24"/>
          <w:szCs w:val="24"/>
        </w:rPr>
        <w:t>ho k uměl</w:t>
      </w:r>
      <w:r w:rsidR="00D95723" w:rsidRPr="008E7FB6">
        <w:rPr>
          <w:rFonts w:asciiTheme="minorHAnsi" w:hAnsiTheme="minorHAnsi" w:cstheme="minorHAnsi"/>
          <w:sz w:val="24"/>
          <w:szCs w:val="24"/>
        </w:rPr>
        <w:t>é</w:t>
      </w:r>
      <w:r w:rsidRPr="008E7FB6">
        <w:rPr>
          <w:rFonts w:asciiTheme="minorHAnsi" w:hAnsiTheme="minorHAnsi" w:cstheme="minorHAnsi"/>
          <w:sz w:val="24"/>
          <w:szCs w:val="24"/>
        </w:rPr>
        <w:t xml:space="preserve"> obnově lesa a k zalesňov</w:t>
      </w:r>
      <w:r w:rsidR="006059B7" w:rsidRPr="008E7FB6">
        <w:rPr>
          <w:rFonts w:asciiTheme="minorHAnsi" w:hAnsiTheme="minorHAnsi" w:cstheme="minorHAnsi"/>
          <w:sz w:val="24"/>
          <w:szCs w:val="24"/>
        </w:rPr>
        <w:t>ání</w:t>
      </w:r>
      <w:r w:rsidRPr="008E7FB6">
        <w:rPr>
          <w:rFonts w:asciiTheme="minorHAnsi" w:hAnsiTheme="minorHAnsi" w:cstheme="minorHAnsi"/>
          <w:sz w:val="24"/>
          <w:szCs w:val="24"/>
        </w:rPr>
        <w:t xml:space="preserve"> pozemků prohl</w:t>
      </w:r>
      <w:r w:rsidR="006059B7" w:rsidRPr="008E7FB6">
        <w:rPr>
          <w:rFonts w:asciiTheme="minorHAnsi" w:hAnsiTheme="minorHAnsi" w:cstheme="minorHAnsi"/>
          <w:sz w:val="24"/>
          <w:szCs w:val="24"/>
        </w:rPr>
        <w:t>á</w:t>
      </w:r>
      <w:r w:rsidRPr="008E7FB6">
        <w:rPr>
          <w:rFonts w:asciiTheme="minorHAnsi" w:hAnsiTheme="minorHAnsi" w:cstheme="minorHAnsi"/>
          <w:sz w:val="24"/>
          <w:szCs w:val="24"/>
        </w:rPr>
        <w:t>šen</w:t>
      </w:r>
      <w:r w:rsidR="006059B7" w:rsidRPr="008E7FB6">
        <w:rPr>
          <w:rFonts w:asciiTheme="minorHAnsi" w:hAnsiTheme="minorHAnsi" w:cstheme="minorHAnsi"/>
          <w:sz w:val="24"/>
          <w:szCs w:val="24"/>
        </w:rPr>
        <w:t>ý</w:t>
      </w:r>
      <w:r w:rsidRPr="008E7FB6">
        <w:rPr>
          <w:rFonts w:asciiTheme="minorHAnsi" w:hAnsiTheme="minorHAnsi" w:cstheme="minorHAnsi"/>
          <w:sz w:val="24"/>
          <w:szCs w:val="24"/>
        </w:rPr>
        <w:t>ch za pozemky určen</w:t>
      </w:r>
      <w:r w:rsidR="006059B7" w:rsidRPr="008E7FB6">
        <w:rPr>
          <w:rFonts w:asciiTheme="minorHAnsi" w:hAnsiTheme="minorHAnsi" w:cstheme="minorHAnsi"/>
          <w:sz w:val="24"/>
          <w:szCs w:val="24"/>
        </w:rPr>
        <w:t xml:space="preserve">é </w:t>
      </w:r>
      <w:r w:rsidRPr="008E7FB6">
        <w:rPr>
          <w:rFonts w:asciiTheme="minorHAnsi" w:hAnsiTheme="minorHAnsi" w:cstheme="minorHAnsi"/>
          <w:sz w:val="24"/>
          <w:szCs w:val="24"/>
        </w:rPr>
        <w:t>k plněn</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 xml:space="preserve"> funkc</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 xml:space="preserve"> lesa (d</w:t>
      </w:r>
      <w:r w:rsidR="006059B7" w:rsidRPr="008E7FB6">
        <w:rPr>
          <w:rFonts w:asciiTheme="minorHAnsi" w:hAnsiTheme="minorHAnsi" w:cstheme="minorHAnsi"/>
          <w:sz w:val="24"/>
          <w:szCs w:val="24"/>
        </w:rPr>
        <w:t>á</w:t>
      </w:r>
      <w:r w:rsidRPr="008E7FB6">
        <w:rPr>
          <w:rFonts w:asciiTheme="minorHAnsi" w:hAnsiTheme="minorHAnsi" w:cstheme="minorHAnsi"/>
          <w:sz w:val="24"/>
          <w:szCs w:val="24"/>
        </w:rPr>
        <w:t>le tak</w:t>
      </w:r>
      <w:r w:rsidR="006059B7" w:rsidRPr="008E7FB6">
        <w:rPr>
          <w:rFonts w:asciiTheme="minorHAnsi" w:hAnsiTheme="minorHAnsi" w:cstheme="minorHAnsi"/>
          <w:sz w:val="24"/>
          <w:szCs w:val="24"/>
        </w:rPr>
        <w:t>é</w:t>
      </w:r>
      <w:r w:rsidRPr="008E7FB6">
        <w:rPr>
          <w:rFonts w:asciiTheme="minorHAnsi" w:hAnsiTheme="minorHAnsi" w:cstheme="minorHAnsi"/>
          <w:sz w:val="24"/>
          <w:szCs w:val="24"/>
        </w:rPr>
        <w:t xml:space="preserve"> jen </w:t>
      </w:r>
      <w:r w:rsidRPr="008E7FB6">
        <w:rPr>
          <w:rFonts w:asciiTheme="minorHAnsi" w:hAnsiTheme="minorHAnsi" w:cstheme="minorHAnsi"/>
          <w:i/>
          <w:iCs/>
          <w:sz w:val="24"/>
          <w:szCs w:val="24"/>
        </w:rPr>
        <w:t>„reprodukčn</w:t>
      </w:r>
      <w:r w:rsidR="006059B7" w:rsidRPr="008E7FB6">
        <w:rPr>
          <w:rFonts w:asciiTheme="minorHAnsi" w:hAnsiTheme="minorHAnsi" w:cstheme="minorHAnsi"/>
          <w:i/>
          <w:iCs/>
          <w:sz w:val="24"/>
          <w:szCs w:val="24"/>
        </w:rPr>
        <w:t>í</w:t>
      </w:r>
      <w:r w:rsidRPr="008E7FB6">
        <w:rPr>
          <w:rFonts w:asciiTheme="minorHAnsi" w:hAnsiTheme="minorHAnsi" w:cstheme="minorHAnsi"/>
          <w:i/>
          <w:iCs/>
          <w:sz w:val="24"/>
          <w:szCs w:val="24"/>
        </w:rPr>
        <w:t xml:space="preserve"> materi</w:t>
      </w:r>
      <w:r w:rsidR="006059B7" w:rsidRPr="008E7FB6">
        <w:rPr>
          <w:rFonts w:asciiTheme="minorHAnsi" w:hAnsiTheme="minorHAnsi" w:cstheme="minorHAnsi"/>
          <w:i/>
          <w:iCs/>
          <w:sz w:val="24"/>
          <w:szCs w:val="24"/>
        </w:rPr>
        <w:t>á</w:t>
      </w:r>
      <w:r w:rsidRPr="008E7FB6">
        <w:rPr>
          <w:rFonts w:asciiTheme="minorHAnsi" w:hAnsiTheme="minorHAnsi" w:cstheme="minorHAnsi"/>
          <w:i/>
          <w:iCs/>
          <w:sz w:val="24"/>
          <w:szCs w:val="24"/>
        </w:rPr>
        <w:t>l lesn</w:t>
      </w:r>
      <w:r w:rsidR="006059B7" w:rsidRPr="008E7FB6">
        <w:rPr>
          <w:rFonts w:asciiTheme="minorHAnsi" w:hAnsiTheme="minorHAnsi" w:cstheme="minorHAnsi"/>
          <w:i/>
          <w:iCs/>
          <w:sz w:val="24"/>
          <w:szCs w:val="24"/>
        </w:rPr>
        <w:t>í</w:t>
      </w:r>
      <w:r w:rsidRPr="008E7FB6">
        <w:rPr>
          <w:rFonts w:asciiTheme="minorHAnsi" w:hAnsiTheme="minorHAnsi" w:cstheme="minorHAnsi"/>
          <w:i/>
          <w:iCs/>
          <w:sz w:val="24"/>
          <w:szCs w:val="24"/>
        </w:rPr>
        <w:t xml:space="preserve">ch dřevin"), </w:t>
      </w:r>
      <w:r w:rsidRPr="008E7FB6">
        <w:rPr>
          <w:rFonts w:asciiTheme="minorHAnsi" w:hAnsiTheme="minorHAnsi" w:cstheme="minorHAnsi"/>
          <w:sz w:val="24"/>
          <w:szCs w:val="24"/>
        </w:rPr>
        <w:t>a podrobnosti o</w:t>
      </w:r>
      <w:r w:rsidR="006059B7" w:rsidRPr="008E7FB6">
        <w:rPr>
          <w:rFonts w:asciiTheme="minorHAnsi" w:hAnsiTheme="minorHAnsi" w:cstheme="minorHAnsi"/>
          <w:sz w:val="24"/>
          <w:szCs w:val="24"/>
        </w:rPr>
        <w:t xml:space="preserve"> </w:t>
      </w:r>
      <w:r w:rsidRPr="008E7FB6">
        <w:rPr>
          <w:rFonts w:asciiTheme="minorHAnsi" w:hAnsiTheme="minorHAnsi" w:cstheme="minorHAnsi"/>
          <w:sz w:val="24"/>
          <w:szCs w:val="24"/>
        </w:rPr>
        <w:t>evidenci při nakl</w:t>
      </w:r>
      <w:r w:rsidR="006059B7" w:rsidRPr="008E7FB6">
        <w:rPr>
          <w:rFonts w:asciiTheme="minorHAnsi" w:hAnsiTheme="minorHAnsi" w:cstheme="minorHAnsi"/>
          <w:sz w:val="24"/>
          <w:szCs w:val="24"/>
        </w:rPr>
        <w:t>á</w:t>
      </w:r>
      <w:r w:rsidRPr="008E7FB6">
        <w:rPr>
          <w:rFonts w:asciiTheme="minorHAnsi" w:hAnsiTheme="minorHAnsi" w:cstheme="minorHAnsi"/>
          <w:sz w:val="24"/>
          <w:szCs w:val="24"/>
        </w:rPr>
        <w:t>d</w:t>
      </w:r>
      <w:r w:rsidR="006059B7" w:rsidRPr="008E7FB6">
        <w:rPr>
          <w:rFonts w:asciiTheme="minorHAnsi" w:hAnsiTheme="minorHAnsi" w:cstheme="minorHAnsi"/>
          <w:sz w:val="24"/>
          <w:szCs w:val="24"/>
        </w:rPr>
        <w:t>á</w:t>
      </w:r>
      <w:r w:rsidRPr="008E7FB6">
        <w:rPr>
          <w:rFonts w:asciiTheme="minorHAnsi" w:hAnsiTheme="minorHAnsi" w:cstheme="minorHAnsi"/>
          <w:sz w:val="24"/>
          <w:szCs w:val="24"/>
        </w:rPr>
        <w:t>n</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 xml:space="preserve"> s reprodukčn</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m materi</w:t>
      </w:r>
      <w:r w:rsidR="006059B7" w:rsidRPr="008E7FB6">
        <w:rPr>
          <w:rFonts w:asciiTheme="minorHAnsi" w:hAnsiTheme="minorHAnsi" w:cstheme="minorHAnsi"/>
          <w:sz w:val="24"/>
          <w:szCs w:val="24"/>
        </w:rPr>
        <w:t>á</w:t>
      </w:r>
      <w:r w:rsidRPr="008E7FB6">
        <w:rPr>
          <w:rFonts w:asciiTheme="minorHAnsi" w:hAnsiTheme="minorHAnsi" w:cstheme="minorHAnsi"/>
          <w:sz w:val="24"/>
          <w:szCs w:val="24"/>
        </w:rPr>
        <w:t>lem lesn</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ch dřevin a o evidenci původu</w:t>
      </w:r>
      <w:r w:rsidR="006059B7" w:rsidRPr="008E7FB6">
        <w:rPr>
          <w:rFonts w:asciiTheme="minorHAnsi" w:hAnsiTheme="minorHAnsi" w:cstheme="minorHAnsi"/>
          <w:sz w:val="24"/>
          <w:szCs w:val="24"/>
        </w:rPr>
        <w:t xml:space="preserve"> </w:t>
      </w:r>
      <w:r w:rsidRPr="008E7FB6">
        <w:rPr>
          <w:rFonts w:asciiTheme="minorHAnsi" w:hAnsiTheme="minorHAnsi" w:cstheme="minorHAnsi"/>
          <w:sz w:val="24"/>
          <w:szCs w:val="24"/>
        </w:rPr>
        <w:t>založen</w:t>
      </w:r>
      <w:r w:rsidR="006059B7" w:rsidRPr="008E7FB6">
        <w:rPr>
          <w:rFonts w:asciiTheme="minorHAnsi" w:hAnsiTheme="minorHAnsi" w:cstheme="minorHAnsi"/>
          <w:sz w:val="24"/>
          <w:szCs w:val="24"/>
        </w:rPr>
        <w:t>ý</w:t>
      </w:r>
      <w:r w:rsidRPr="008E7FB6">
        <w:rPr>
          <w:rFonts w:asciiTheme="minorHAnsi" w:hAnsiTheme="minorHAnsi" w:cstheme="minorHAnsi"/>
          <w:sz w:val="24"/>
          <w:szCs w:val="24"/>
        </w:rPr>
        <w:t>ch lesn</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ch kultur, vypl</w:t>
      </w:r>
      <w:r w:rsidR="006059B7" w:rsidRPr="008E7FB6">
        <w:rPr>
          <w:rFonts w:asciiTheme="minorHAnsi" w:hAnsiTheme="minorHAnsi" w:cstheme="minorHAnsi"/>
          <w:sz w:val="24"/>
          <w:szCs w:val="24"/>
        </w:rPr>
        <w:t>ý</w:t>
      </w:r>
      <w:r w:rsidRPr="008E7FB6">
        <w:rPr>
          <w:rFonts w:asciiTheme="minorHAnsi" w:hAnsiTheme="minorHAnsi" w:cstheme="minorHAnsi"/>
          <w:sz w:val="24"/>
          <w:szCs w:val="24"/>
        </w:rPr>
        <w:t>vaj</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 xml:space="preserve"> z § 29 </w:t>
      </w:r>
      <w:r w:rsidR="006059B7" w:rsidRPr="008E7FB6">
        <w:rPr>
          <w:rFonts w:asciiTheme="minorHAnsi" w:hAnsiTheme="minorHAnsi" w:cstheme="minorHAnsi"/>
          <w:sz w:val="24"/>
          <w:szCs w:val="24"/>
        </w:rPr>
        <w:t>zá</w:t>
      </w:r>
      <w:r w:rsidRPr="008E7FB6">
        <w:rPr>
          <w:rFonts w:asciiTheme="minorHAnsi" w:hAnsiTheme="minorHAnsi" w:cstheme="minorHAnsi"/>
          <w:sz w:val="24"/>
          <w:szCs w:val="24"/>
        </w:rPr>
        <w:t>kona o les</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ch, a vyhl</w:t>
      </w:r>
      <w:r w:rsidR="006059B7" w:rsidRPr="008E7FB6">
        <w:rPr>
          <w:rFonts w:asciiTheme="minorHAnsi" w:hAnsiTheme="minorHAnsi" w:cstheme="minorHAnsi"/>
          <w:sz w:val="24"/>
          <w:szCs w:val="24"/>
        </w:rPr>
        <w:t>á</w:t>
      </w:r>
      <w:r w:rsidRPr="008E7FB6">
        <w:rPr>
          <w:rFonts w:asciiTheme="minorHAnsi" w:hAnsiTheme="minorHAnsi" w:cstheme="minorHAnsi"/>
          <w:sz w:val="24"/>
          <w:szCs w:val="24"/>
        </w:rPr>
        <w:t>šky č. 139/2004 Sb.,</w:t>
      </w:r>
      <w:r w:rsidR="006059B7" w:rsidRPr="008E7FB6">
        <w:rPr>
          <w:rFonts w:asciiTheme="minorHAnsi" w:hAnsiTheme="minorHAnsi" w:cstheme="minorHAnsi"/>
          <w:sz w:val="24"/>
          <w:szCs w:val="24"/>
        </w:rPr>
        <w:t xml:space="preserve"> </w:t>
      </w:r>
      <w:r w:rsidRPr="008E7FB6">
        <w:rPr>
          <w:rFonts w:asciiTheme="minorHAnsi" w:hAnsiTheme="minorHAnsi" w:cstheme="minorHAnsi"/>
          <w:sz w:val="24"/>
          <w:szCs w:val="24"/>
        </w:rPr>
        <w:t>kterou se stanov</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 xml:space="preserve"> podrobnosti o přenosu semen a sazenic lesn</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ch dřevin, o evidenci o</w:t>
      </w:r>
      <w:r w:rsidR="006059B7" w:rsidRPr="008E7FB6">
        <w:rPr>
          <w:rFonts w:asciiTheme="minorHAnsi" w:hAnsiTheme="minorHAnsi" w:cstheme="minorHAnsi"/>
          <w:sz w:val="24"/>
          <w:szCs w:val="24"/>
        </w:rPr>
        <w:t xml:space="preserve"> </w:t>
      </w:r>
      <w:r w:rsidRPr="008E7FB6">
        <w:rPr>
          <w:rFonts w:asciiTheme="minorHAnsi" w:hAnsiTheme="minorHAnsi" w:cstheme="minorHAnsi"/>
          <w:sz w:val="24"/>
          <w:szCs w:val="24"/>
        </w:rPr>
        <w:t>původu reprodukčn</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6059B7" w:rsidRPr="008E7FB6">
        <w:rPr>
          <w:rFonts w:asciiTheme="minorHAnsi" w:hAnsiTheme="minorHAnsi" w:cstheme="minorHAnsi"/>
          <w:sz w:val="24"/>
          <w:szCs w:val="24"/>
        </w:rPr>
        <w:t>á</w:t>
      </w:r>
      <w:r w:rsidRPr="008E7FB6">
        <w:rPr>
          <w:rFonts w:asciiTheme="minorHAnsi" w:hAnsiTheme="minorHAnsi" w:cstheme="minorHAnsi"/>
          <w:sz w:val="24"/>
          <w:szCs w:val="24"/>
        </w:rPr>
        <w:t>lu a podrobnosti o obnově lesn</w:t>
      </w:r>
      <w:r w:rsidR="006059B7" w:rsidRPr="008E7FB6">
        <w:rPr>
          <w:rFonts w:asciiTheme="minorHAnsi" w:hAnsiTheme="minorHAnsi" w:cstheme="minorHAnsi"/>
          <w:sz w:val="24"/>
          <w:szCs w:val="24"/>
        </w:rPr>
        <w:t>í</w:t>
      </w:r>
      <w:r w:rsidRPr="008E7FB6">
        <w:rPr>
          <w:rFonts w:asciiTheme="minorHAnsi" w:hAnsiTheme="minorHAnsi" w:cstheme="minorHAnsi"/>
          <w:sz w:val="24"/>
          <w:szCs w:val="24"/>
        </w:rPr>
        <w:t>ch porostů a o zalesňovan</w:t>
      </w:r>
      <w:r w:rsidR="00BC788F" w:rsidRPr="008E7FB6">
        <w:rPr>
          <w:rFonts w:asciiTheme="minorHAnsi" w:hAnsiTheme="minorHAnsi" w:cstheme="minorHAnsi"/>
          <w:sz w:val="24"/>
          <w:szCs w:val="24"/>
        </w:rPr>
        <w:t xml:space="preserve">í </w:t>
      </w:r>
      <w:r w:rsidRPr="008E7FB6">
        <w:rPr>
          <w:rFonts w:asciiTheme="minorHAnsi" w:hAnsiTheme="minorHAnsi" w:cstheme="minorHAnsi"/>
          <w:sz w:val="24"/>
          <w:szCs w:val="24"/>
        </w:rPr>
        <w:t>pozemků prohl</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šen</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ch za pozemky určen</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 xml:space="preserve"> k plněni funkc</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lesa, ve zněni pozdějš</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w:t>
      </w:r>
    </w:p>
    <w:p w14:paraId="6DA1F5D4" w14:textId="4CBCB121"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předpisů. Podm</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nky, za nichž lze uv</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dět 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do oběhu,</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 xml:space="preserve">stanovuje </w:t>
      </w:r>
      <w:r w:rsidR="00BC788F" w:rsidRPr="008E7FB6">
        <w:rPr>
          <w:rFonts w:asciiTheme="minorHAnsi" w:hAnsiTheme="minorHAnsi" w:cstheme="minorHAnsi"/>
          <w:sz w:val="24"/>
          <w:szCs w:val="24"/>
        </w:rPr>
        <w:t>zá</w:t>
      </w:r>
      <w:r w:rsidRPr="008E7FB6">
        <w:rPr>
          <w:rFonts w:asciiTheme="minorHAnsi" w:hAnsiTheme="minorHAnsi" w:cstheme="minorHAnsi"/>
          <w:sz w:val="24"/>
          <w:szCs w:val="24"/>
        </w:rPr>
        <w:t>kon o obchodu s 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m 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lem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a vyhl</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ška č.</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29/2004 Sb., kterou se prov</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d</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z</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kon č. 149/2003 Sb., o obchodu s</w:t>
      </w:r>
      <w:r w:rsidR="00BC788F" w:rsidRPr="008E7FB6">
        <w:rPr>
          <w:rFonts w:asciiTheme="minorHAnsi" w:hAnsiTheme="minorHAnsi" w:cstheme="minorHAnsi"/>
          <w:sz w:val="24"/>
          <w:szCs w:val="24"/>
        </w:rPr>
        <w:t> </w:t>
      </w:r>
      <w:r w:rsidRPr="008E7FB6">
        <w:rPr>
          <w:rFonts w:asciiTheme="minorHAnsi" w:hAnsiTheme="minorHAnsi" w:cstheme="minorHAnsi"/>
          <w:sz w:val="24"/>
          <w:szCs w:val="24"/>
        </w:rPr>
        <w:t>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m</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lem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ve zněn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pozdějš</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předpisů.</w:t>
      </w:r>
    </w:p>
    <w:p w14:paraId="568362F1" w14:textId="05F33B2A"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2) 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mus</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vyhovovat př</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slušn</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m ustanoven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m </w:t>
      </w:r>
      <w:r w:rsidR="00BC788F" w:rsidRPr="008E7FB6">
        <w:rPr>
          <w:rFonts w:asciiTheme="minorHAnsi" w:hAnsiTheme="minorHAnsi" w:cstheme="minorHAnsi"/>
          <w:sz w:val="24"/>
          <w:szCs w:val="24"/>
        </w:rPr>
        <w:t>zá</w:t>
      </w:r>
      <w:r w:rsidRPr="008E7FB6">
        <w:rPr>
          <w:rFonts w:asciiTheme="minorHAnsi" w:hAnsiTheme="minorHAnsi" w:cstheme="minorHAnsi"/>
          <w:sz w:val="24"/>
          <w:szCs w:val="24"/>
        </w:rPr>
        <w:t>kona</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o rostlinol</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kařsk</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 xml:space="preserve"> p</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či. Sadebn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 určit</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ch rodů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vyjmenovan</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ch</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v př</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loze č. 9 vyhl</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šky č. 215/2008 Sb., o opatřen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proti zavl</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k</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a rozšiřov</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škodliv</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ch</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organismů rostlin a rostlinn</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ch produktů, ve zněn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pozdějš</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předpisů, mus</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t opatřen</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rostlinol</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kařsk</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m pasem nebo n</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hradn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m rostlinol</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kařsk</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 xml:space="preserve">m pasem. </w:t>
      </w:r>
      <w:r w:rsidR="00BC788F" w:rsidRPr="008E7FB6">
        <w:rPr>
          <w:rFonts w:asciiTheme="minorHAnsi" w:hAnsiTheme="minorHAnsi" w:cstheme="minorHAnsi"/>
          <w:sz w:val="24"/>
          <w:szCs w:val="24"/>
        </w:rPr>
        <w:t xml:space="preserve">Zhotovitel </w:t>
      </w:r>
      <w:r w:rsidRPr="008E7FB6">
        <w:rPr>
          <w:rFonts w:asciiTheme="minorHAnsi" w:hAnsiTheme="minorHAnsi" w:cstheme="minorHAnsi"/>
          <w:sz w:val="24"/>
          <w:szCs w:val="24"/>
        </w:rPr>
        <w:t>je</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 xml:space="preserve">povinen předat </w:t>
      </w:r>
      <w:r w:rsidR="00BC788F" w:rsidRPr="008E7FB6">
        <w:rPr>
          <w:rFonts w:asciiTheme="minorHAnsi" w:hAnsiTheme="minorHAnsi" w:cstheme="minorHAnsi"/>
          <w:sz w:val="24"/>
          <w:szCs w:val="24"/>
        </w:rPr>
        <w:t xml:space="preserve">objednateli </w:t>
      </w:r>
      <w:r w:rsidRPr="008E7FB6">
        <w:rPr>
          <w:rFonts w:asciiTheme="minorHAnsi" w:hAnsiTheme="minorHAnsi" w:cstheme="minorHAnsi"/>
          <w:sz w:val="24"/>
          <w:szCs w:val="24"/>
        </w:rPr>
        <w:t>origin</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 rostlinol</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kařsk</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 xml:space="preserve">ho </w:t>
      </w:r>
      <w:proofErr w:type="gramStart"/>
      <w:r w:rsidRPr="008E7FB6">
        <w:rPr>
          <w:rFonts w:asciiTheme="minorHAnsi" w:hAnsiTheme="minorHAnsi" w:cstheme="minorHAnsi"/>
          <w:sz w:val="24"/>
          <w:szCs w:val="24"/>
        </w:rPr>
        <w:t>pasu</w:t>
      </w:r>
      <w:proofErr w:type="gramEnd"/>
      <w:r w:rsidRPr="008E7FB6">
        <w:rPr>
          <w:rFonts w:asciiTheme="minorHAnsi" w:hAnsiTheme="minorHAnsi" w:cstheme="minorHAnsi"/>
          <w:sz w:val="24"/>
          <w:szCs w:val="24"/>
        </w:rPr>
        <w:t xml:space="preserve"> popř</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padě </w:t>
      </w:r>
      <w:r w:rsidR="00BC788F" w:rsidRPr="008E7FB6">
        <w:rPr>
          <w:rFonts w:asciiTheme="minorHAnsi" w:hAnsiTheme="minorHAnsi" w:cstheme="minorHAnsi"/>
          <w:sz w:val="24"/>
          <w:szCs w:val="24"/>
        </w:rPr>
        <w:t xml:space="preserve">náhradního </w:t>
      </w:r>
      <w:r w:rsidRPr="008E7FB6">
        <w:rPr>
          <w:rFonts w:asciiTheme="minorHAnsi" w:hAnsiTheme="minorHAnsi" w:cstheme="minorHAnsi"/>
          <w:sz w:val="24"/>
          <w:szCs w:val="24"/>
        </w:rPr>
        <w:t>rostlinol</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kařsk</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 xml:space="preserve">ho pasu současně s </w:t>
      </w:r>
      <w:r w:rsidR="00BC788F" w:rsidRPr="008E7FB6">
        <w:rPr>
          <w:rFonts w:asciiTheme="minorHAnsi" w:hAnsiTheme="minorHAnsi" w:cstheme="minorHAnsi"/>
          <w:sz w:val="24"/>
          <w:szCs w:val="24"/>
        </w:rPr>
        <w:t>p</w:t>
      </w:r>
      <w:r w:rsidRPr="008E7FB6">
        <w:rPr>
          <w:rFonts w:asciiTheme="minorHAnsi" w:hAnsiTheme="minorHAnsi" w:cstheme="minorHAnsi"/>
          <w:sz w:val="24"/>
          <w:szCs w:val="24"/>
        </w:rPr>
        <w:t>růvodn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m listem/</w:t>
      </w:r>
      <w:r w:rsidR="00BC788F" w:rsidRPr="008E7FB6">
        <w:rPr>
          <w:rFonts w:asciiTheme="minorHAnsi" w:hAnsiTheme="minorHAnsi" w:cstheme="minorHAnsi"/>
          <w:sz w:val="24"/>
          <w:szCs w:val="24"/>
        </w:rPr>
        <w:t>l</w:t>
      </w:r>
      <w:r w:rsidRPr="008E7FB6">
        <w:rPr>
          <w:rFonts w:asciiTheme="minorHAnsi" w:hAnsiTheme="minorHAnsi" w:cstheme="minorHAnsi"/>
          <w:sz w:val="24"/>
          <w:szCs w:val="24"/>
        </w:rPr>
        <w:t>istem o původu 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ho</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lu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w:t>
      </w:r>
    </w:p>
    <w:p w14:paraId="2D6ECF2B" w14:textId="1FB614CB"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3) Vešker</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 xml:space="preserve"> 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mus</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t doložen origin</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 xml:space="preserve">lem nebo </w:t>
      </w:r>
      <w:r w:rsidR="00BC788F" w:rsidRPr="008E7FB6">
        <w:rPr>
          <w:rFonts w:asciiTheme="minorHAnsi" w:hAnsiTheme="minorHAnsi" w:cstheme="minorHAnsi"/>
          <w:sz w:val="24"/>
          <w:szCs w:val="24"/>
        </w:rPr>
        <w:t>ú</w:t>
      </w:r>
      <w:r w:rsidRPr="008E7FB6">
        <w:rPr>
          <w:rFonts w:asciiTheme="minorHAnsi" w:hAnsiTheme="minorHAnsi" w:cstheme="minorHAnsi"/>
          <w:sz w:val="24"/>
          <w:szCs w:val="24"/>
        </w:rPr>
        <w:t>ředně</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ověřenou kopi</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předepsan</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 xml:space="preserve">ch dokladů dle </w:t>
      </w:r>
      <w:r w:rsidR="00BC788F" w:rsidRPr="008E7FB6">
        <w:rPr>
          <w:rFonts w:asciiTheme="minorHAnsi" w:hAnsiTheme="minorHAnsi" w:cstheme="minorHAnsi"/>
          <w:sz w:val="24"/>
          <w:szCs w:val="24"/>
        </w:rPr>
        <w:t>zá</w:t>
      </w:r>
      <w:r w:rsidRPr="008E7FB6">
        <w:rPr>
          <w:rFonts w:asciiTheme="minorHAnsi" w:hAnsiTheme="minorHAnsi" w:cstheme="minorHAnsi"/>
          <w:sz w:val="24"/>
          <w:szCs w:val="24"/>
        </w:rPr>
        <w:t>kona o obchodu s 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m 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lem</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a vyhl</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šky č. 29/2004 Sb., kterou se prov</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d</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z</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kon č. 149/2003 Sb., o</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obchodu s 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m 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lem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ve zněn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pozdějš</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předpisů (Průvodn</w:t>
      </w:r>
      <w:r w:rsidR="00BC788F" w:rsidRPr="008E7FB6">
        <w:rPr>
          <w:rFonts w:asciiTheme="minorHAnsi" w:hAnsiTheme="minorHAnsi" w:cstheme="minorHAnsi"/>
          <w:sz w:val="24"/>
          <w:szCs w:val="24"/>
        </w:rPr>
        <w:t xml:space="preserve">í </w:t>
      </w:r>
      <w:r w:rsidRPr="008E7FB6">
        <w:rPr>
          <w:rFonts w:asciiTheme="minorHAnsi" w:hAnsiTheme="minorHAnsi" w:cstheme="minorHAnsi"/>
          <w:sz w:val="24"/>
          <w:szCs w:val="24"/>
        </w:rPr>
        <w:t>list a průvodn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št</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tek nebo </w:t>
      </w:r>
      <w:r w:rsidR="00BC788F" w:rsidRPr="008E7FB6">
        <w:rPr>
          <w:rFonts w:asciiTheme="minorHAnsi" w:hAnsiTheme="minorHAnsi" w:cstheme="minorHAnsi"/>
          <w:sz w:val="24"/>
          <w:szCs w:val="24"/>
        </w:rPr>
        <w:t>l</w:t>
      </w:r>
      <w:r w:rsidRPr="008E7FB6">
        <w:rPr>
          <w:rFonts w:asciiTheme="minorHAnsi" w:hAnsiTheme="minorHAnsi" w:cstheme="minorHAnsi"/>
          <w:sz w:val="24"/>
          <w:szCs w:val="24"/>
        </w:rPr>
        <w:t>ist o původu).</w:t>
      </w:r>
    </w:p>
    <w:p w14:paraId="4AFFC263" w14:textId="00B2C5C1" w:rsidR="006350C1" w:rsidRPr="008E7FB6" w:rsidRDefault="006350C1" w:rsidP="00613F5A">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4) Slučovan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reprodukčn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lu lesn</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ch dřevin určen</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ho k obnově lesa a zalesňovan</w:t>
      </w:r>
      <w:r w:rsidR="00BC788F" w:rsidRPr="008E7FB6">
        <w:rPr>
          <w:rFonts w:asciiTheme="minorHAnsi" w:hAnsiTheme="minorHAnsi" w:cstheme="minorHAnsi"/>
          <w:sz w:val="24"/>
          <w:szCs w:val="24"/>
        </w:rPr>
        <w:t xml:space="preserve">í </w:t>
      </w:r>
      <w:r w:rsidRPr="008E7FB6">
        <w:rPr>
          <w:rFonts w:asciiTheme="minorHAnsi" w:hAnsiTheme="minorHAnsi" w:cstheme="minorHAnsi"/>
          <w:sz w:val="24"/>
          <w:szCs w:val="24"/>
        </w:rPr>
        <w:t>pozemků prohl</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šen</w:t>
      </w:r>
      <w:r w:rsidR="00BC788F" w:rsidRPr="008E7FB6">
        <w:rPr>
          <w:rFonts w:asciiTheme="minorHAnsi" w:hAnsiTheme="minorHAnsi" w:cstheme="minorHAnsi"/>
          <w:sz w:val="24"/>
          <w:szCs w:val="24"/>
        </w:rPr>
        <w:t>ý</w:t>
      </w:r>
      <w:r w:rsidRPr="008E7FB6">
        <w:rPr>
          <w:rFonts w:asciiTheme="minorHAnsi" w:hAnsiTheme="minorHAnsi" w:cstheme="minorHAnsi"/>
          <w:sz w:val="24"/>
          <w:szCs w:val="24"/>
        </w:rPr>
        <w:t>ch za pozemky</w:t>
      </w:r>
      <w:r w:rsidR="00BC788F" w:rsidRPr="008E7FB6">
        <w:rPr>
          <w:rFonts w:asciiTheme="minorHAnsi" w:hAnsiTheme="minorHAnsi" w:cstheme="minorHAnsi"/>
          <w:sz w:val="24"/>
          <w:szCs w:val="24"/>
        </w:rPr>
        <w:t xml:space="preserve"> </w:t>
      </w:r>
      <w:r w:rsidRPr="008E7FB6">
        <w:rPr>
          <w:rFonts w:asciiTheme="minorHAnsi" w:hAnsiTheme="minorHAnsi" w:cstheme="minorHAnsi"/>
          <w:sz w:val="24"/>
          <w:szCs w:val="24"/>
        </w:rPr>
        <w:t>určen</w:t>
      </w:r>
      <w:r w:rsidR="00BC788F" w:rsidRPr="008E7FB6">
        <w:rPr>
          <w:rFonts w:asciiTheme="minorHAnsi" w:hAnsiTheme="minorHAnsi" w:cstheme="minorHAnsi"/>
          <w:sz w:val="24"/>
          <w:szCs w:val="24"/>
        </w:rPr>
        <w:t>é</w:t>
      </w:r>
      <w:r w:rsidRPr="008E7FB6">
        <w:rPr>
          <w:rFonts w:asciiTheme="minorHAnsi" w:hAnsiTheme="minorHAnsi" w:cstheme="minorHAnsi"/>
          <w:sz w:val="24"/>
          <w:szCs w:val="24"/>
        </w:rPr>
        <w:t xml:space="preserve"> k plněni funkc</w:t>
      </w:r>
      <w:r w:rsidR="00BC788F" w:rsidRPr="008E7FB6">
        <w:rPr>
          <w:rFonts w:asciiTheme="minorHAnsi" w:hAnsiTheme="minorHAnsi" w:cstheme="minorHAnsi"/>
          <w:sz w:val="24"/>
          <w:szCs w:val="24"/>
        </w:rPr>
        <w:t>í</w:t>
      </w:r>
      <w:r w:rsidRPr="008E7FB6">
        <w:rPr>
          <w:rFonts w:asciiTheme="minorHAnsi" w:hAnsiTheme="minorHAnsi" w:cstheme="minorHAnsi"/>
          <w:sz w:val="24"/>
          <w:szCs w:val="24"/>
        </w:rPr>
        <w:t xml:space="preserve"> lesa ve spr</w:t>
      </w:r>
      <w:r w:rsidR="00BC788F" w:rsidRPr="008E7FB6">
        <w:rPr>
          <w:rFonts w:asciiTheme="minorHAnsi" w:hAnsiTheme="minorHAnsi" w:cstheme="minorHAnsi"/>
          <w:sz w:val="24"/>
          <w:szCs w:val="24"/>
        </w:rPr>
        <w:t>á</w:t>
      </w:r>
      <w:r w:rsidRPr="008E7FB6">
        <w:rPr>
          <w:rFonts w:asciiTheme="minorHAnsi" w:hAnsiTheme="minorHAnsi" w:cstheme="minorHAnsi"/>
          <w:sz w:val="24"/>
          <w:szCs w:val="24"/>
        </w:rPr>
        <w:t xml:space="preserve">vě </w:t>
      </w:r>
      <w:r w:rsidR="00613F5A" w:rsidRPr="008E7FB6">
        <w:rPr>
          <w:rFonts w:asciiTheme="minorHAnsi" w:hAnsiTheme="minorHAnsi" w:cstheme="minorHAnsi"/>
          <w:sz w:val="24"/>
          <w:szCs w:val="24"/>
        </w:rPr>
        <w:t xml:space="preserve">objednatele zhotovitelem </w:t>
      </w:r>
      <w:r w:rsidRPr="008E7FB6">
        <w:rPr>
          <w:rFonts w:asciiTheme="minorHAnsi" w:hAnsiTheme="minorHAnsi" w:cstheme="minorHAnsi"/>
          <w:sz w:val="24"/>
          <w:szCs w:val="24"/>
        </w:rPr>
        <w:t>z různ</w:t>
      </w:r>
      <w:r w:rsidR="00613F5A" w:rsidRPr="008E7FB6">
        <w:rPr>
          <w:rFonts w:asciiTheme="minorHAnsi" w:hAnsiTheme="minorHAnsi" w:cstheme="minorHAnsi"/>
          <w:sz w:val="24"/>
          <w:szCs w:val="24"/>
        </w:rPr>
        <w:t>ý</w:t>
      </w:r>
      <w:r w:rsidRPr="008E7FB6">
        <w:rPr>
          <w:rFonts w:asciiTheme="minorHAnsi" w:hAnsiTheme="minorHAnsi" w:cstheme="minorHAnsi"/>
          <w:sz w:val="24"/>
          <w:szCs w:val="24"/>
        </w:rPr>
        <w:t>ch odd</w:t>
      </w:r>
      <w:r w:rsidR="00613F5A" w:rsidRPr="008E7FB6">
        <w:rPr>
          <w:rFonts w:asciiTheme="minorHAnsi" w:hAnsiTheme="minorHAnsi" w:cstheme="minorHAnsi"/>
          <w:sz w:val="24"/>
          <w:szCs w:val="24"/>
        </w:rPr>
        <w:t>í</w:t>
      </w:r>
      <w:r w:rsidRPr="008E7FB6">
        <w:rPr>
          <w:rFonts w:asciiTheme="minorHAnsi" w:hAnsiTheme="minorHAnsi" w:cstheme="minorHAnsi"/>
          <w:sz w:val="24"/>
          <w:szCs w:val="24"/>
        </w:rPr>
        <w:t>lů je př</w:t>
      </w:r>
      <w:r w:rsidR="00613F5A" w:rsidRPr="008E7FB6">
        <w:rPr>
          <w:rFonts w:asciiTheme="minorHAnsi" w:hAnsiTheme="minorHAnsi" w:cstheme="minorHAnsi"/>
          <w:sz w:val="24"/>
          <w:szCs w:val="24"/>
        </w:rPr>
        <w:t>í</w:t>
      </w:r>
      <w:r w:rsidRPr="008E7FB6">
        <w:rPr>
          <w:rFonts w:asciiTheme="minorHAnsi" w:hAnsiTheme="minorHAnsi" w:cstheme="minorHAnsi"/>
          <w:sz w:val="24"/>
          <w:szCs w:val="24"/>
        </w:rPr>
        <w:t>pustn</w:t>
      </w:r>
      <w:r w:rsidR="00613F5A" w:rsidRPr="008E7FB6">
        <w:rPr>
          <w:rFonts w:asciiTheme="minorHAnsi" w:hAnsiTheme="minorHAnsi" w:cstheme="minorHAnsi"/>
          <w:sz w:val="24"/>
          <w:szCs w:val="24"/>
        </w:rPr>
        <w:t>é</w:t>
      </w:r>
      <w:r w:rsidRPr="008E7FB6">
        <w:rPr>
          <w:rFonts w:asciiTheme="minorHAnsi" w:hAnsiTheme="minorHAnsi" w:cstheme="minorHAnsi"/>
          <w:sz w:val="24"/>
          <w:szCs w:val="24"/>
        </w:rPr>
        <w:t xml:space="preserve"> pouze po předchoz</w:t>
      </w:r>
      <w:r w:rsidR="00613F5A" w:rsidRPr="008E7FB6">
        <w:rPr>
          <w:rFonts w:asciiTheme="minorHAnsi" w:hAnsiTheme="minorHAnsi" w:cstheme="minorHAnsi"/>
          <w:sz w:val="24"/>
          <w:szCs w:val="24"/>
        </w:rPr>
        <w:t>í</w:t>
      </w:r>
      <w:r w:rsidRPr="008E7FB6">
        <w:rPr>
          <w:rFonts w:asciiTheme="minorHAnsi" w:hAnsiTheme="minorHAnsi" w:cstheme="minorHAnsi"/>
          <w:sz w:val="24"/>
          <w:szCs w:val="24"/>
        </w:rPr>
        <w:t>m p</w:t>
      </w:r>
      <w:r w:rsidR="00613F5A" w:rsidRPr="008E7FB6">
        <w:rPr>
          <w:rFonts w:asciiTheme="minorHAnsi" w:hAnsiTheme="minorHAnsi" w:cstheme="minorHAnsi"/>
          <w:sz w:val="24"/>
          <w:szCs w:val="24"/>
        </w:rPr>
        <w:t>í</w:t>
      </w:r>
      <w:r w:rsidRPr="008E7FB6">
        <w:rPr>
          <w:rFonts w:asciiTheme="minorHAnsi" w:hAnsiTheme="minorHAnsi" w:cstheme="minorHAnsi"/>
          <w:sz w:val="24"/>
          <w:szCs w:val="24"/>
        </w:rPr>
        <w:t>semn</w:t>
      </w:r>
      <w:r w:rsidR="00613F5A" w:rsidRPr="008E7FB6">
        <w:rPr>
          <w:rFonts w:asciiTheme="minorHAnsi" w:hAnsiTheme="minorHAnsi" w:cstheme="minorHAnsi"/>
          <w:sz w:val="24"/>
          <w:szCs w:val="24"/>
        </w:rPr>
        <w:t>é</w:t>
      </w:r>
      <w:r w:rsidRPr="008E7FB6">
        <w:rPr>
          <w:rFonts w:asciiTheme="minorHAnsi" w:hAnsiTheme="minorHAnsi" w:cstheme="minorHAnsi"/>
          <w:sz w:val="24"/>
          <w:szCs w:val="24"/>
        </w:rPr>
        <w:t>m souhlasu</w:t>
      </w:r>
      <w:r w:rsidR="00613F5A" w:rsidRPr="008E7FB6">
        <w:rPr>
          <w:rFonts w:asciiTheme="minorHAnsi" w:hAnsiTheme="minorHAnsi" w:cstheme="minorHAnsi"/>
          <w:sz w:val="24"/>
          <w:szCs w:val="24"/>
        </w:rPr>
        <w:t xml:space="preserve"> objednatele</w:t>
      </w:r>
      <w:r w:rsidRPr="008E7FB6">
        <w:rPr>
          <w:rFonts w:asciiTheme="minorHAnsi" w:hAnsiTheme="minorHAnsi" w:cstheme="minorHAnsi"/>
          <w:sz w:val="24"/>
          <w:szCs w:val="24"/>
        </w:rPr>
        <w:t>.</w:t>
      </w:r>
    </w:p>
    <w:p w14:paraId="3364B0F3" w14:textId="6ABA2D3E"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5) Doklady dle bodu 3) teto </w:t>
      </w:r>
      <w:r w:rsidR="00613F5A" w:rsidRPr="008E7FB6">
        <w:rPr>
          <w:rFonts w:asciiTheme="minorHAnsi" w:hAnsiTheme="minorHAnsi" w:cstheme="minorHAnsi"/>
          <w:sz w:val="24"/>
          <w:szCs w:val="24"/>
        </w:rPr>
        <w:t>pří</w:t>
      </w:r>
      <w:r w:rsidRPr="008E7FB6">
        <w:rPr>
          <w:rFonts w:asciiTheme="minorHAnsi" w:hAnsiTheme="minorHAnsi" w:cstheme="minorHAnsi"/>
          <w:sz w:val="24"/>
          <w:szCs w:val="24"/>
        </w:rPr>
        <w:t xml:space="preserve">lohy je </w:t>
      </w:r>
      <w:r w:rsidR="00613F5A" w:rsidRPr="008E7FB6">
        <w:rPr>
          <w:rFonts w:asciiTheme="minorHAnsi" w:hAnsiTheme="minorHAnsi" w:cstheme="minorHAnsi"/>
          <w:sz w:val="24"/>
          <w:szCs w:val="24"/>
        </w:rPr>
        <w:t>zhotovitel</w:t>
      </w:r>
      <w:r w:rsidRPr="008E7FB6">
        <w:rPr>
          <w:rFonts w:asciiTheme="minorHAnsi" w:hAnsiTheme="minorHAnsi" w:cstheme="minorHAnsi"/>
          <w:sz w:val="24"/>
          <w:szCs w:val="24"/>
        </w:rPr>
        <w:t xml:space="preserve"> povinen předat </w:t>
      </w:r>
      <w:r w:rsidR="00613F5A" w:rsidRPr="008E7FB6">
        <w:rPr>
          <w:rFonts w:asciiTheme="minorHAnsi" w:hAnsiTheme="minorHAnsi" w:cstheme="minorHAnsi"/>
          <w:sz w:val="24"/>
          <w:szCs w:val="24"/>
        </w:rPr>
        <w:t>objednateli</w:t>
      </w:r>
      <w:r w:rsidRPr="008E7FB6">
        <w:rPr>
          <w:rFonts w:asciiTheme="minorHAnsi" w:hAnsiTheme="minorHAnsi" w:cstheme="minorHAnsi"/>
          <w:sz w:val="24"/>
          <w:szCs w:val="24"/>
        </w:rPr>
        <w:t xml:space="preserve"> vždy</w:t>
      </w:r>
      <w:r w:rsidR="00613F5A" w:rsidRPr="008E7FB6">
        <w:rPr>
          <w:rFonts w:asciiTheme="minorHAnsi" w:hAnsiTheme="minorHAnsi" w:cstheme="minorHAnsi"/>
          <w:sz w:val="24"/>
          <w:szCs w:val="24"/>
        </w:rPr>
        <w:t xml:space="preserve"> </w:t>
      </w:r>
      <w:r w:rsidRPr="008E7FB6">
        <w:rPr>
          <w:rFonts w:asciiTheme="minorHAnsi" w:hAnsiTheme="minorHAnsi" w:cstheme="minorHAnsi"/>
          <w:sz w:val="24"/>
          <w:szCs w:val="24"/>
        </w:rPr>
        <w:t>bezodkladně po dokončen</w:t>
      </w:r>
      <w:r w:rsidR="00613F5A" w:rsidRPr="008E7FB6">
        <w:rPr>
          <w:rFonts w:asciiTheme="minorHAnsi" w:hAnsiTheme="minorHAnsi" w:cstheme="minorHAnsi"/>
          <w:sz w:val="24"/>
          <w:szCs w:val="24"/>
        </w:rPr>
        <w:t>í</w:t>
      </w:r>
      <w:r w:rsidRPr="008E7FB6">
        <w:rPr>
          <w:rFonts w:asciiTheme="minorHAnsi" w:hAnsiTheme="minorHAnsi" w:cstheme="minorHAnsi"/>
          <w:sz w:val="24"/>
          <w:szCs w:val="24"/>
        </w:rPr>
        <w:t xml:space="preserve"> zalesňovan</w:t>
      </w:r>
      <w:r w:rsidR="00613F5A" w:rsidRPr="008E7FB6">
        <w:rPr>
          <w:rFonts w:asciiTheme="minorHAnsi" w:hAnsiTheme="minorHAnsi" w:cstheme="minorHAnsi"/>
          <w:sz w:val="24"/>
          <w:szCs w:val="24"/>
        </w:rPr>
        <w:t>í</w:t>
      </w:r>
      <w:r w:rsidRPr="008E7FB6">
        <w:rPr>
          <w:rFonts w:asciiTheme="minorHAnsi" w:hAnsiTheme="minorHAnsi" w:cstheme="minorHAnsi"/>
          <w:sz w:val="24"/>
          <w:szCs w:val="24"/>
        </w:rPr>
        <w:t>; před zah</w:t>
      </w:r>
      <w:r w:rsidR="00613F5A" w:rsidRPr="008E7FB6">
        <w:rPr>
          <w:rFonts w:asciiTheme="minorHAnsi" w:hAnsiTheme="minorHAnsi" w:cstheme="minorHAnsi"/>
          <w:sz w:val="24"/>
          <w:szCs w:val="24"/>
        </w:rPr>
        <w:t>á</w:t>
      </w:r>
      <w:r w:rsidRPr="008E7FB6">
        <w:rPr>
          <w:rFonts w:asciiTheme="minorHAnsi" w:hAnsiTheme="minorHAnsi" w:cstheme="minorHAnsi"/>
          <w:sz w:val="24"/>
          <w:szCs w:val="24"/>
        </w:rPr>
        <w:t>jen</w:t>
      </w:r>
      <w:r w:rsidR="00613F5A" w:rsidRPr="008E7FB6">
        <w:rPr>
          <w:rFonts w:asciiTheme="minorHAnsi" w:hAnsiTheme="minorHAnsi" w:cstheme="minorHAnsi"/>
          <w:sz w:val="24"/>
          <w:szCs w:val="24"/>
        </w:rPr>
        <w:t>í</w:t>
      </w:r>
      <w:r w:rsidRPr="008E7FB6">
        <w:rPr>
          <w:rFonts w:asciiTheme="minorHAnsi" w:hAnsiTheme="minorHAnsi" w:cstheme="minorHAnsi"/>
          <w:sz w:val="24"/>
          <w:szCs w:val="24"/>
        </w:rPr>
        <w:t>m zalesňovan</w:t>
      </w:r>
      <w:r w:rsidR="00613F5A" w:rsidRPr="008E7FB6">
        <w:rPr>
          <w:rFonts w:asciiTheme="minorHAnsi" w:hAnsiTheme="minorHAnsi" w:cstheme="minorHAnsi"/>
          <w:sz w:val="24"/>
          <w:szCs w:val="24"/>
        </w:rPr>
        <w:t>í</w:t>
      </w:r>
      <w:r w:rsidRPr="008E7FB6">
        <w:rPr>
          <w:rFonts w:asciiTheme="minorHAnsi" w:hAnsiTheme="minorHAnsi" w:cstheme="minorHAnsi"/>
          <w:sz w:val="24"/>
          <w:szCs w:val="24"/>
        </w:rPr>
        <w:t xml:space="preserve"> je </w:t>
      </w:r>
      <w:r w:rsidR="00613F5A" w:rsidRPr="008E7FB6">
        <w:rPr>
          <w:rFonts w:asciiTheme="minorHAnsi" w:hAnsiTheme="minorHAnsi" w:cstheme="minorHAnsi"/>
          <w:sz w:val="24"/>
          <w:szCs w:val="24"/>
        </w:rPr>
        <w:t xml:space="preserve">objednatel </w:t>
      </w:r>
      <w:r w:rsidRPr="008E7FB6">
        <w:rPr>
          <w:rFonts w:asciiTheme="minorHAnsi" w:hAnsiTheme="minorHAnsi" w:cstheme="minorHAnsi"/>
          <w:sz w:val="24"/>
          <w:szCs w:val="24"/>
        </w:rPr>
        <w:t>d</w:t>
      </w:r>
      <w:r w:rsidR="00613F5A" w:rsidRPr="008E7FB6">
        <w:rPr>
          <w:rFonts w:asciiTheme="minorHAnsi" w:hAnsiTheme="minorHAnsi" w:cstheme="minorHAnsi"/>
          <w:sz w:val="24"/>
          <w:szCs w:val="24"/>
        </w:rPr>
        <w:t>á</w:t>
      </w:r>
      <w:r w:rsidRPr="008E7FB6">
        <w:rPr>
          <w:rFonts w:asciiTheme="minorHAnsi" w:hAnsiTheme="minorHAnsi" w:cstheme="minorHAnsi"/>
          <w:sz w:val="24"/>
          <w:szCs w:val="24"/>
        </w:rPr>
        <w:t>le</w:t>
      </w:r>
      <w:r w:rsidR="00613F5A" w:rsidRPr="008E7FB6">
        <w:rPr>
          <w:rFonts w:asciiTheme="minorHAnsi" w:hAnsiTheme="minorHAnsi" w:cstheme="minorHAnsi"/>
          <w:sz w:val="24"/>
          <w:szCs w:val="24"/>
        </w:rPr>
        <w:t xml:space="preserve"> </w:t>
      </w:r>
      <w:r w:rsidRPr="008E7FB6">
        <w:rPr>
          <w:rFonts w:asciiTheme="minorHAnsi" w:hAnsiTheme="minorHAnsi" w:cstheme="minorHAnsi"/>
          <w:sz w:val="24"/>
          <w:szCs w:val="24"/>
        </w:rPr>
        <w:t xml:space="preserve">povinen tyto doklady </w:t>
      </w:r>
      <w:r w:rsidR="00613F5A" w:rsidRPr="008E7FB6">
        <w:rPr>
          <w:rFonts w:asciiTheme="minorHAnsi" w:hAnsiTheme="minorHAnsi" w:cstheme="minorHAnsi"/>
          <w:sz w:val="24"/>
          <w:szCs w:val="24"/>
        </w:rPr>
        <w:t>objednateli</w:t>
      </w:r>
      <w:r w:rsidRPr="008E7FB6">
        <w:rPr>
          <w:rFonts w:asciiTheme="minorHAnsi" w:hAnsiTheme="minorHAnsi" w:cstheme="minorHAnsi"/>
          <w:sz w:val="24"/>
          <w:szCs w:val="24"/>
        </w:rPr>
        <w:t xml:space="preserve"> předat v prost</w:t>
      </w:r>
      <w:r w:rsidR="00613F5A" w:rsidRPr="008E7FB6">
        <w:rPr>
          <w:rFonts w:asciiTheme="minorHAnsi" w:hAnsiTheme="minorHAnsi" w:cstheme="minorHAnsi"/>
          <w:sz w:val="24"/>
          <w:szCs w:val="24"/>
        </w:rPr>
        <w:t>é</w:t>
      </w:r>
      <w:r w:rsidRPr="008E7FB6">
        <w:rPr>
          <w:rFonts w:asciiTheme="minorHAnsi" w:hAnsiTheme="minorHAnsi" w:cstheme="minorHAnsi"/>
          <w:sz w:val="24"/>
          <w:szCs w:val="24"/>
        </w:rPr>
        <w:t xml:space="preserve"> kopii.</w:t>
      </w:r>
    </w:p>
    <w:p w14:paraId="4D0C6CFC" w14:textId="77777777" w:rsidR="00A56D3B"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6) Vždy po ukončen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 xml:space="preserve"> </w:t>
      </w:r>
      <w:r w:rsidR="00A56D3B" w:rsidRPr="008E7FB6">
        <w:rPr>
          <w:rFonts w:asciiTheme="minorHAnsi" w:hAnsiTheme="minorHAnsi" w:cstheme="minorHAnsi"/>
          <w:sz w:val="24"/>
          <w:szCs w:val="24"/>
        </w:rPr>
        <w:t>jarní</w:t>
      </w:r>
      <w:r w:rsidRPr="008E7FB6">
        <w:rPr>
          <w:rFonts w:asciiTheme="minorHAnsi" w:hAnsiTheme="minorHAnsi" w:cstheme="minorHAnsi"/>
          <w:sz w:val="24"/>
          <w:szCs w:val="24"/>
        </w:rPr>
        <w:t xml:space="preserve">ho nebo </w:t>
      </w:r>
      <w:r w:rsidR="00A56D3B" w:rsidRPr="008E7FB6">
        <w:rPr>
          <w:rFonts w:asciiTheme="minorHAnsi" w:hAnsiTheme="minorHAnsi" w:cstheme="minorHAnsi"/>
          <w:sz w:val="24"/>
          <w:szCs w:val="24"/>
        </w:rPr>
        <w:t>p</w:t>
      </w:r>
      <w:r w:rsidRPr="008E7FB6">
        <w:rPr>
          <w:rFonts w:asciiTheme="minorHAnsi" w:hAnsiTheme="minorHAnsi" w:cstheme="minorHAnsi"/>
          <w:sz w:val="24"/>
          <w:szCs w:val="24"/>
        </w:rPr>
        <w:t>odzimn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ho zalesněn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 xml:space="preserve"> před</w:t>
      </w:r>
      <w:r w:rsidR="00A56D3B" w:rsidRPr="008E7FB6">
        <w:rPr>
          <w:rFonts w:asciiTheme="minorHAnsi" w:hAnsiTheme="minorHAnsi" w:cstheme="minorHAnsi"/>
          <w:sz w:val="24"/>
          <w:szCs w:val="24"/>
        </w:rPr>
        <w:t>á</w:t>
      </w:r>
      <w:r w:rsidRPr="008E7FB6">
        <w:rPr>
          <w:rFonts w:asciiTheme="minorHAnsi" w:hAnsiTheme="minorHAnsi" w:cstheme="minorHAnsi"/>
          <w:sz w:val="24"/>
          <w:szCs w:val="24"/>
        </w:rPr>
        <w:t xml:space="preserve"> </w:t>
      </w:r>
      <w:r w:rsidR="00A56D3B" w:rsidRPr="008E7FB6">
        <w:rPr>
          <w:rFonts w:asciiTheme="minorHAnsi" w:hAnsiTheme="minorHAnsi" w:cstheme="minorHAnsi"/>
          <w:sz w:val="24"/>
          <w:szCs w:val="24"/>
        </w:rPr>
        <w:t xml:space="preserve">zhotovitel objednateli </w:t>
      </w:r>
      <w:r w:rsidRPr="008E7FB6">
        <w:rPr>
          <w:rFonts w:asciiTheme="minorHAnsi" w:hAnsiTheme="minorHAnsi" w:cstheme="minorHAnsi"/>
          <w:sz w:val="24"/>
          <w:szCs w:val="24"/>
        </w:rPr>
        <w:t>rozpis použit</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 xml:space="preserve"> reprodukčn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A56D3B" w:rsidRPr="008E7FB6">
        <w:rPr>
          <w:rFonts w:asciiTheme="minorHAnsi" w:hAnsiTheme="minorHAnsi" w:cstheme="minorHAnsi"/>
          <w:sz w:val="24"/>
          <w:szCs w:val="24"/>
        </w:rPr>
        <w:t>á</w:t>
      </w:r>
      <w:r w:rsidRPr="008E7FB6">
        <w:rPr>
          <w:rFonts w:asciiTheme="minorHAnsi" w:hAnsiTheme="minorHAnsi" w:cstheme="minorHAnsi"/>
          <w:sz w:val="24"/>
          <w:szCs w:val="24"/>
        </w:rPr>
        <w:t>lu lesn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ch dřevin v 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že uveden</w:t>
      </w:r>
      <w:r w:rsidR="00A56D3B" w:rsidRPr="008E7FB6">
        <w:rPr>
          <w:rFonts w:asciiTheme="minorHAnsi" w:hAnsiTheme="minorHAnsi" w:cstheme="minorHAnsi"/>
          <w:sz w:val="24"/>
          <w:szCs w:val="24"/>
        </w:rPr>
        <w:t>é</w:t>
      </w:r>
      <w:r w:rsidRPr="008E7FB6">
        <w:rPr>
          <w:rFonts w:asciiTheme="minorHAnsi" w:hAnsiTheme="minorHAnsi" w:cstheme="minorHAnsi"/>
          <w:sz w:val="24"/>
          <w:szCs w:val="24"/>
        </w:rPr>
        <w:t xml:space="preserve"> tabulce dle porostn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ch skupin, druhu zalesněn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 č</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sla průvodn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ho listu/listu o původu, dřevin,</w:t>
      </w:r>
      <w:r w:rsidR="00A56D3B" w:rsidRPr="008E7FB6">
        <w:rPr>
          <w:rFonts w:asciiTheme="minorHAnsi" w:hAnsiTheme="minorHAnsi" w:cstheme="minorHAnsi"/>
          <w:sz w:val="24"/>
          <w:szCs w:val="24"/>
        </w:rPr>
        <w:t xml:space="preserve"> </w:t>
      </w:r>
      <w:r w:rsidRPr="008E7FB6">
        <w:rPr>
          <w:rFonts w:asciiTheme="minorHAnsi" w:hAnsiTheme="minorHAnsi" w:cstheme="minorHAnsi"/>
          <w:sz w:val="24"/>
          <w:szCs w:val="24"/>
        </w:rPr>
        <w:t>evidenčn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ho č. uznan</w:t>
      </w:r>
      <w:r w:rsidR="00A56D3B" w:rsidRPr="008E7FB6">
        <w:rPr>
          <w:rFonts w:asciiTheme="minorHAnsi" w:hAnsiTheme="minorHAnsi" w:cstheme="minorHAnsi"/>
          <w:sz w:val="24"/>
          <w:szCs w:val="24"/>
        </w:rPr>
        <w:t>é</w:t>
      </w:r>
      <w:r w:rsidRPr="008E7FB6">
        <w:rPr>
          <w:rFonts w:asciiTheme="minorHAnsi" w:hAnsiTheme="minorHAnsi" w:cstheme="minorHAnsi"/>
          <w:sz w:val="24"/>
          <w:szCs w:val="24"/>
        </w:rPr>
        <w:t xml:space="preserve"> jednotky, redukovan</w:t>
      </w:r>
      <w:r w:rsidR="00A56D3B" w:rsidRPr="008E7FB6">
        <w:rPr>
          <w:rFonts w:asciiTheme="minorHAnsi" w:hAnsiTheme="minorHAnsi" w:cstheme="minorHAnsi"/>
          <w:sz w:val="24"/>
          <w:szCs w:val="24"/>
        </w:rPr>
        <w:t>é</w:t>
      </w:r>
      <w:r w:rsidRPr="008E7FB6">
        <w:rPr>
          <w:rFonts w:asciiTheme="minorHAnsi" w:hAnsiTheme="minorHAnsi" w:cstheme="minorHAnsi"/>
          <w:sz w:val="24"/>
          <w:szCs w:val="24"/>
        </w:rPr>
        <w:t xml:space="preserve"> plochy a počtu sazenic. Povinnost doložit</w:t>
      </w:r>
      <w:r w:rsidR="00A56D3B" w:rsidRPr="008E7FB6">
        <w:rPr>
          <w:rFonts w:asciiTheme="minorHAnsi" w:hAnsiTheme="minorHAnsi" w:cstheme="minorHAnsi"/>
          <w:sz w:val="24"/>
          <w:szCs w:val="24"/>
        </w:rPr>
        <w:t xml:space="preserve"> </w:t>
      </w:r>
      <w:r w:rsidRPr="008E7FB6">
        <w:rPr>
          <w:rFonts w:asciiTheme="minorHAnsi" w:hAnsiTheme="minorHAnsi" w:cstheme="minorHAnsi"/>
          <w:sz w:val="24"/>
          <w:szCs w:val="24"/>
        </w:rPr>
        <w:t>doklady dle bodu 3) t</w:t>
      </w:r>
      <w:r w:rsidR="00A56D3B" w:rsidRPr="008E7FB6">
        <w:rPr>
          <w:rFonts w:asciiTheme="minorHAnsi" w:hAnsiTheme="minorHAnsi" w:cstheme="minorHAnsi"/>
          <w:sz w:val="24"/>
          <w:szCs w:val="24"/>
        </w:rPr>
        <w:t>é</w:t>
      </w:r>
      <w:r w:rsidRPr="008E7FB6">
        <w:rPr>
          <w:rFonts w:asciiTheme="minorHAnsi" w:hAnsiTheme="minorHAnsi" w:cstheme="minorHAnsi"/>
          <w:sz w:val="24"/>
          <w:szCs w:val="24"/>
        </w:rPr>
        <w:t xml:space="preserve">to </w:t>
      </w:r>
      <w:r w:rsidR="00A56D3B" w:rsidRPr="008E7FB6">
        <w:rPr>
          <w:rFonts w:asciiTheme="minorHAnsi" w:hAnsiTheme="minorHAnsi" w:cstheme="minorHAnsi"/>
          <w:sz w:val="24"/>
          <w:szCs w:val="24"/>
        </w:rPr>
        <w:t>pří</w:t>
      </w:r>
      <w:r w:rsidRPr="008E7FB6">
        <w:rPr>
          <w:rFonts w:asciiTheme="minorHAnsi" w:hAnsiTheme="minorHAnsi" w:cstheme="minorHAnsi"/>
          <w:sz w:val="24"/>
          <w:szCs w:val="24"/>
        </w:rPr>
        <w:t>lohy t</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m nen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 xml:space="preserve"> dotčena.</w:t>
      </w:r>
    </w:p>
    <w:p w14:paraId="64CBC743" w14:textId="0A8C9B6D"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7) V př</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padě dovozu reprodukčn</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A56D3B" w:rsidRPr="008E7FB6">
        <w:rPr>
          <w:rFonts w:asciiTheme="minorHAnsi" w:hAnsiTheme="minorHAnsi" w:cstheme="minorHAnsi"/>
          <w:sz w:val="24"/>
          <w:szCs w:val="24"/>
        </w:rPr>
        <w:t>á</w:t>
      </w:r>
      <w:r w:rsidRPr="008E7FB6">
        <w:rPr>
          <w:rFonts w:asciiTheme="minorHAnsi" w:hAnsiTheme="minorHAnsi" w:cstheme="minorHAnsi"/>
          <w:sz w:val="24"/>
          <w:szCs w:val="24"/>
        </w:rPr>
        <w:t>lu ze zahranič</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 xml:space="preserve"> budou takov</w:t>
      </w:r>
      <w:r w:rsidR="00A56D3B" w:rsidRPr="008E7FB6">
        <w:rPr>
          <w:rFonts w:asciiTheme="minorHAnsi" w:hAnsiTheme="minorHAnsi" w:cstheme="minorHAnsi"/>
          <w:sz w:val="24"/>
          <w:szCs w:val="24"/>
        </w:rPr>
        <w:t>é</w:t>
      </w:r>
      <w:r w:rsidRPr="008E7FB6">
        <w:rPr>
          <w:rFonts w:asciiTheme="minorHAnsi" w:hAnsiTheme="minorHAnsi" w:cstheme="minorHAnsi"/>
          <w:sz w:val="24"/>
          <w:szCs w:val="24"/>
        </w:rPr>
        <w:t xml:space="preserve"> př</w:t>
      </w:r>
      <w:r w:rsidR="00A56D3B" w:rsidRPr="008E7FB6">
        <w:rPr>
          <w:rFonts w:asciiTheme="minorHAnsi" w:hAnsiTheme="minorHAnsi" w:cstheme="minorHAnsi"/>
          <w:sz w:val="24"/>
          <w:szCs w:val="24"/>
        </w:rPr>
        <w:t>í</w:t>
      </w:r>
      <w:r w:rsidRPr="008E7FB6">
        <w:rPr>
          <w:rFonts w:asciiTheme="minorHAnsi" w:hAnsiTheme="minorHAnsi" w:cstheme="minorHAnsi"/>
          <w:sz w:val="24"/>
          <w:szCs w:val="24"/>
        </w:rPr>
        <w:t>pady řešeny</w:t>
      </w:r>
      <w:r w:rsidR="00A56D3B" w:rsidRPr="008E7FB6">
        <w:rPr>
          <w:rFonts w:asciiTheme="minorHAnsi" w:hAnsiTheme="minorHAnsi" w:cstheme="minorHAnsi"/>
          <w:sz w:val="24"/>
          <w:szCs w:val="24"/>
        </w:rPr>
        <w:t xml:space="preserve"> </w:t>
      </w:r>
      <w:r w:rsidRPr="008E7FB6">
        <w:rPr>
          <w:rFonts w:asciiTheme="minorHAnsi" w:hAnsiTheme="minorHAnsi" w:cstheme="minorHAnsi"/>
          <w:sz w:val="24"/>
          <w:szCs w:val="24"/>
        </w:rPr>
        <w:t>individu</w:t>
      </w:r>
      <w:r w:rsidR="00A56D3B" w:rsidRPr="008E7FB6">
        <w:rPr>
          <w:rFonts w:asciiTheme="minorHAnsi" w:hAnsiTheme="minorHAnsi" w:cstheme="minorHAnsi"/>
          <w:sz w:val="24"/>
          <w:szCs w:val="24"/>
        </w:rPr>
        <w:t>á</w:t>
      </w:r>
      <w:r w:rsidRPr="008E7FB6">
        <w:rPr>
          <w:rFonts w:asciiTheme="minorHAnsi" w:hAnsiTheme="minorHAnsi" w:cstheme="minorHAnsi"/>
          <w:sz w:val="24"/>
          <w:szCs w:val="24"/>
        </w:rPr>
        <w:t xml:space="preserve">lně </w:t>
      </w:r>
      <w:r w:rsidR="00A56D3B" w:rsidRPr="008E7FB6">
        <w:rPr>
          <w:rFonts w:asciiTheme="minorHAnsi" w:hAnsiTheme="minorHAnsi" w:cstheme="minorHAnsi"/>
          <w:sz w:val="24"/>
          <w:szCs w:val="24"/>
        </w:rPr>
        <w:t>s objednatelem.</w:t>
      </w:r>
    </w:p>
    <w:p w14:paraId="4F334EB5" w14:textId="5D20E467" w:rsidR="00A56D3B" w:rsidRPr="008E7FB6" w:rsidRDefault="00E13919" w:rsidP="00E13919">
      <w:pPr>
        <w:suppressAutoHyphens w:val="0"/>
        <w:overflowPunct/>
        <w:adjustRightInd w:val="0"/>
        <w:spacing w:after="0"/>
        <w:jc w:val="center"/>
        <w:textAlignment w:val="auto"/>
        <w:rPr>
          <w:rFonts w:asciiTheme="minorHAnsi" w:hAnsiTheme="minorHAnsi" w:cstheme="minorHAnsi"/>
          <w:sz w:val="24"/>
          <w:szCs w:val="24"/>
        </w:rPr>
      </w:pPr>
      <w:r w:rsidRPr="008E7FB6">
        <w:rPr>
          <w:rFonts w:asciiTheme="minorHAnsi" w:hAnsiTheme="minorHAnsi" w:cstheme="minorHAnsi"/>
          <w:noProof/>
        </w:rPr>
        <w:lastRenderedPageBreak/>
        <w:drawing>
          <wp:inline distT="0" distB="0" distL="0" distR="0" wp14:anchorId="5154F909" wp14:editId="2197F1B8">
            <wp:extent cx="5219065" cy="2545080"/>
            <wp:effectExtent l="0" t="0" r="63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065" cy="2545080"/>
                    </a:xfrm>
                    <a:prstGeom prst="rect">
                      <a:avLst/>
                    </a:prstGeom>
                    <a:noFill/>
                    <a:ln>
                      <a:noFill/>
                    </a:ln>
                  </pic:spPr>
                </pic:pic>
              </a:graphicData>
            </a:graphic>
          </wp:inline>
        </w:drawing>
      </w:r>
    </w:p>
    <w:p w14:paraId="0225A8E1" w14:textId="77777777" w:rsidR="00E13919" w:rsidRPr="008E7FB6" w:rsidRDefault="00E13919" w:rsidP="00D67C7E">
      <w:pPr>
        <w:suppressAutoHyphens w:val="0"/>
        <w:overflowPunct/>
        <w:adjustRightInd w:val="0"/>
        <w:spacing w:after="0"/>
        <w:textAlignment w:val="auto"/>
        <w:rPr>
          <w:rFonts w:asciiTheme="minorHAnsi" w:hAnsiTheme="minorHAnsi" w:cstheme="minorHAnsi"/>
          <w:sz w:val="24"/>
          <w:szCs w:val="24"/>
        </w:rPr>
      </w:pPr>
    </w:p>
    <w:p w14:paraId="36258F94" w14:textId="557D1DB6"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Druh zalesněn</w:t>
      </w:r>
      <w:r w:rsidR="00E13919" w:rsidRPr="008E7FB6">
        <w:rPr>
          <w:rFonts w:asciiTheme="minorHAnsi" w:hAnsiTheme="minorHAnsi" w:cstheme="minorHAnsi"/>
          <w:sz w:val="24"/>
          <w:szCs w:val="24"/>
        </w:rPr>
        <w:t>í</w:t>
      </w:r>
      <w:r w:rsidRPr="008E7FB6">
        <w:rPr>
          <w:rFonts w:asciiTheme="minorHAnsi" w:hAnsiTheme="minorHAnsi" w:cstheme="minorHAnsi"/>
          <w:sz w:val="24"/>
          <w:szCs w:val="24"/>
        </w:rPr>
        <w:t>: H ~ p</w:t>
      </w:r>
      <w:r w:rsidR="00E13919" w:rsidRPr="008E7FB6">
        <w:rPr>
          <w:rFonts w:asciiTheme="minorHAnsi" w:hAnsiTheme="minorHAnsi" w:cstheme="minorHAnsi"/>
          <w:sz w:val="24"/>
          <w:szCs w:val="24"/>
        </w:rPr>
        <w:t>r</w:t>
      </w:r>
      <w:r w:rsidRPr="008E7FB6">
        <w:rPr>
          <w:rFonts w:asciiTheme="minorHAnsi" w:hAnsiTheme="minorHAnsi" w:cstheme="minorHAnsi"/>
          <w:sz w:val="24"/>
          <w:szCs w:val="24"/>
        </w:rPr>
        <w:t>vn</w:t>
      </w:r>
      <w:r w:rsidR="00E13919" w:rsidRPr="008E7FB6">
        <w:rPr>
          <w:rFonts w:asciiTheme="minorHAnsi" w:hAnsiTheme="minorHAnsi" w:cstheme="minorHAnsi"/>
          <w:sz w:val="24"/>
          <w:szCs w:val="24"/>
        </w:rPr>
        <w:t>í</w:t>
      </w:r>
      <w:r w:rsidRPr="008E7FB6">
        <w:rPr>
          <w:rFonts w:asciiTheme="minorHAnsi" w:hAnsiTheme="minorHAnsi" w:cstheme="minorHAnsi"/>
          <w:sz w:val="24"/>
          <w:szCs w:val="24"/>
        </w:rPr>
        <w:t>, V-opakovan</w:t>
      </w:r>
      <w:r w:rsidR="00E13919" w:rsidRPr="008E7FB6">
        <w:rPr>
          <w:rFonts w:asciiTheme="minorHAnsi" w:hAnsiTheme="minorHAnsi" w:cstheme="minorHAnsi"/>
          <w:sz w:val="24"/>
          <w:szCs w:val="24"/>
        </w:rPr>
        <w:t>é</w:t>
      </w:r>
      <w:r w:rsidRPr="008E7FB6">
        <w:rPr>
          <w:rFonts w:asciiTheme="minorHAnsi" w:hAnsiTheme="minorHAnsi" w:cstheme="minorHAnsi"/>
          <w:sz w:val="24"/>
          <w:szCs w:val="24"/>
        </w:rPr>
        <w:t>, P-podsadba</w:t>
      </w:r>
    </w:p>
    <w:p w14:paraId="5A01FB6D" w14:textId="384BAA76"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**Zp</w:t>
      </w:r>
      <w:r w:rsidR="00E13919" w:rsidRPr="008E7FB6">
        <w:rPr>
          <w:rFonts w:asciiTheme="minorHAnsi" w:hAnsiTheme="minorHAnsi" w:cstheme="minorHAnsi"/>
          <w:sz w:val="24"/>
          <w:szCs w:val="24"/>
        </w:rPr>
        <w:t>ů</w:t>
      </w:r>
      <w:r w:rsidRPr="008E7FB6">
        <w:rPr>
          <w:rFonts w:asciiTheme="minorHAnsi" w:hAnsiTheme="minorHAnsi" w:cstheme="minorHAnsi"/>
          <w:sz w:val="24"/>
          <w:szCs w:val="24"/>
        </w:rPr>
        <w:t>sob pěstov</w:t>
      </w:r>
      <w:r w:rsidR="00E13919" w:rsidRPr="008E7FB6">
        <w:rPr>
          <w:rFonts w:asciiTheme="minorHAnsi" w:hAnsiTheme="minorHAnsi" w:cstheme="minorHAnsi"/>
          <w:sz w:val="24"/>
          <w:szCs w:val="24"/>
        </w:rPr>
        <w:t>á</w:t>
      </w:r>
      <w:r w:rsidRPr="008E7FB6">
        <w:rPr>
          <w:rFonts w:asciiTheme="minorHAnsi" w:hAnsiTheme="minorHAnsi" w:cstheme="minorHAnsi"/>
          <w:sz w:val="24"/>
          <w:szCs w:val="24"/>
        </w:rPr>
        <w:t>n</w:t>
      </w:r>
      <w:r w:rsidR="00E13919" w:rsidRPr="008E7FB6">
        <w:rPr>
          <w:rFonts w:asciiTheme="minorHAnsi" w:hAnsiTheme="minorHAnsi" w:cstheme="minorHAnsi"/>
          <w:sz w:val="24"/>
          <w:szCs w:val="24"/>
        </w:rPr>
        <w:t>í</w:t>
      </w:r>
      <w:r w:rsidRPr="008E7FB6">
        <w:rPr>
          <w:rFonts w:asciiTheme="minorHAnsi" w:hAnsiTheme="minorHAnsi" w:cstheme="minorHAnsi"/>
          <w:sz w:val="24"/>
          <w:szCs w:val="24"/>
        </w:rPr>
        <w:t>: P-</w:t>
      </w:r>
      <w:proofErr w:type="spellStart"/>
      <w:r w:rsidRPr="008E7FB6">
        <w:rPr>
          <w:rFonts w:asciiTheme="minorHAnsi" w:hAnsiTheme="minorHAnsi" w:cstheme="minorHAnsi"/>
          <w:sz w:val="24"/>
          <w:szCs w:val="24"/>
        </w:rPr>
        <w:t>prostokořenn</w:t>
      </w:r>
      <w:r w:rsidR="00E13919" w:rsidRPr="008E7FB6">
        <w:rPr>
          <w:rFonts w:asciiTheme="minorHAnsi" w:hAnsiTheme="minorHAnsi" w:cstheme="minorHAnsi"/>
          <w:sz w:val="24"/>
          <w:szCs w:val="24"/>
        </w:rPr>
        <w:t>ý</w:t>
      </w:r>
      <w:proofErr w:type="spellEnd"/>
      <w:r w:rsidRPr="008E7FB6">
        <w:rPr>
          <w:rFonts w:asciiTheme="minorHAnsi" w:hAnsiTheme="minorHAnsi" w:cstheme="minorHAnsi"/>
          <w:sz w:val="24"/>
          <w:szCs w:val="24"/>
        </w:rPr>
        <w:t>, K-</w:t>
      </w:r>
      <w:proofErr w:type="spellStart"/>
      <w:r w:rsidRPr="008E7FB6">
        <w:rPr>
          <w:rFonts w:asciiTheme="minorHAnsi" w:hAnsiTheme="minorHAnsi" w:cstheme="minorHAnsi"/>
          <w:sz w:val="24"/>
          <w:szCs w:val="24"/>
        </w:rPr>
        <w:t>krytokořenn</w:t>
      </w:r>
      <w:r w:rsidR="00E13919" w:rsidRPr="008E7FB6">
        <w:rPr>
          <w:rFonts w:asciiTheme="minorHAnsi" w:hAnsiTheme="minorHAnsi" w:cstheme="minorHAnsi"/>
          <w:sz w:val="24"/>
          <w:szCs w:val="24"/>
        </w:rPr>
        <w:t>ý</w:t>
      </w:r>
      <w:proofErr w:type="spellEnd"/>
      <w:r w:rsidRPr="008E7FB6">
        <w:rPr>
          <w:rFonts w:asciiTheme="minorHAnsi" w:hAnsiTheme="minorHAnsi" w:cstheme="minorHAnsi"/>
          <w:sz w:val="24"/>
          <w:szCs w:val="24"/>
        </w:rPr>
        <w:t>, V-množen</w:t>
      </w:r>
      <w:r w:rsidR="00E13919" w:rsidRPr="008E7FB6">
        <w:rPr>
          <w:rFonts w:asciiTheme="minorHAnsi" w:hAnsiTheme="minorHAnsi" w:cstheme="minorHAnsi"/>
          <w:sz w:val="24"/>
          <w:szCs w:val="24"/>
        </w:rPr>
        <w:t>ý</w:t>
      </w:r>
      <w:r w:rsidRPr="008E7FB6">
        <w:rPr>
          <w:rFonts w:asciiTheme="minorHAnsi" w:hAnsiTheme="minorHAnsi" w:cstheme="minorHAnsi"/>
          <w:sz w:val="24"/>
          <w:szCs w:val="24"/>
        </w:rPr>
        <w:t xml:space="preserve"> vegetativně, G-množen</w:t>
      </w:r>
      <w:r w:rsidR="00E13919" w:rsidRPr="008E7FB6">
        <w:rPr>
          <w:rFonts w:asciiTheme="minorHAnsi" w:hAnsiTheme="minorHAnsi" w:cstheme="minorHAnsi"/>
          <w:sz w:val="24"/>
          <w:szCs w:val="24"/>
        </w:rPr>
        <w:t>ý</w:t>
      </w:r>
    </w:p>
    <w:p w14:paraId="19177C90" w14:textId="6193A7DC" w:rsidR="006350C1" w:rsidRPr="008E7FB6" w:rsidRDefault="006350C1" w:rsidP="00D67C7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generativně (v př</w:t>
      </w:r>
      <w:r w:rsidR="00E13919" w:rsidRPr="008E7FB6">
        <w:rPr>
          <w:rFonts w:asciiTheme="minorHAnsi" w:hAnsiTheme="minorHAnsi" w:cstheme="minorHAnsi"/>
          <w:sz w:val="24"/>
          <w:szCs w:val="24"/>
        </w:rPr>
        <w:t>í</w:t>
      </w:r>
      <w:r w:rsidRPr="008E7FB6">
        <w:rPr>
          <w:rFonts w:asciiTheme="minorHAnsi" w:hAnsiTheme="minorHAnsi" w:cstheme="minorHAnsi"/>
          <w:sz w:val="24"/>
          <w:szCs w:val="24"/>
        </w:rPr>
        <w:t xml:space="preserve">padě </w:t>
      </w:r>
      <w:r w:rsidR="00E13919" w:rsidRPr="008E7FB6">
        <w:rPr>
          <w:rFonts w:asciiTheme="minorHAnsi" w:hAnsiTheme="minorHAnsi" w:cstheme="minorHAnsi"/>
          <w:sz w:val="24"/>
          <w:szCs w:val="24"/>
        </w:rPr>
        <w:t>sí</w:t>
      </w:r>
      <w:r w:rsidRPr="008E7FB6">
        <w:rPr>
          <w:rFonts w:asciiTheme="minorHAnsi" w:hAnsiTheme="minorHAnsi" w:cstheme="minorHAnsi"/>
          <w:sz w:val="24"/>
          <w:szCs w:val="24"/>
        </w:rPr>
        <w:t>je a pod</w:t>
      </w:r>
      <w:r w:rsidR="00E13919" w:rsidRPr="008E7FB6">
        <w:rPr>
          <w:rFonts w:asciiTheme="minorHAnsi" w:hAnsiTheme="minorHAnsi" w:cstheme="minorHAnsi"/>
          <w:sz w:val="24"/>
          <w:szCs w:val="24"/>
        </w:rPr>
        <w:t>sí</w:t>
      </w:r>
      <w:r w:rsidRPr="008E7FB6">
        <w:rPr>
          <w:rFonts w:asciiTheme="minorHAnsi" w:hAnsiTheme="minorHAnsi" w:cstheme="minorHAnsi"/>
          <w:sz w:val="24"/>
          <w:szCs w:val="24"/>
        </w:rPr>
        <w:t xml:space="preserve">je v kg S-surovina, </w:t>
      </w:r>
      <w:r w:rsidR="00E13919" w:rsidRPr="008E7FB6">
        <w:rPr>
          <w:rFonts w:asciiTheme="minorHAnsi" w:hAnsiTheme="minorHAnsi" w:cstheme="minorHAnsi"/>
          <w:sz w:val="24"/>
          <w:szCs w:val="24"/>
        </w:rPr>
        <w:t>O</w:t>
      </w:r>
      <w:r w:rsidRPr="008E7FB6">
        <w:rPr>
          <w:rFonts w:asciiTheme="minorHAnsi" w:hAnsiTheme="minorHAnsi" w:cstheme="minorHAnsi"/>
          <w:sz w:val="24"/>
          <w:szCs w:val="24"/>
        </w:rPr>
        <w:t>-osivo)</w:t>
      </w:r>
    </w:p>
    <w:p w14:paraId="2C46D3B7" w14:textId="77777777" w:rsidR="00050642" w:rsidRPr="008E7FB6" w:rsidRDefault="00050642" w:rsidP="00D67C7E">
      <w:pPr>
        <w:suppressAutoHyphens w:val="0"/>
        <w:overflowPunct/>
        <w:autoSpaceDE/>
        <w:autoSpaceDN/>
        <w:spacing w:after="0"/>
        <w:textAlignment w:val="auto"/>
        <w:rPr>
          <w:rFonts w:asciiTheme="minorHAnsi" w:hAnsiTheme="minorHAnsi" w:cstheme="minorHAnsi"/>
          <w:sz w:val="24"/>
          <w:szCs w:val="24"/>
        </w:rPr>
      </w:pPr>
      <w:r w:rsidRPr="008E7FB6">
        <w:rPr>
          <w:rFonts w:asciiTheme="minorHAnsi" w:hAnsiTheme="minorHAnsi" w:cstheme="minorHAnsi"/>
          <w:sz w:val="24"/>
          <w:szCs w:val="24"/>
        </w:rPr>
        <w:br w:type="page"/>
      </w:r>
    </w:p>
    <w:p w14:paraId="647EEB0F" w14:textId="120DB316" w:rsidR="007437B1" w:rsidRPr="008E7FB6" w:rsidRDefault="00FB4E48" w:rsidP="00FB4E48">
      <w:pPr>
        <w:suppressAutoHyphens w:val="0"/>
        <w:overflowPunct/>
        <w:adjustRightInd w:val="0"/>
        <w:spacing w:after="0"/>
        <w:jc w:val="left"/>
        <w:textAlignment w:val="auto"/>
        <w:rPr>
          <w:rFonts w:asciiTheme="minorHAnsi" w:hAnsiTheme="minorHAnsi" w:cstheme="minorHAnsi"/>
          <w:sz w:val="28"/>
          <w:szCs w:val="28"/>
        </w:rPr>
      </w:pPr>
      <w:r w:rsidRPr="008E7FB6">
        <w:rPr>
          <w:rFonts w:asciiTheme="minorHAnsi" w:hAnsiTheme="minorHAnsi" w:cstheme="minorHAnsi"/>
          <w:sz w:val="28"/>
          <w:szCs w:val="28"/>
        </w:rPr>
        <w:lastRenderedPageBreak/>
        <w:t>PŘ</w:t>
      </w:r>
      <w:r w:rsidR="007437B1" w:rsidRPr="008E7FB6">
        <w:rPr>
          <w:rFonts w:asciiTheme="minorHAnsi" w:hAnsiTheme="minorHAnsi" w:cstheme="minorHAnsi"/>
          <w:sz w:val="28"/>
          <w:szCs w:val="28"/>
        </w:rPr>
        <w:t>Í</w:t>
      </w:r>
      <w:r w:rsidRPr="008E7FB6">
        <w:rPr>
          <w:rFonts w:asciiTheme="minorHAnsi" w:hAnsiTheme="minorHAnsi" w:cstheme="minorHAnsi"/>
          <w:sz w:val="28"/>
          <w:szCs w:val="28"/>
        </w:rPr>
        <w:t xml:space="preserve">LOHA </w:t>
      </w:r>
      <w:r w:rsidR="007437B1" w:rsidRPr="008E7FB6">
        <w:rPr>
          <w:rFonts w:asciiTheme="minorHAnsi" w:hAnsiTheme="minorHAnsi" w:cstheme="minorHAnsi"/>
          <w:sz w:val="28"/>
          <w:szCs w:val="28"/>
        </w:rPr>
        <w:t>č.</w:t>
      </w:r>
      <w:r w:rsidR="006350C1" w:rsidRPr="008E7FB6">
        <w:rPr>
          <w:rFonts w:asciiTheme="minorHAnsi" w:hAnsiTheme="minorHAnsi" w:cstheme="minorHAnsi"/>
          <w:sz w:val="28"/>
          <w:szCs w:val="28"/>
        </w:rPr>
        <w:t>2</w:t>
      </w:r>
      <w:r w:rsidRPr="008E7FB6">
        <w:rPr>
          <w:rFonts w:asciiTheme="minorHAnsi" w:hAnsiTheme="minorHAnsi" w:cstheme="minorHAnsi"/>
          <w:sz w:val="28"/>
          <w:szCs w:val="28"/>
        </w:rPr>
        <w:t xml:space="preserve"> </w:t>
      </w:r>
    </w:p>
    <w:p w14:paraId="0D5BA8C8" w14:textId="77777777" w:rsidR="007437B1" w:rsidRPr="008E7FB6" w:rsidRDefault="007437B1" w:rsidP="00FB4E48">
      <w:pPr>
        <w:suppressAutoHyphens w:val="0"/>
        <w:overflowPunct/>
        <w:adjustRightInd w:val="0"/>
        <w:spacing w:after="0"/>
        <w:jc w:val="left"/>
        <w:textAlignment w:val="auto"/>
        <w:rPr>
          <w:rFonts w:asciiTheme="minorHAnsi" w:hAnsiTheme="minorHAnsi" w:cstheme="minorHAnsi"/>
          <w:sz w:val="28"/>
          <w:szCs w:val="28"/>
        </w:rPr>
      </w:pPr>
    </w:p>
    <w:p w14:paraId="1C86BA58" w14:textId="121366CE" w:rsidR="00FB4E48" w:rsidRPr="008E7FB6" w:rsidRDefault="00FB4E48" w:rsidP="007437B1">
      <w:pPr>
        <w:suppressAutoHyphens w:val="0"/>
        <w:overflowPunct/>
        <w:adjustRightInd w:val="0"/>
        <w:spacing w:after="0"/>
        <w:jc w:val="center"/>
        <w:textAlignment w:val="auto"/>
        <w:rPr>
          <w:rFonts w:asciiTheme="minorHAnsi" w:hAnsiTheme="minorHAnsi" w:cstheme="minorHAnsi"/>
          <w:b/>
          <w:bCs/>
          <w:sz w:val="28"/>
          <w:szCs w:val="28"/>
        </w:rPr>
      </w:pPr>
      <w:r w:rsidRPr="008E7FB6">
        <w:rPr>
          <w:rFonts w:asciiTheme="minorHAnsi" w:hAnsiTheme="minorHAnsi" w:cstheme="minorHAnsi"/>
          <w:b/>
          <w:bCs/>
          <w:sz w:val="28"/>
          <w:szCs w:val="28"/>
        </w:rPr>
        <w:t>PODROBNÉ PODMÍNKY PROVÁDĚNÍ PĚSTEBNÍCH</w:t>
      </w:r>
    </w:p>
    <w:p w14:paraId="77A77657" w14:textId="784FF984" w:rsidR="00FB4E48" w:rsidRPr="008E7FB6" w:rsidRDefault="00FB4E48" w:rsidP="007437B1">
      <w:pPr>
        <w:suppressAutoHyphens w:val="0"/>
        <w:overflowPunct/>
        <w:adjustRightInd w:val="0"/>
        <w:spacing w:after="0"/>
        <w:jc w:val="center"/>
        <w:textAlignment w:val="auto"/>
        <w:rPr>
          <w:rFonts w:asciiTheme="minorHAnsi" w:hAnsiTheme="minorHAnsi" w:cstheme="minorHAnsi"/>
          <w:b/>
          <w:bCs/>
          <w:sz w:val="28"/>
          <w:szCs w:val="28"/>
        </w:rPr>
      </w:pPr>
      <w:r w:rsidRPr="008E7FB6">
        <w:rPr>
          <w:rFonts w:asciiTheme="minorHAnsi" w:hAnsiTheme="minorHAnsi" w:cstheme="minorHAnsi"/>
          <w:b/>
          <w:bCs/>
          <w:sz w:val="28"/>
          <w:szCs w:val="28"/>
        </w:rPr>
        <w:t>ČINNOSTÍ</w:t>
      </w:r>
    </w:p>
    <w:p w14:paraId="2F242E05" w14:textId="77777777" w:rsidR="007437B1" w:rsidRPr="008E7FB6" w:rsidRDefault="007437B1" w:rsidP="007437B1">
      <w:pPr>
        <w:suppressAutoHyphens w:val="0"/>
        <w:overflowPunct/>
        <w:adjustRightInd w:val="0"/>
        <w:spacing w:after="0"/>
        <w:jc w:val="center"/>
        <w:textAlignment w:val="auto"/>
        <w:rPr>
          <w:rFonts w:asciiTheme="minorHAnsi" w:hAnsiTheme="minorHAnsi" w:cstheme="minorHAnsi"/>
          <w:b/>
          <w:bCs/>
          <w:sz w:val="28"/>
          <w:szCs w:val="28"/>
        </w:rPr>
      </w:pPr>
    </w:p>
    <w:p w14:paraId="6E73E688" w14:textId="10D92CF3" w:rsidR="00FB4E48" w:rsidRPr="008E7FB6" w:rsidRDefault="0090766B" w:rsidP="00A57857">
      <w:pPr>
        <w:suppressAutoHyphens w:val="0"/>
        <w:overflowPunct/>
        <w:adjustRightInd w:val="0"/>
        <w:spacing w:after="0"/>
        <w:jc w:val="left"/>
        <w:textAlignment w:val="auto"/>
        <w:rPr>
          <w:rFonts w:asciiTheme="minorHAnsi" w:hAnsiTheme="minorHAnsi" w:cstheme="minorHAnsi"/>
          <w:b/>
          <w:bCs/>
          <w:sz w:val="24"/>
          <w:szCs w:val="24"/>
        </w:rPr>
      </w:pPr>
      <w:r w:rsidRPr="008E7FB6">
        <w:rPr>
          <w:rFonts w:asciiTheme="minorHAnsi" w:hAnsiTheme="minorHAnsi" w:cstheme="minorHAnsi"/>
          <w:b/>
          <w:bCs/>
          <w:sz w:val="24"/>
          <w:szCs w:val="24"/>
        </w:rPr>
        <w:t xml:space="preserve">A. </w:t>
      </w:r>
      <w:r w:rsidR="00FB4E48" w:rsidRPr="008E7FB6">
        <w:rPr>
          <w:rFonts w:asciiTheme="minorHAnsi" w:hAnsiTheme="minorHAnsi" w:cstheme="minorHAnsi"/>
          <w:b/>
          <w:bCs/>
          <w:sz w:val="24"/>
          <w:szCs w:val="24"/>
        </w:rPr>
        <w:t>Z</w:t>
      </w:r>
      <w:r w:rsidR="007437B1" w:rsidRPr="008E7FB6">
        <w:rPr>
          <w:rFonts w:asciiTheme="minorHAnsi" w:hAnsiTheme="minorHAnsi" w:cstheme="minorHAnsi"/>
          <w:b/>
          <w:bCs/>
          <w:sz w:val="24"/>
          <w:szCs w:val="24"/>
        </w:rPr>
        <w:t>á</w:t>
      </w:r>
      <w:r w:rsidR="00FB4E48" w:rsidRPr="008E7FB6">
        <w:rPr>
          <w:rFonts w:asciiTheme="minorHAnsi" w:hAnsiTheme="minorHAnsi" w:cstheme="minorHAnsi"/>
          <w:b/>
          <w:bCs/>
          <w:sz w:val="24"/>
          <w:szCs w:val="24"/>
        </w:rPr>
        <w:t>kladn</w:t>
      </w:r>
      <w:r w:rsidR="007437B1" w:rsidRPr="008E7FB6">
        <w:rPr>
          <w:rFonts w:asciiTheme="minorHAnsi" w:hAnsiTheme="minorHAnsi" w:cstheme="minorHAnsi"/>
          <w:b/>
          <w:bCs/>
          <w:sz w:val="24"/>
          <w:szCs w:val="24"/>
        </w:rPr>
        <w:t>í</w:t>
      </w:r>
      <w:r w:rsidR="00FB4E48" w:rsidRPr="008E7FB6">
        <w:rPr>
          <w:rFonts w:asciiTheme="minorHAnsi" w:hAnsiTheme="minorHAnsi" w:cstheme="minorHAnsi"/>
          <w:b/>
          <w:bCs/>
          <w:sz w:val="24"/>
          <w:szCs w:val="24"/>
        </w:rPr>
        <w:t xml:space="preserve"> ustanoven</w:t>
      </w:r>
      <w:r w:rsidR="007437B1" w:rsidRPr="008E7FB6">
        <w:rPr>
          <w:rFonts w:asciiTheme="minorHAnsi" w:hAnsiTheme="minorHAnsi" w:cstheme="minorHAnsi"/>
          <w:b/>
          <w:bCs/>
          <w:sz w:val="24"/>
          <w:szCs w:val="24"/>
        </w:rPr>
        <w:t>í</w:t>
      </w:r>
    </w:p>
    <w:p w14:paraId="15933868" w14:textId="77777777" w:rsidR="0090766B" w:rsidRPr="008E7FB6" w:rsidRDefault="0090766B" w:rsidP="00A57857">
      <w:pPr>
        <w:rPr>
          <w:rFonts w:asciiTheme="minorHAnsi" w:hAnsiTheme="minorHAnsi" w:cstheme="minorHAnsi"/>
        </w:rPr>
      </w:pPr>
    </w:p>
    <w:p w14:paraId="68B167ED" w14:textId="670128FF" w:rsidR="0090766B" w:rsidRPr="00A57857" w:rsidRDefault="0090766B" w:rsidP="00A57857">
      <w:pPr>
        <w:suppressAutoHyphens w:val="0"/>
        <w:overflowPunct/>
        <w:adjustRightInd w:val="0"/>
        <w:textAlignment w:val="auto"/>
        <w:rPr>
          <w:rFonts w:asciiTheme="minorHAnsi" w:hAnsiTheme="minorHAnsi" w:cstheme="minorHAnsi"/>
          <w:sz w:val="24"/>
          <w:szCs w:val="24"/>
        </w:rPr>
      </w:pPr>
      <w:r w:rsidRPr="008E7FB6">
        <w:rPr>
          <w:rFonts w:asciiTheme="minorHAnsi" w:hAnsiTheme="minorHAnsi" w:cstheme="minorHAnsi"/>
          <w:b/>
          <w:bCs/>
          <w:sz w:val="26"/>
          <w:szCs w:val="26"/>
        </w:rPr>
        <w:t>I.</w:t>
      </w:r>
      <w:r w:rsidRPr="008E7FB6">
        <w:rPr>
          <w:rFonts w:asciiTheme="minorHAnsi" w:hAnsiTheme="minorHAnsi" w:cstheme="minorHAnsi"/>
          <w:sz w:val="24"/>
          <w:szCs w:val="24"/>
        </w:rPr>
        <w:t xml:space="preserve"> </w:t>
      </w:r>
      <w:r w:rsidR="00FB4E48" w:rsidRPr="008E7FB6">
        <w:rPr>
          <w:rFonts w:asciiTheme="minorHAnsi" w:hAnsiTheme="minorHAnsi" w:cstheme="minorHAnsi"/>
          <w:sz w:val="24"/>
          <w:szCs w:val="24"/>
        </w:rPr>
        <w:t xml:space="preserve">Tato </w:t>
      </w:r>
      <w:r w:rsidR="007437B1" w:rsidRPr="008E7FB6">
        <w:rPr>
          <w:rFonts w:asciiTheme="minorHAnsi" w:hAnsiTheme="minorHAnsi" w:cstheme="minorHAnsi"/>
          <w:sz w:val="24"/>
          <w:szCs w:val="24"/>
        </w:rPr>
        <w:t>p</w:t>
      </w:r>
      <w:r w:rsidR="00FB4E48" w:rsidRPr="008E7FB6">
        <w:rPr>
          <w:rFonts w:asciiTheme="minorHAnsi" w:hAnsiTheme="minorHAnsi" w:cstheme="minorHAnsi"/>
          <w:sz w:val="24"/>
          <w:szCs w:val="24"/>
        </w:rPr>
        <w:t>ř</w:t>
      </w:r>
      <w:r w:rsidR="007437B1" w:rsidRPr="008E7FB6">
        <w:rPr>
          <w:rFonts w:asciiTheme="minorHAnsi" w:hAnsiTheme="minorHAnsi" w:cstheme="minorHAnsi"/>
          <w:sz w:val="24"/>
          <w:szCs w:val="24"/>
        </w:rPr>
        <w:t>í</w:t>
      </w:r>
      <w:r w:rsidR="00FB4E48" w:rsidRPr="008E7FB6">
        <w:rPr>
          <w:rFonts w:asciiTheme="minorHAnsi" w:hAnsiTheme="minorHAnsi" w:cstheme="minorHAnsi"/>
          <w:sz w:val="24"/>
          <w:szCs w:val="24"/>
        </w:rPr>
        <w:t>loha obsahuje nezbytn</w:t>
      </w:r>
      <w:r w:rsidR="007437B1" w:rsidRPr="008E7FB6">
        <w:rPr>
          <w:rFonts w:asciiTheme="minorHAnsi" w:hAnsiTheme="minorHAnsi" w:cstheme="minorHAnsi"/>
          <w:sz w:val="24"/>
          <w:szCs w:val="24"/>
        </w:rPr>
        <w:t>é</w:t>
      </w:r>
      <w:r w:rsidR="00FB4E48" w:rsidRPr="008E7FB6">
        <w:rPr>
          <w:rFonts w:asciiTheme="minorHAnsi" w:hAnsiTheme="minorHAnsi" w:cstheme="minorHAnsi"/>
          <w:sz w:val="24"/>
          <w:szCs w:val="24"/>
        </w:rPr>
        <w:t xml:space="preserve"> z</w:t>
      </w:r>
      <w:r w:rsidR="007437B1" w:rsidRPr="008E7FB6">
        <w:rPr>
          <w:rFonts w:asciiTheme="minorHAnsi" w:hAnsiTheme="minorHAnsi" w:cstheme="minorHAnsi"/>
          <w:sz w:val="24"/>
          <w:szCs w:val="24"/>
        </w:rPr>
        <w:t>á</w:t>
      </w:r>
      <w:r w:rsidR="00FB4E48" w:rsidRPr="008E7FB6">
        <w:rPr>
          <w:rFonts w:asciiTheme="minorHAnsi" w:hAnsiTheme="minorHAnsi" w:cstheme="minorHAnsi"/>
          <w:sz w:val="24"/>
          <w:szCs w:val="24"/>
        </w:rPr>
        <w:t>sady prov</w:t>
      </w:r>
      <w:r w:rsidR="007437B1" w:rsidRPr="008E7FB6">
        <w:rPr>
          <w:rFonts w:asciiTheme="minorHAnsi" w:hAnsiTheme="minorHAnsi" w:cstheme="minorHAnsi"/>
          <w:sz w:val="24"/>
          <w:szCs w:val="24"/>
        </w:rPr>
        <w:t>á</w:t>
      </w:r>
      <w:r w:rsidR="00FB4E48" w:rsidRPr="008E7FB6">
        <w:rPr>
          <w:rFonts w:asciiTheme="minorHAnsi" w:hAnsiTheme="minorHAnsi" w:cstheme="minorHAnsi"/>
          <w:sz w:val="24"/>
          <w:szCs w:val="24"/>
        </w:rPr>
        <w:t>děn</w:t>
      </w:r>
      <w:r w:rsidR="007437B1"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 vybran</w:t>
      </w:r>
      <w:r w:rsidR="007437B1" w:rsidRPr="008E7FB6">
        <w:rPr>
          <w:rFonts w:asciiTheme="minorHAnsi" w:hAnsiTheme="minorHAnsi" w:cstheme="minorHAnsi"/>
          <w:sz w:val="24"/>
          <w:szCs w:val="24"/>
        </w:rPr>
        <w:t>ý</w:t>
      </w:r>
      <w:r w:rsidR="00FB4E48" w:rsidRPr="008E7FB6">
        <w:rPr>
          <w:rFonts w:asciiTheme="minorHAnsi" w:hAnsiTheme="minorHAnsi" w:cstheme="minorHAnsi"/>
          <w:sz w:val="24"/>
          <w:szCs w:val="24"/>
        </w:rPr>
        <w:t xml:space="preserve">ch </w:t>
      </w:r>
      <w:r w:rsidR="007437B1" w:rsidRPr="008E7FB6">
        <w:rPr>
          <w:rFonts w:asciiTheme="minorHAnsi" w:hAnsiTheme="minorHAnsi" w:cstheme="minorHAnsi"/>
          <w:sz w:val="24"/>
          <w:szCs w:val="24"/>
        </w:rPr>
        <w:t>p</w:t>
      </w:r>
      <w:r w:rsidR="00FB4E48" w:rsidRPr="008E7FB6">
        <w:rPr>
          <w:rFonts w:asciiTheme="minorHAnsi" w:hAnsiTheme="minorHAnsi" w:cstheme="minorHAnsi"/>
          <w:sz w:val="24"/>
          <w:szCs w:val="24"/>
        </w:rPr>
        <w:t>ěstebn</w:t>
      </w:r>
      <w:r w:rsidR="007437B1" w:rsidRPr="008E7FB6">
        <w:rPr>
          <w:rFonts w:asciiTheme="minorHAnsi" w:hAnsiTheme="minorHAnsi" w:cstheme="minorHAnsi"/>
          <w:sz w:val="24"/>
          <w:szCs w:val="24"/>
        </w:rPr>
        <w:t>í</w:t>
      </w:r>
      <w:r w:rsidR="00FB4E48" w:rsidRPr="008E7FB6">
        <w:rPr>
          <w:rFonts w:asciiTheme="minorHAnsi" w:hAnsiTheme="minorHAnsi" w:cstheme="minorHAnsi"/>
          <w:sz w:val="24"/>
          <w:szCs w:val="24"/>
        </w:rPr>
        <w:t>ch činnost</w:t>
      </w:r>
      <w:r w:rsidR="007437B1" w:rsidRPr="008E7FB6">
        <w:rPr>
          <w:rFonts w:asciiTheme="minorHAnsi" w:hAnsiTheme="minorHAnsi" w:cstheme="minorHAnsi"/>
          <w:sz w:val="24"/>
          <w:szCs w:val="24"/>
        </w:rPr>
        <w:t>í</w:t>
      </w:r>
      <w:r w:rsidR="00FB4E48" w:rsidRPr="008E7FB6">
        <w:rPr>
          <w:rFonts w:asciiTheme="minorHAnsi" w:hAnsiTheme="minorHAnsi" w:cstheme="minorHAnsi"/>
          <w:sz w:val="24"/>
          <w:szCs w:val="24"/>
        </w:rPr>
        <w:t>.</w:t>
      </w:r>
    </w:p>
    <w:p w14:paraId="7741EEBD" w14:textId="328E9A20" w:rsidR="00971D3D" w:rsidRPr="008E7FB6" w:rsidRDefault="00FB4E48" w:rsidP="00A57857">
      <w:pPr>
        <w:suppressAutoHyphens w:val="0"/>
        <w:overflowPunct/>
        <w:adjustRightInd w:val="0"/>
        <w:textAlignment w:val="auto"/>
        <w:rPr>
          <w:rFonts w:asciiTheme="minorHAnsi" w:hAnsiTheme="minorHAnsi" w:cstheme="minorHAnsi"/>
          <w:sz w:val="24"/>
          <w:szCs w:val="24"/>
        </w:rPr>
      </w:pPr>
      <w:r w:rsidRPr="008E7FB6">
        <w:rPr>
          <w:rFonts w:asciiTheme="minorHAnsi" w:hAnsiTheme="minorHAnsi" w:cstheme="minorHAnsi"/>
          <w:b/>
          <w:bCs/>
          <w:sz w:val="24"/>
          <w:szCs w:val="24"/>
        </w:rPr>
        <w:t xml:space="preserve">II. </w:t>
      </w:r>
      <w:r w:rsidR="007437B1" w:rsidRPr="008E7FB6">
        <w:rPr>
          <w:rFonts w:asciiTheme="minorHAnsi" w:hAnsiTheme="minorHAnsi" w:cstheme="minorHAnsi"/>
          <w:sz w:val="24"/>
          <w:szCs w:val="24"/>
        </w:rPr>
        <w:t>Zhotovitelem</w:t>
      </w:r>
      <w:r w:rsidR="007437B1" w:rsidRPr="008E7FB6">
        <w:rPr>
          <w:rFonts w:asciiTheme="minorHAnsi" w:hAnsiTheme="minorHAnsi" w:cstheme="minorHAnsi"/>
          <w:b/>
          <w:bCs/>
          <w:sz w:val="24"/>
          <w:szCs w:val="24"/>
        </w:rPr>
        <w:t xml:space="preserve"> </w:t>
      </w:r>
      <w:r w:rsidRPr="008E7FB6">
        <w:rPr>
          <w:rFonts w:asciiTheme="minorHAnsi" w:hAnsiTheme="minorHAnsi" w:cstheme="minorHAnsi"/>
          <w:sz w:val="24"/>
          <w:szCs w:val="24"/>
        </w:rPr>
        <w:t>v cen</w:t>
      </w:r>
      <w:r w:rsidR="007437B1" w:rsidRPr="008E7FB6">
        <w:rPr>
          <w:rFonts w:asciiTheme="minorHAnsi" w:hAnsiTheme="minorHAnsi" w:cstheme="minorHAnsi"/>
          <w:sz w:val="24"/>
          <w:szCs w:val="24"/>
        </w:rPr>
        <w:t>í</w:t>
      </w:r>
      <w:r w:rsidRPr="008E7FB6">
        <w:rPr>
          <w:rFonts w:asciiTheme="minorHAnsi" w:hAnsiTheme="minorHAnsi" w:cstheme="minorHAnsi"/>
          <w:sz w:val="24"/>
          <w:szCs w:val="24"/>
        </w:rPr>
        <w:t>ku uveden</w:t>
      </w:r>
      <w:r w:rsidR="007437B1" w:rsidRPr="008E7FB6">
        <w:rPr>
          <w:rFonts w:asciiTheme="minorHAnsi" w:hAnsiTheme="minorHAnsi" w:cstheme="minorHAnsi"/>
          <w:sz w:val="24"/>
          <w:szCs w:val="24"/>
        </w:rPr>
        <w:t>é</w:t>
      </w:r>
      <w:r w:rsidRPr="008E7FB6">
        <w:rPr>
          <w:rFonts w:asciiTheme="minorHAnsi" w:hAnsiTheme="minorHAnsi" w:cstheme="minorHAnsi"/>
          <w:sz w:val="24"/>
          <w:szCs w:val="24"/>
        </w:rPr>
        <w:t xml:space="preserve"> ceny </w:t>
      </w:r>
      <w:r w:rsidR="007437B1" w:rsidRPr="008E7FB6">
        <w:rPr>
          <w:rFonts w:asciiTheme="minorHAnsi" w:hAnsiTheme="minorHAnsi" w:cstheme="minorHAnsi"/>
          <w:sz w:val="24"/>
          <w:szCs w:val="24"/>
        </w:rPr>
        <w:t>objednaných</w:t>
      </w:r>
      <w:r w:rsidRPr="008E7FB6">
        <w:rPr>
          <w:rFonts w:asciiTheme="minorHAnsi" w:hAnsiTheme="minorHAnsi" w:cstheme="minorHAnsi"/>
          <w:sz w:val="24"/>
          <w:szCs w:val="24"/>
        </w:rPr>
        <w:t xml:space="preserve"> prac</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obsahuj</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n</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klady na mzdu</w:t>
      </w:r>
      <w:r w:rsidR="0090766B" w:rsidRPr="008E7FB6">
        <w:rPr>
          <w:rFonts w:asciiTheme="minorHAnsi" w:hAnsiTheme="minorHAnsi" w:cstheme="minorHAnsi"/>
          <w:sz w:val="24"/>
          <w:szCs w:val="24"/>
        </w:rPr>
        <w:t xml:space="preserve"> </w:t>
      </w:r>
      <w:r w:rsidRPr="008E7FB6">
        <w:rPr>
          <w:rFonts w:asciiTheme="minorHAnsi" w:hAnsiTheme="minorHAnsi" w:cstheme="minorHAnsi"/>
          <w:sz w:val="24"/>
          <w:szCs w:val="24"/>
        </w:rPr>
        <w:t>pracovn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ků za proveden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pr</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ce včetně zdravotn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ho a soci</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ln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ho pojištěni, pracovn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a</w:t>
      </w:r>
      <w:r w:rsidR="0090766B" w:rsidRPr="008E7FB6">
        <w:rPr>
          <w:rFonts w:asciiTheme="minorHAnsi" w:hAnsiTheme="minorHAnsi" w:cstheme="minorHAnsi"/>
          <w:sz w:val="24"/>
          <w:szCs w:val="24"/>
        </w:rPr>
        <w:t xml:space="preserve"> </w:t>
      </w:r>
      <w:r w:rsidRPr="008E7FB6">
        <w:rPr>
          <w:rFonts w:asciiTheme="minorHAnsi" w:hAnsiTheme="minorHAnsi" w:cstheme="minorHAnsi"/>
          <w:sz w:val="24"/>
          <w:szCs w:val="24"/>
        </w:rPr>
        <w:t>ochrann</w:t>
      </w:r>
      <w:r w:rsidR="0090766B" w:rsidRPr="008E7FB6">
        <w:rPr>
          <w:rFonts w:asciiTheme="minorHAnsi" w:hAnsiTheme="minorHAnsi" w:cstheme="minorHAnsi"/>
          <w:sz w:val="24"/>
          <w:szCs w:val="24"/>
        </w:rPr>
        <w:t>é</w:t>
      </w:r>
      <w:r w:rsidRPr="008E7FB6">
        <w:rPr>
          <w:rFonts w:asciiTheme="minorHAnsi" w:hAnsiTheme="minorHAnsi" w:cstheme="minorHAnsi"/>
          <w:sz w:val="24"/>
          <w:szCs w:val="24"/>
        </w:rPr>
        <w:t xml:space="preserve"> pomůcky pracovn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ků, </w:t>
      </w:r>
      <w:r w:rsidR="0090766B" w:rsidRPr="008E7FB6">
        <w:rPr>
          <w:rFonts w:asciiTheme="minorHAnsi" w:hAnsiTheme="minorHAnsi" w:cstheme="minorHAnsi"/>
          <w:sz w:val="24"/>
          <w:szCs w:val="24"/>
        </w:rPr>
        <w:t>objednaný</w:t>
      </w:r>
      <w:r w:rsidRPr="008E7FB6">
        <w:rPr>
          <w:rFonts w:asciiTheme="minorHAnsi" w:hAnsiTheme="minorHAnsi" w:cstheme="minorHAnsi"/>
          <w:sz w:val="24"/>
          <w:szCs w:val="24"/>
        </w:rPr>
        <w:t xml:space="preserve"> materi</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l a př</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pravky, dopravu pracovn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ků,</w:t>
      </w:r>
      <w:r w:rsidR="0090766B" w:rsidRPr="008E7FB6">
        <w:rPr>
          <w:rFonts w:asciiTheme="minorHAnsi" w:hAnsiTheme="minorHAnsi" w:cstheme="minorHAnsi"/>
          <w:sz w:val="24"/>
          <w:szCs w:val="24"/>
        </w:rPr>
        <w:t xml:space="preserve"> </w:t>
      </w:r>
      <w:r w:rsidRPr="008E7FB6">
        <w:rPr>
          <w:rFonts w:asciiTheme="minorHAnsi" w:hAnsiTheme="minorHAnsi" w:cstheme="minorHAnsi"/>
          <w:sz w:val="24"/>
          <w:szCs w:val="24"/>
        </w:rPr>
        <w:t>materi</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lu a př</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pravků na pracoviště, pokud nen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v popisu 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že uvedeno jinak. Souč</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st</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w:t>
      </w:r>
      <w:r w:rsidR="0090766B" w:rsidRPr="008E7FB6">
        <w:rPr>
          <w:rFonts w:asciiTheme="minorHAnsi" w:hAnsiTheme="minorHAnsi" w:cstheme="minorHAnsi"/>
          <w:sz w:val="24"/>
          <w:szCs w:val="24"/>
        </w:rPr>
        <w:t xml:space="preserve">objednaných </w:t>
      </w:r>
      <w:r w:rsidRPr="008E7FB6">
        <w:rPr>
          <w:rFonts w:asciiTheme="minorHAnsi" w:hAnsiTheme="minorHAnsi" w:cstheme="minorHAnsi"/>
          <w:sz w:val="24"/>
          <w:szCs w:val="24"/>
        </w:rPr>
        <w:t>prac</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u všech v</w:t>
      </w:r>
      <w:r w:rsidR="0090766B" w:rsidRPr="008E7FB6">
        <w:rPr>
          <w:rFonts w:asciiTheme="minorHAnsi" w:hAnsiTheme="minorHAnsi" w:cstheme="minorHAnsi"/>
          <w:sz w:val="24"/>
          <w:szCs w:val="24"/>
        </w:rPr>
        <w:t>ý</w:t>
      </w:r>
      <w:r w:rsidRPr="008E7FB6">
        <w:rPr>
          <w:rFonts w:asciiTheme="minorHAnsi" w:hAnsiTheme="minorHAnsi" w:cstheme="minorHAnsi"/>
          <w:sz w:val="24"/>
          <w:szCs w:val="24"/>
        </w:rPr>
        <w:t>konů je odstraněn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vešker</w:t>
      </w:r>
      <w:r w:rsidR="0090766B" w:rsidRPr="008E7FB6">
        <w:rPr>
          <w:rFonts w:asciiTheme="minorHAnsi" w:hAnsiTheme="minorHAnsi" w:cstheme="minorHAnsi"/>
          <w:sz w:val="24"/>
          <w:szCs w:val="24"/>
        </w:rPr>
        <w:t>ý</w:t>
      </w:r>
      <w:r w:rsidRPr="008E7FB6">
        <w:rPr>
          <w:rFonts w:asciiTheme="minorHAnsi" w:hAnsiTheme="minorHAnsi" w:cstheme="minorHAnsi"/>
          <w:sz w:val="24"/>
          <w:szCs w:val="24"/>
        </w:rPr>
        <w:t>ch</w:t>
      </w:r>
      <w:r w:rsidR="0090766B" w:rsidRPr="008E7FB6">
        <w:rPr>
          <w:rFonts w:asciiTheme="minorHAnsi" w:hAnsiTheme="minorHAnsi" w:cstheme="minorHAnsi"/>
          <w:sz w:val="24"/>
          <w:szCs w:val="24"/>
        </w:rPr>
        <w:t xml:space="preserve"> </w:t>
      </w:r>
      <w:r w:rsidRPr="008E7FB6">
        <w:rPr>
          <w:rFonts w:asciiTheme="minorHAnsi" w:hAnsiTheme="minorHAnsi" w:cstheme="minorHAnsi"/>
          <w:sz w:val="24"/>
          <w:szCs w:val="24"/>
        </w:rPr>
        <w:t>n</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dob, obalů, přepravek, zbytků chemik</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li</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 xml:space="preserve"> a ostatn</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ch materi</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lů (např. použit</w:t>
      </w:r>
      <w:r w:rsidR="0090766B" w:rsidRPr="008E7FB6">
        <w:rPr>
          <w:rFonts w:asciiTheme="minorHAnsi" w:hAnsiTheme="minorHAnsi" w:cstheme="minorHAnsi"/>
          <w:sz w:val="24"/>
          <w:szCs w:val="24"/>
        </w:rPr>
        <w:t>é</w:t>
      </w:r>
      <w:r w:rsidRPr="008E7FB6">
        <w:rPr>
          <w:rFonts w:asciiTheme="minorHAnsi" w:hAnsiTheme="minorHAnsi" w:cstheme="minorHAnsi"/>
          <w:sz w:val="24"/>
          <w:szCs w:val="24"/>
        </w:rPr>
        <w:t xml:space="preserve"> hřeb</w:t>
      </w:r>
      <w:r w:rsidR="0090766B" w:rsidRPr="008E7FB6">
        <w:rPr>
          <w:rFonts w:asciiTheme="minorHAnsi" w:hAnsiTheme="minorHAnsi" w:cstheme="minorHAnsi"/>
          <w:sz w:val="24"/>
          <w:szCs w:val="24"/>
        </w:rPr>
        <w:t>í</w:t>
      </w:r>
      <w:r w:rsidRPr="008E7FB6">
        <w:rPr>
          <w:rFonts w:asciiTheme="minorHAnsi" w:hAnsiTheme="minorHAnsi" w:cstheme="minorHAnsi"/>
          <w:sz w:val="24"/>
          <w:szCs w:val="24"/>
        </w:rPr>
        <w:t>ky)</w:t>
      </w:r>
      <w:r w:rsidR="0090766B" w:rsidRPr="008E7FB6">
        <w:rPr>
          <w:rFonts w:asciiTheme="minorHAnsi" w:hAnsiTheme="minorHAnsi" w:cstheme="minorHAnsi"/>
          <w:sz w:val="24"/>
          <w:szCs w:val="24"/>
        </w:rPr>
        <w:t xml:space="preserve"> </w:t>
      </w:r>
      <w:r w:rsidRPr="008E7FB6">
        <w:rPr>
          <w:rFonts w:asciiTheme="minorHAnsi" w:hAnsiTheme="minorHAnsi" w:cstheme="minorHAnsi"/>
          <w:sz w:val="24"/>
          <w:szCs w:val="24"/>
        </w:rPr>
        <w:t>nejpozději do ukončeni pr</w:t>
      </w:r>
      <w:r w:rsidR="0090766B" w:rsidRPr="008E7FB6">
        <w:rPr>
          <w:rFonts w:asciiTheme="minorHAnsi" w:hAnsiTheme="minorHAnsi" w:cstheme="minorHAnsi"/>
          <w:sz w:val="24"/>
          <w:szCs w:val="24"/>
        </w:rPr>
        <w:t>á</w:t>
      </w:r>
      <w:r w:rsidRPr="008E7FB6">
        <w:rPr>
          <w:rFonts w:asciiTheme="minorHAnsi" w:hAnsiTheme="minorHAnsi" w:cstheme="minorHAnsi"/>
          <w:sz w:val="24"/>
          <w:szCs w:val="24"/>
        </w:rPr>
        <w:t>ce na pracovišti.</w:t>
      </w:r>
    </w:p>
    <w:p w14:paraId="7C04C18B" w14:textId="23BB8F26" w:rsidR="00971D3D" w:rsidRPr="008E7FB6" w:rsidRDefault="00FB4E48" w:rsidP="00A57857">
      <w:pPr>
        <w:suppressAutoHyphens w:val="0"/>
        <w:overflowPunct/>
        <w:adjustRightInd w:val="0"/>
        <w:textAlignment w:val="auto"/>
        <w:rPr>
          <w:rFonts w:asciiTheme="minorHAnsi" w:hAnsiTheme="minorHAnsi" w:cstheme="minorHAnsi"/>
          <w:sz w:val="24"/>
          <w:szCs w:val="24"/>
        </w:rPr>
      </w:pPr>
      <w:r w:rsidRPr="008E7FB6">
        <w:rPr>
          <w:rFonts w:asciiTheme="minorHAnsi" w:hAnsiTheme="minorHAnsi" w:cstheme="minorHAnsi"/>
          <w:b/>
          <w:bCs/>
          <w:sz w:val="24"/>
          <w:szCs w:val="24"/>
        </w:rPr>
        <w:t xml:space="preserve">III. </w:t>
      </w:r>
      <w:r w:rsidRPr="008E7FB6">
        <w:rPr>
          <w:rFonts w:asciiTheme="minorHAnsi" w:hAnsiTheme="minorHAnsi" w:cstheme="minorHAnsi"/>
          <w:sz w:val="24"/>
          <w:szCs w:val="24"/>
        </w:rPr>
        <w:t>Jestliže při jak</w:t>
      </w:r>
      <w:r w:rsidR="00971D3D" w:rsidRPr="008E7FB6">
        <w:rPr>
          <w:rFonts w:asciiTheme="minorHAnsi" w:hAnsiTheme="minorHAnsi" w:cstheme="minorHAnsi"/>
          <w:sz w:val="24"/>
          <w:szCs w:val="24"/>
        </w:rPr>
        <w:t>é</w:t>
      </w:r>
      <w:r w:rsidRPr="008E7FB6">
        <w:rPr>
          <w:rFonts w:asciiTheme="minorHAnsi" w:hAnsiTheme="minorHAnsi" w:cstheme="minorHAnsi"/>
          <w:sz w:val="24"/>
          <w:szCs w:val="24"/>
        </w:rPr>
        <w:t xml:space="preserve">koli činnosti </w:t>
      </w:r>
      <w:r w:rsidR="00971D3D" w:rsidRPr="008E7FB6">
        <w:rPr>
          <w:rFonts w:asciiTheme="minorHAnsi" w:hAnsiTheme="minorHAnsi" w:cstheme="minorHAnsi"/>
          <w:sz w:val="24"/>
          <w:szCs w:val="24"/>
        </w:rPr>
        <w:t xml:space="preserve">zhotovitele </w:t>
      </w:r>
      <w:r w:rsidRPr="008E7FB6">
        <w:rPr>
          <w:rFonts w:asciiTheme="minorHAnsi" w:hAnsiTheme="minorHAnsi" w:cstheme="minorHAnsi"/>
          <w:sz w:val="24"/>
          <w:szCs w:val="24"/>
        </w:rPr>
        <w:t xml:space="preserve">dojde k poškozeni </w:t>
      </w:r>
      <w:r w:rsidR="00971D3D" w:rsidRPr="008E7FB6">
        <w:rPr>
          <w:rFonts w:asciiTheme="minorHAnsi" w:hAnsiTheme="minorHAnsi" w:cstheme="minorHAnsi"/>
          <w:sz w:val="24"/>
          <w:szCs w:val="24"/>
        </w:rPr>
        <w:t>k</w:t>
      </w:r>
      <w:r w:rsidRPr="008E7FB6">
        <w:rPr>
          <w:rFonts w:asciiTheme="minorHAnsi" w:hAnsiTheme="minorHAnsi" w:cstheme="minorHAnsi"/>
          <w:sz w:val="24"/>
          <w:szCs w:val="24"/>
        </w:rPr>
        <w:t>ořenov</w:t>
      </w:r>
      <w:r w:rsidR="00971D3D" w:rsidRPr="008E7FB6">
        <w:rPr>
          <w:rFonts w:asciiTheme="minorHAnsi" w:hAnsiTheme="minorHAnsi" w:cstheme="minorHAnsi"/>
          <w:sz w:val="24"/>
          <w:szCs w:val="24"/>
        </w:rPr>
        <w:t>ý</w:t>
      </w:r>
      <w:r w:rsidRPr="008E7FB6">
        <w:rPr>
          <w:rFonts w:asciiTheme="minorHAnsi" w:hAnsiTheme="minorHAnsi" w:cstheme="minorHAnsi"/>
          <w:sz w:val="24"/>
          <w:szCs w:val="24"/>
        </w:rPr>
        <w:t>ch n</w:t>
      </w:r>
      <w:r w:rsidR="00971D3D" w:rsidRPr="008E7FB6">
        <w:rPr>
          <w:rFonts w:asciiTheme="minorHAnsi" w:hAnsiTheme="minorHAnsi" w:cstheme="minorHAnsi"/>
          <w:sz w:val="24"/>
          <w:szCs w:val="24"/>
        </w:rPr>
        <w:t>á</w:t>
      </w:r>
      <w:r w:rsidRPr="008E7FB6">
        <w:rPr>
          <w:rFonts w:asciiTheme="minorHAnsi" w:hAnsiTheme="minorHAnsi" w:cstheme="minorHAnsi"/>
          <w:sz w:val="24"/>
          <w:szCs w:val="24"/>
        </w:rPr>
        <w:t>běhů či</w:t>
      </w:r>
      <w:r w:rsidR="00971D3D" w:rsidRPr="008E7FB6">
        <w:rPr>
          <w:rFonts w:asciiTheme="minorHAnsi" w:hAnsiTheme="minorHAnsi" w:cstheme="minorHAnsi"/>
          <w:sz w:val="24"/>
          <w:szCs w:val="24"/>
        </w:rPr>
        <w:t xml:space="preserve"> </w:t>
      </w:r>
      <w:r w:rsidRPr="008E7FB6">
        <w:rPr>
          <w:rFonts w:asciiTheme="minorHAnsi" w:hAnsiTheme="minorHAnsi" w:cstheme="minorHAnsi"/>
          <w:sz w:val="24"/>
          <w:szCs w:val="24"/>
        </w:rPr>
        <w:t>kmenů stoj</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c</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ch stromů, kter</w:t>
      </w:r>
      <w:r w:rsidR="00971D3D" w:rsidRPr="008E7FB6">
        <w:rPr>
          <w:rFonts w:asciiTheme="minorHAnsi" w:hAnsiTheme="minorHAnsi" w:cstheme="minorHAnsi"/>
          <w:sz w:val="24"/>
          <w:szCs w:val="24"/>
        </w:rPr>
        <w:t>é</w:t>
      </w:r>
      <w:r w:rsidRPr="008E7FB6">
        <w:rPr>
          <w:rFonts w:asciiTheme="minorHAnsi" w:hAnsiTheme="minorHAnsi" w:cstheme="minorHAnsi"/>
          <w:sz w:val="24"/>
          <w:szCs w:val="24"/>
        </w:rPr>
        <w:t xml:space="preserve"> nejsou určeny k těžbě, mus</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971D3D" w:rsidRPr="008E7FB6">
        <w:rPr>
          <w:rFonts w:asciiTheme="minorHAnsi" w:hAnsiTheme="minorHAnsi" w:cstheme="minorHAnsi"/>
          <w:sz w:val="24"/>
          <w:szCs w:val="24"/>
        </w:rPr>
        <w:t>ý</w:t>
      </w:r>
      <w:r w:rsidRPr="008E7FB6">
        <w:rPr>
          <w:rFonts w:asciiTheme="minorHAnsi" w:hAnsiTheme="minorHAnsi" w:cstheme="minorHAnsi"/>
          <w:sz w:val="24"/>
          <w:szCs w:val="24"/>
        </w:rPr>
        <w:t>t na n</w:t>
      </w:r>
      <w:r w:rsidR="00971D3D" w:rsidRPr="008E7FB6">
        <w:rPr>
          <w:rFonts w:asciiTheme="minorHAnsi" w:hAnsiTheme="minorHAnsi" w:cstheme="minorHAnsi"/>
          <w:sz w:val="24"/>
          <w:szCs w:val="24"/>
        </w:rPr>
        <w:t>á</w:t>
      </w:r>
      <w:r w:rsidRPr="008E7FB6">
        <w:rPr>
          <w:rFonts w:asciiTheme="minorHAnsi" w:hAnsiTheme="minorHAnsi" w:cstheme="minorHAnsi"/>
          <w:sz w:val="24"/>
          <w:szCs w:val="24"/>
        </w:rPr>
        <w:t>klady</w:t>
      </w:r>
      <w:r w:rsidR="00971D3D" w:rsidRPr="008E7FB6">
        <w:rPr>
          <w:rFonts w:asciiTheme="minorHAnsi" w:hAnsiTheme="minorHAnsi" w:cstheme="minorHAnsi"/>
          <w:sz w:val="24"/>
          <w:szCs w:val="24"/>
        </w:rPr>
        <w:t xml:space="preserve"> zhotovitele </w:t>
      </w:r>
      <w:r w:rsidRPr="008E7FB6">
        <w:rPr>
          <w:rFonts w:asciiTheme="minorHAnsi" w:hAnsiTheme="minorHAnsi" w:cstheme="minorHAnsi"/>
          <w:sz w:val="24"/>
          <w:szCs w:val="24"/>
        </w:rPr>
        <w:t>ř</w:t>
      </w:r>
      <w:r w:rsidR="00971D3D" w:rsidRPr="008E7FB6">
        <w:rPr>
          <w:rFonts w:asciiTheme="minorHAnsi" w:hAnsiTheme="minorHAnsi" w:cstheme="minorHAnsi"/>
          <w:sz w:val="24"/>
          <w:szCs w:val="24"/>
        </w:rPr>
        <w:t>á</w:t>
      </w:r>
      <w:r w:rsidRPr="008E7FB6">
        <w:rPr>
          <w:rFonts w:asciiTheme="minorHAnsi" w:hAnsiTheme="minorHAnsi" w:cstheme="minorHAnsi"/>
          <w:sz w:val="24"/>
          <w:szCs w:val="24"/>
        </w:rPr>
        <w:t>dně ošetřeny do konce směny, během n</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ž k poškozeni došlo. Vjezd techniky na</w:t>
      </w:r>
      <w:r w:rsidR="00971D3D" w:rsidRPr="008E7FB6">
        <w:rPr>
          <w:rFonts w:asciiTheme="minorHAnsi" w:hAnsiTheme="minorHAnsi" w:cstheme="minorHAnsi"/>
          <w:sz w:val="24"/>
          <w:szCs w:val="24"/>
        </w:rPr>
        <w:t xml:space="preserve"> </w:t>
      </w:r>
      <w:r w:rsidRPr="008E7FB6">
        <w:rPr>
          <w:rFonts w:asciiTheme="minorHAnsi" w:hAnsiTheme="minorHAnsi" w:cstheme="minorHAnsi"/>
          <w:sz w:val="24"/>
          <w:szCs w:val="24"/>
        </w:rPr>
        <w:t>nezpevněn</w:t>
      </w:r>
      <w:r w:rsidR="00971D3D" w:rsidRPr="008E7FB6">
        <w:rPr>
          <w:rFonts w:asciiTheme="minorHAnsi" w:hAnsiTheme="minorHAnsi" w:cstheme="minorHAnsi"/>
          <w:sz w:val="24"/>
          <w:szCs w:val="24"/>
        </w:rPr>
        <w:t>é</w:t>
      </w:r>
      <w:r w:rsidRPr="008E7FB6">
        <w:rPr>
          <w:rFonts w:asciiTheme="minorHAnsi" w:hAnsiTheme="minorHAnsi" w:cstheme="minorHAnsi"/>
          <w:sz w:val="24"/>
          <w:szCs w:val="24"/>
        </w:rPr>
        <w:t xml:space="preserve"> linky a do </w:t>
      </w:r>
      <w:r w:rsidR="00971D3D" w:rsidRPr="008E7FB6">
        <w:rPr>
          <w:rFonts w:asciiTheme="minorHAnsi" w:hAnsiTheme="minorHAnsi" w:cstheme="minorHAnsi"/>
          <w:sz w:val="24"/>
          <w:szCs w:val="24"/>
        </w:rPr>
        <w:t>p</w:t>
      </w:r>
      <w:r w:rsidRPr="008E7FB6">
        <w:rPr>
          <w:rFonts w:asciiTheme="minorHAnsi" w:hAnsiTheme="minorHAnsi" w:cstheme="minorHAnsi"/>
          <w:sz w:val="24"/>
          <w:szCs w:val="24"/>
        </w:rPr>
        <w:t>orostů je možn</w:t>
      </w:r>
      <w:r w:rsidR="00971D3D" w:rsidRPr="008E7FB6">
        <w:rPr>
          <w:rFonts w:asciiTheme="minorHAnsi" w:hAnsiTheme="minorHAnsi" w:cstheme="minorHAnsi"/>
          <w:sz w:val="24"/>
          <w:szCs w:val="24"/>
        </w:rPr>
        <w:t>ý</w:t>
      </w:r>
      <w:r w:rsidRPr="008E7FB6">
        <w:rPr>
          <w:rFonts w:asciiTheme="minorHAnsi" w:hAnsiTheme="minorHAnsi" w:cstheme="minorHAnsi"/>
          <w:sz w:val="24"/>
          <w:szCs w:val="24"/>
        </w:rPr>
        <w:t xml:space="preserve"> pouze za př</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zniv</w:t>
      </w:r>
      <w:r w:rsidR="00971D3D" w:rsidRPr="008E7FB6">
        <w:rPr>
          <w:rFonts w:asciiTheme="minorHAnsi" w:hAnsiTheme="minorHAnsi" w:cstheme="minorHAnsi"/>
          <w:sz w:val="24"/>
          <w:szCs w:val="24"/>
        </w:rPr>
        <w:t>ý</w:t>
      </w:r>
      <w:r w:rsidRPr="008E7FB6">
        <w:rPr>
          <w:rFonts w:asciiTheme="minorHAnsi" w:hAnsiTheme="minorHAnsi" w:cstheme="minorHAnsi"/>
          <w:sz w:val="24"/>
          <w:szCs w:val="24"/>
        </w:rPr>
        <w:t>ch podm</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nek se souhlasem</w:t>
      </w:r>
      <w:r w:rsidR="00971D3D" w:rsidRPr="008E7FB6">
        <w:rPr>
          <w:rFonts w:asciiTheme="minorHAnsi" w:hAnsiTheme="minorHAnsi" w:cstheme="minorHAnsi"/>
          <w:sz w:val="24"/>
          <w:szCs w:val="24"/>
        </w:rPr>
        <w:t xml:space="preserve"> objednatele</w:t>
      </w:r>
      <w:r w:rsidRPr="008E7FB6">
        <w:rPr>
          <w:rFonts w:asciiTheme="minorHAnsi" w:hAnsiTheme="minorHAnsi" w:cstheme="minorHAnsi"/>
          <w:sz w:val="24"/>
          <w:szCs w:val="24"/>
        </w:rPr>
        <w:t>.</w:t>
      </w:r>
    </w:p>
    <w:p w14:paraId="2C925D72" w14:textId="6D6F7041" w:rsidR="00971D3D" w:rsidRPr="008E7FB6" w:rsidRDefault="00FB4E48" w:rsidP="00A57857">
      <w:pPr>
        <w:suppressAutoHyphens w:val="0"/>
        <w:overflowPunct/>
        <w:adjustRightInd w:val="0"/>
        <w:textAlignment w:val="auto"/>
        <w:rPr>
          <w:rFonts w:asciiTheme="minorHAnsi" w:hAnsiTheme="minorHAnsi" w:cstheme="minorHAnsi"/>
          <w:sz w:val="24"/>
          <w:szCs w:val="24"/>
        </w:rPr>
      </w:pPr>
      <w:r w:rsidRPr="008E7FB6">
        <w:rPr>
          <w:rFonts w:asciiTheme="minorHAnsi" w:hAnsiTheme="minorHAnsi" w:cstheme="minorHAnsi"/>
          <w:b/>
          <w:bCs/>
          <w:sz w:val="24"/>
          <w:szCs w:val="24"/>
        </w:rPr>
        <w:t xml:space="preserve">IV. </w:t>
      </w:r>
      <w:r w:rsidRPr="008E7FB6">
        <w:rPr>
          <w:rFonts w:asciiTheme="minorHAnsi" w:hAnsiTheme="minorHAnsi" w:cstheme="minorHAnsi"/>
          <w:sz w:val="24"/>
          <w:szCs w:val="24"/>
        </w:rPr>
        <w:t>Jestliže při jak</w:t>
      </w:r>
      <w:r w:rsidR="00971D3D" w:rsidRPr="008E7FB6">
        <w:rPr>
          <w:rFonts w:asciiTheme="minorHAnsi" w:hAnsiTheme="minorHAnsi" w:cstheme="minorHAnsi"/>
          <w:sz w:val="24"/>
          <w:szCs w:val="24"/>
        </w:rPr>
        <w:t>é</w:t>
      </w:r>
      <w:r w:rsidRPr="008E7FB6">
        <w:rPr>
          <w:rFonts w:asciiTheme="minorHAnsi" w:hAnsiTheme="minorHAnsi" w:cstheme="minorHAnsi"/>
          <w:sz w:val="24"/>
          <w:szCs w:val="24"/>
        </w:rPr>
        <w:t xml:space="preserve">koli činnosti </w:t>
      </w:r>
      <w:r w:rsidR="00971D3D" w:rsidRPr="008E7FB6">
        <w:rPr>
          <w:rFonts w:asciiTheme="minorHAnsi" w:hAnsiTheme="minorHAnsi" w:cstheme="minorHAnsi"/>
          <w:sz w:val="24"/>
          <w:szCs w:val="24"/>
        </w:rPr>
        <w:t xml:space="preserve">zhotovitele </w:t>
      </w:r>
      <w:r w:rsidRPr="008E7FB6">
        <w:rPr>
          <w:rFonts w:asciiTheme="minorHAnsi" w:hAnsiTheme="minorHAnsi" w:cstheme="minorHAnsi"/>
          <w:sz w:val="24"/>
          <w:szCs w:val="24"/>
        </w:rPr>
        <w:t>dojde k poškozeni oplocenky, mus</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971D3D" w:rsidRPr="008E7FB6">
        <w:rPr>
          <w:rFonts w:asciiTheme="minorHAnsi" w:hAnsiTheme="minorHAnsi" w:cstheme="minorHAnsi"/>
          <w:sz w:val="24"/>
          <w:szCs w:val="24"/>
        </w:rPr>
        <w:t>ý</w:t>
      </w:r>
      <w:r w:rsidRPr="008E7FB6">
        <w:rPr>
          <w:rFonts w:asciiTheme="minorHAnsi" w:hAnsiTheme="minorHAnsi" w:cstheme="minorHAnsi"/>
          <w:sz w:val="24"/>
          <w:szCs w:val="24"/>
        </w:rPr>
        <w:t>t do</w:t>
      </w:r>
      <w:r w:rsidR="00971D3D" w:rsidRPr="008E7FB6">
        <w:rPr>
          <w:rFonts w:asciiTheme="minorHAnsi" w:hAnsiTheme="minorHAnsi" w:cstheme="minorHAnsi"/>
          <w:sz w:val="24"/>
          <w:szCs w:val="24"/>
        </w:rPr>
        <w:t xml:space="preserve"> </w:t>
      </w:r>
      <w:r w:rsidRPr="008E7FB6">
        <w:rPr>
          <w:rFonts w:asciiTheme="minorHAnsi" w:hAnsiTheme="minorHAnsi" w:cstheme="minorHAnsi"/>
          <w:sz w:val="24"/>
          <w:szCs w:val="24"/>
        </w:rPr>
        <w:t>konce pracovn</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 xml:space="preserve"> doby provedena provizorn</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 xml:space="preserve"> oprava zabraňuj</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c</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 xml:space="preserve"> vstupu zvěře a definitivn</w:t>
      </w:r>
      <w:r w:rsidR="00971D3D" w:rsidRPr="008E7FB6">
        <w:rPr>
          <w:rFonts w:asciiTheme="minorHAnsi" w:hAnsiTheme="minorHAnsi" w:cstheme="minorHAnsi"/>
          <w:sz w:val="24"/>
          <w:szCs w:val="24"/>
        </w:rPr>
        <w:t xml:space="preserve">í </w:t>
      </w:r>
      <w:r w:rsidRPr="008E7FB6">
        <w:rPr>
          <w:rFonts w:asciiTheme="minorHAnsi" w:hAnsiTheme="minorHAnsi" w:cstheme="minorHAnsi"/>
          <w:sz w:val="24"/>
          <w:szCs w:val="24"/>
        </w:rPr>
        <w:t>oprava do konce činnosti na pracovišti. To vše na n</w:t>
      </w:r>
      <w:r w:rsidR="00971D3D" w:rsidRPr="008E7FB6">
        <w:rPr>
          <w:rFonts w:asciiTheme="minorHAnsi" w:hAnsiTheme="minorHAnsi" w:cstheme="minorHAnsi"/>
          <w:sz w:val="24"/>
          <w:szCs w:val="24"/>
        </w:rPr>
        <w:t>á</w:t>
      </w:r>
      <w:r w:rsidRPr="008E7FB6">
        <w:rPr>
          <w:rFonts w:asciiTheme="minorHAnsi" w:hAnsiTheme="minorHAnsi" w:cstheme="minorHAnsi"/>
          <w:sz w:val="24"/>
          <w:szCs w:val="24"/>
        </w:rPr>
        <w:t>klady</w:t>
      </w:r>
      <w:r w:rsidR="00971D3D" w:rsidRPr="008E7FB6">
        <w:rPr>
          <w:rFonts w:asciiTheme="minorHAnsi" w:hAnsiTheme="minorHAnsi" w:cstheme="minorHAnsi"/>
          <w:sz w:val="24"/>
          <w:szCs w:val="24"/>
        </w:rPr>
        <w:t xml:space="preserve"> zhotovitele</w:t>
      </w:r>
      <w:r w:rsidRPr="008E7FB6">
        <w:rPr>
          <w:rFonts w:asciiTheme="minorHAnsi" w:hAnsiTheme="minorHAnsi" w:cstheme="minorHAnsi"/>
          <w:sz w:val="24"/>
          <w:szCs w:val="24"/>
        </w:rPr>
        <w:t>.</w:t>
      </w:r>
    </w:p>
    <w:p w14:paraId="05B79888" w14:textId="22BAC27A" w:rsidR="00FB4E48" w:rsidRPr="008E7FB6" w:rsidRDefault="00FB4E48" w:rsidP="00A57857">
      <w:pPr>
        <w:suppressAutoHyphens w:val="0"/>
        <w:overflowPunct/>
        <w:adjustRightInd w:val="0"/>
        <w:textAlignment w:val="auto"/>
        <w:rPr>
          <w:rFonts w:asciiTheme="minorHAnsi" w:hAnsiTheme="minorHAnsi" w:cstheme="minorHAnsi"/>
          <w:sz w:val="24"/>
          <w:szCs w:val="24"/>
        </w:rPr>
      </w:pPr>
      <w:r w:rsidRPr="008E7FB6">
        <w:rPr>
          <w:rFonts w:asciiTheme="minorHAnsi" w:hAnsiTheme="minorHAnsi" w:cstheme="minorHAnsi"/>
          <w:b/>
          <w:bCs/>
          <w:sz w:val="24"/>
          <w:szCs w:val="24"/>
        </w:rPr>
        <w:t xml:space="preserve">V. </w:t>
      </w:r>
      <w:r w:rsidRPr="008E7FB6">
        <w:rPr>
          <w:rFonts w:asciiTheme="minorHAnsi" w:hAnsiTheme="minorHAnsi" w:cstheme="minorHAnsi"/>
          <w:sz w:val="24"/>
          <w:szCs w:val="24"/>
        </w:rPr>
        <w:t>Nebudou-li v</w:t>
      </w:r>
      <w:r w:rsidR="00971D3D" w:rsidRPr="008E7FB6">
        <w:rPr>
          <w:rFonts w:asciiTheme="minorHAnsi" w:hAnsiTheme="minorHAnsi" w:cstheme="minorHAnsi"/>
          <w:sz w:val="24"/>
          <w:szCs w:val="24"/>
        </w:rPr>
        <w:t xml:space="preserve"> projektu nebo </w:t>
      </w:r>
      <w:r w:rsidRPr="008E7FB6">
        <w:rPr>
          <w:rFonts w:asciiTheme="minorHAnsi" w:hAnsiTheme="minorHAnsi" w:cstheme="minorHAnsi"/>
          <w:sz w:val="24"/>
          <w:szCs w:val="24"/>
        </w:rPr>
        <w:t xml:space="preserve">v </w:t>
      </w:r>
      <w:r w:rsidR="00971D3D" w:rsidRPr="008E7FB6">
        <w:rPr>
          <w:rFonts w:asciiTheme="minorHAnsi" w:hAnsiTheme="minorHAnsi" w:cstheme="minorHAnsi"/>
          <w:sz w:val="24"/>
          <w:szCs w:val="24"/>
        </w:rPr>
        <w:t>z</w:t>
      </w:r>
      <w:r w:rsidRPr="008E7FB6">
        <w:rPr>
          <w:rFonts w:asciiTheme="minorHAnsi" w:hAnsiTheme="minorHAnsi" w:cstheme="minorHAnsi"/>
          <w:sz w:val="24"/>
          <w:szCs w:val="24"/>
        </w:rPr>
        <w:t>ad</w:t>
      </w:r>
      <w:r w:rsidR="00971D3D" w:rsidRPr="008E7FB6">
        <w:rPr>
          <w:rFonts w:asciiTheme="minorHAnsi" w:hAnsiTheme="minorHAnsi" w:cstheme="minorHAnsi"/>
          <w:sz w:val="24"/>
          <w:szCs w:val="24"/>
        </w:rPr>
        <w:t>á</w:t>
      </w:r>
      <w:r w:rsidRPr="008E7FB6">
        <w:rPr>
          <w:rFonts w:asciiTheme="minorHAnsi" w:hAnsiTheme="minorHAnsi" w:cstheme="minorHAnsi"/>
          <w:sz w:val="24"/>
          <w:szCs w:val="24"/>
        </w:rPr>
        <w:t>vac</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m listu</w:t>
      </w:r>
      <w:r w:rsidR="00971D3D" w:rsidRPr="008E7FB6">
        <w:rPr>
          <w:rFonts w:asciiTheme="minorHAnsi" w:hAnsiTheme="minorHAnsi" w:cstheme="minorHAnsi"/>
          <w:sz w:val="24"/>
          <w:szCs w:val="24"/>
        </w:rPr>
        <w:t xml:space="preserve"> </w:t>
      </w:r>
      <w:r w:rsidRPr="008E7FB6">
        <w:rPr>
          <w:rFonts w:asciiTheme="minorHAnsi" w:hAnsiTheme="minorHAnsi" w:cstheme="minorHAnsi"/>
          <w:sz w:val="24"/>
          <w:szCs w:val="24"/>
        </w:rPr>
        <w:t>pěstebn</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ch činnost</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 xml:space="preserve"> stanoveny jin</w:t>
      </w:r>
      <w:r w:rsidR="00971D3D" w:rsidRPr="008E7FB6">
        <w:rPr>
          <w:rFonts w:asciiTheme="minorHAnsi" w:hAnsiTheme="minorHAnsi" w:cstheme="minorHAnsi"/>
          <w:sz w:val="24"/>
          <w:szCs w:val="24"/>
        </w:rPr>
        <w:t>é</w:t>
      </w:r>
      <w:r w:rsidRPr="008E7FB6">
        <w:rPr>
          <w:rFonts w:asciiTheme="minorHAnsi" w:hAnsiTheme="minorHAnsi" w:cstheme="minorHAnsi"/>
          <w:sz w:val="24"/>
          <w:szCs w:val="24"/>
        </w:rPr>
        <w:t xml:space="preserve"> term</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ny pro proveden</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 xml:space="preserve"> </w:t>
      </w:r>
      <w:r w:rsidR="00971D3D" w:rsidRPr="008E7FB6">
        <w:rPr>
          <w:rFonts w:asciiTheme="minorHAnsi" w:hAnsiTheme="minorHAnsi" w:cstheme="minorHAnsi"/>
          <w:sz w:val="24"/>
          <w:szCs w:val="24"/>
        </w:rPr>
        <w:t>p</w:t>
      </w:r>
      <w:r w:rsidRPr="008E7FB6">
        <w:rPr>
          <w:rFonts w:asciiTheme="minorHAnsi" w:hAnsiTheme="minorHAnsi" w:cstheme="minorHAnsi"/>
          <w:sz w:val="24"/>
          <w:szCs w:val="24"/>
        </w:rPr>
        <w:t>ěstebn</w:t>
      </w:r>
      <w:r w:rsidR="00971D3D" w:rsidRPr="008E7FB6">
        <w:rPr>
          <w:rFonts w:asciiTheme="minorHAnsi" w:hAnsiTheme="minorHAnsi" w:cstheme="minorHAnsi"/>
          <w:sz w:val="24"/>
          <w:szCs w:val="24"/>
        </w:rPr>
        <w:t>í</w:t>
      </w:r>
      <w:r w:rsidRPr="008E7FB6">
        <w:rPr>
          <w:rFonts w:asciiTheme="minorHAnsi" w:hAnsiTheme="minorHAnsi" w:cstheme="minorHAnsi"/>
          <w:sz w:val="24"/>
          <w:szCs w:val="24"/>
        </w:rPr>
        <w:t>ch činnosti, jsou z</w:t>
      </w:r>
      <w:r w:rsidR="00971D3D" w:rsidRPr="008E7FB6">
        <w:rPr>
          <w:rFonts w:asciiTheme="minorHAnsi" w:hAnsiTheme="minorHAnsi" w:cstheme="minorHAnsi"/>
          <w:sz w:val="24"/>
          <w:szCs w:val="24"/>
        </w:rPr>
        <w:t>á</w:t>
      </w:r>
      <w:r w:rsidRPr="008E7FB6">
        <w:rPr>
          <w:rFonts w:asciiTheme="minorHAnsi" w:hAnsiTheme="minorHAnsi" w:cstheme="minorHAnsi"/>
          <w:sz w:val="24"/>
          <w:szCs w:val="24"/>
        </w:rPr>
        <w:t>vazn</w:t>
      </w:r>
      <w:r w:rsidR="00971D3D" w:rsidRPr="008E7FB6">
        <w:rPr>
          <w:rFonts w:asciiTheme="minorHAnsi" w:hAnsiTheme="minorHAnsi" w:cstheme="minorHAnsi"/>
          <w:sz w:val="24"/>
          <w:szCs w:val="24"/>
        </w:rPr>
        <w:t xml:space="preserve">é </w:t>
      </w:r>
      <w:r w:rsidRPr="008E7FB6">
        <w:rPr>
          <w:rFonts w:asciiTheme="minorHAnsi" w:hAnsiTheme="minorHAnsi" w:cstheme="minorHAnsi"/>
          <w:sz w:val="24"/>
          <w:szCs w:val="24"/>
        </w:rPr>
        <w:t>tyto lhůty:</w:t>
      </w:r>
    </w:p>
    <w:p w14:paraId="6F63575F" w14:textId="659BA36B"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1) Obnova lesa </w:t>
      </w:r>
      <w:r w:rsidR="00966026">
        <w:rPr>
          <w:rFonts w:asciiTheme="minorHAnsi" w:hAnsiTheme="minorHAnsi" w:cstheme="minorHAnsi"/>
          <w:sz w:val="24"/>
          <w:szCs w:val="24"/>
        </w:rPr>
        <w:t>podzimní</w:t>
      </w:r>
      <w:r w:rsidR="007753D6" w:rsidRPr="008E7FB6">
        <w:rPr>
          <w:rFonts w:asciiTheme="minorHAnsi" w:hAnsiTheme="minorHAnsi" w:cstheme="minorHAnsi"/>
          <w:sz w:val="24"/>
          <w:szCs w:val="24"/>
        </w:rPr>
        <w:t xml:space="preserve"> </w:t>
      </w:r>
      <w:r w:rsidRPr="008E7FB6">
        <w:rPr>
          <w:rFonts w:asciiTheme="minorHAnsi" w:hAnsiTheme="minorHAnsi" w:cstheme="minorHAnsi"/>
          <w:sz w:val="24"/>
          <w:szCs w:val="24"/>
        </w:rPr>
        <w:t>sadbou:</w:t>
      </w:r>
    </w:p>
    <w:p w14:paraId="2101EEAE" w14:textId="57052AF3"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proofErr w:type="spellStart"/>
      <w:r w:rsidRPr="008E7FB6">
        <w:rPr>
          <w:rFonts w:asciiTheme="minorHAnsi" w:hAnsiTheme="minorHAnsi" w:cstheme="minorHAnsi"/>
          <w:sz w:val="24"/>
          <w:szCs w:val="24"/>
        </w:rPr>
        <w:t>krytokoře</w:t>
      </w:r>
      <w:r w:rsidR="004E16C0">
        <w:rPr>
          <w:rFonts w:asciiTheme="minorHAnsi" w:hAnsiTheme="minorHAnsi" w:cstheme="minorHAnsi"/>
          <w:sz w:val="24"/>
          <w:szCs w:val="24"/>
        </w:rPr>
        <w:t>n</w:t>
      </w:r>
      <w:r w:rsidRPr="008E7FB6">
        <w:rPr>
          <w:rFonts w:asciiTheme="minorHAnsi" w:hAnsiTheme="minorHAnsi" w:cstheme="minorHAnsi"/>
          <w:sz w:val="24"/>
          <w:szCs w:val="24"/>
        </w:rPr>
        <w:t>n</w:t>
      </w:r>
      <w:r w:rsidR="00971D3D" w:rsidRPr="008E7FB6">
        <w:rPr>
          <w:rFonts w:asciiTheme="minorHAnsi" w:hAnsiTheme="minorHAnsi" w:cstheme="minorHAnsi"/>
          <w:sz w:val="24"/>
          <w:szCs w:val="24"/>
        </w:rPr>
        <w:t>á</w:t>
      </w:r>
      <w:proofErr w:type="spellEnd"/>
    </w:p>
    <w:p w14:paraId="54C2A762" w14:textId="64C277EF"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od 1. </w:t>
      </w:r>
      <w:r w:rsidR="00966026">
        <w:rPr>
          <w:rFonts w:asciiTheme="minorHAnsi" w:hAnsiTheme="minorHAnsi" w:cstheme="minorHAnsi"/>
          <w:sz w:val="24"/>
          <w:szCs w:val="24"/>
        </w:rPr>
        <w:t>7</w:t>
      </w:r>
      <w:r w:rsidRPr="008E7FB6">
        <w:rPr>
          <w:rFonts w:asciiTheme="minorHAnsi" w:hAnsiTheme="minorHAnsi" w:cstheme="minorHAnsi"/>
          <w:sz w:val="24"/>
          <w:szCs w:val="24"/>
        </w:rPr>
        <w:t xml:space="preserve">. do </w:t>
      </w:r>
      <w:r w:rsidR="00966026">
        <w:rPr>
          <w:rFonts w:asciiTheme="minorHAnsi" w:hAnsiTheme="minorHAnsi" w:cstheme="minorHAnsi"/>
          <w:sz w:val="24"/>
          <w:szCs w:val="24"/>
        </w:rPr>
        <w:t>15</w:t>
      </w:r>
      <w:r w:rsidRPr="008E7FB6">
        <w:rPr>
          <w:rFonts w:asciiTheme="minorHAnsi" w:hAnsiTheme="minorHAnsi" w:cstheme="minorHAnsi"/>
          <w:sz w:val="24"/>
          <w:szCs w:val="24"/>
        </w:rPr>
        <w:t>.</w:t>
      </w:r>
      <w:r w:rsidR="00966026">
        <w:rPr>
          <w:rFonts w:asciiTheme="minorHAnsi" w:hAnsiTheme="minorHAnsi" w:cstheme="minorHAnsi"/>
          <w:sz w:val="24"/>
          <w:szCs w:val="24"/>
        </w:rPr>
        <w:t>11</w:t>
      </w:r>
      <w:r w:rsidRPr="008E7FB6">
        <w:rPr>
          <w:rFonts w:asciiTheme="minorHAnsi" w:hAnsiTheme="minorHAnsi" w:cstheme="minorHAnsi"/>
          <w:sz w:val="24"/>
          <w:szCs w:val="24"/>
        </w:rPr>
        <w:t>.</w:t>
      </w:r>
    </w:p>
    <w:p w14:paraId="687E8270" w14:textId="67C2E356"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V př</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padě, že term</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 xml:space="preserve">n </w:t>
      </w:r>
      <w:r w:rsidR="004E16C0">
        <w:rPr>
          <w:rFonts w:asciiTheme="minorHAnsi" w:hAnsiTheme="minorHAnsi" w:cstheme="minorHAnsi"/>
          <w:sz w:val="24"/>
          <w:szCs w:val="24"/>
        </w:rPr>
        <w:t>podzimního</w:t>
      </w:r>
      <w:r w:rsidRPr="008E7FB6">
        <w:rPr>
          <w:rFonts w:asciiTheme="minorHAnsi" w:hAnsiTheme="minorHAnsi" w:cstheme="minorHAnsi"/>
          <w:sz w:val="24"/>
          <w:szCs w:val="24"/>
        </w:rPr>
        <w:t xml:space="preserve"> zalesněn</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 xml:space="preserve"> bude </w:t>
      </w:r>
      <w:r w:rsidR="007753D6" w:rsidRPr="008E7FB6">
        <w:rPr>
          <w:rFonts w:asciiTheme="minorHAnsi" w:hAnsiTheme="minorHAnsi" w:cstheme="minorHAnsi"/>
          <w:sz w:val="24"/>
          <w:szCs w:val="24"/>
        </w:rPr>
        <w:t>zadávacím listem</w:t>
      </w:r>
      <w:r w:rsidRPr="008E7FB6">
        <w:rPr>
          <w:rFonts w:asciiTheme="minorHAnsi" w:hAnsiTheme="minorHAnsi" w:cstheme="minorHAnsi"/>
          <w:sz w:val="24"/>
          <w:szCs w:val="24"/>
        </w:rPr>
        <w:t xml:space="preserve"> stanoven jinak, zejm</w:t>
      </w:r>
      <w:r w:rsidR="007753D6" w:rsidRPr="008E7FB6">
        <w:rPr>
          <w:rFonts w:asciiTheme="minorHAnsi" w:hAnsiTheme="minorHAnsi" w:cstheme="minorHAnsi"/>
          <w:sz w:val="24"/>
          <w:szCs w:val="24"/>
        </w:rPr>
        <w:t>é</w:t>
      </w:r>
      <w:r w:rsidRPr="008E7FB6">
        <w:rPr>
          <w:rFonts w:asciiTheme="minorHAnsi" w:hAnsiTheme="minorHAnsi" w:cstheme="minorHAnsi"/>
          <w:sz w:val="24"/>
          <w:szCs w:val="24"/>
        </w:rPr>
        <w:t>na pak</w:t>
      </w:r>
      <w:r w:rsidR="007753D6" w:rsidRPr="008E7FB6">
        <w:rPr>
          <w:rFonts w:asciiTheme="minorHAnsi" w:hAnsiTheme="minorHAnsi" w:cstheme="minorHAnsi"/>
          <w:sz w:val="24"/>
          <w:szCs w:val="24"/>
        </w:rPr>
        <w:t xml:space="preserve"> </w:t>
      </w:r>
      <w:r w:rsidRPr="008E7FB6">
        <w:rPr>
          <w:rFonts w:asciiTheme="minorHAnsi" w:hAnsiTheme="minorHAnsi" w:cstheme="minorHAnsi"/>
          <w:sz w:val="24"/>
          <w:szCs w:val="24"/>
        </w:rPr>
        <w:t>v př</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padě př</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zniv</w:t>
      </w:r>
      <w:r w:rsidR="007753D6" w:rsidRPr="008E7FB6">
        <w:rPr>
          <w:rFonts w:asciiTheme="minorHAnsi" w:hAnsiTheme="minorHAnsi" w:cstheme="minorHAnsi"/>
          <w:sz w:val="24"/>
          <w:szCs w:val="24"/>
        </w:rPr>
        <w:t>é</w:t>
      </w:r>
      <w:r w:rsidRPr="008E7FB6">
        <w:rPr>
          <w:rFonts w:asciiTheme="minorHAnsi" w:hAnsiTheme="minorHAnsi" w:cstheme="minorHAnsi"/>
          <w:sz w:val="24"/>
          <w:szCs w:val="24"/>
        </w:rPr>
        <w:t>ho počas</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 xml:space="preserve">, je </w:t>
      </w:r>
      <w:r w:rsidR="007753D6" w:rsidRPr="008E7FB6">
        <w:rPr>
          <w:rFonts w:asciiTheme="minorHAnsi" w:hAnsiTheme="minorHAnsi" w:cstheme="minorHAnsi"/>
          <w:sz w:val="24"/>
          <w:szCs w:val="24"/>
        </w:rPr>
        <w:t xml:space="preserve">zhotovitel </w:t>
      </w:r>
      <w:r w:rsidRPr="008E7FB6">
        <w:rPr>
          <w:rFonts w:asciiTheme="minorHAnsi" w:hAnsiTheme="minorHAnsi" w:cstheme="minorHAnsi"/>
          <w:sz w:val="24"/>
          <w:szCs w:val="24"/>
        </w:rPr>
        <w:t>povinen zabezpečit reprodukčn</w:t>
      </w:r>
      <w:r w:rsidR="007753D6" w:rsidRPr="008E7FB6">
        <w:rPr>
          <w:rFonts w:asciiTheme="minorHAnsi" w:hAnsiTheme="minorHAnsi" w:cstheme="minorHAnsi"/>
          <w:sz w:val="24"/>
          <w:szCs w:val="24"/>
        </w:rPr>
        <w:t xml:space="preserve">í </w:t>
      </w:r>
      <w:r w:rsidRPr="008E7FB6">
        <w:rPr>
          <w:rFonts w:asciiTheme="minorHAnsi" w:hAnsiTheme="minorHAnsi" w:cstheme="minorHAnsi"/>
          <w:sz w:val="24"/>
          <w:szCs w:val="24"/>
        </w:rPr>
        <w:t>materi</w:t>
      </w:r>
      <w:r w:rsidR="007753D6" w:rsidRPr="008E7FB6">
        <w:rPr>
          <w:rFonts w:asciiTheme="minorHAnsi" w:hAnsiTheme="minorHAnsi" w:cstheme="minorHAnsi"/>
          <w:sz w:val="24"/>
          <w:szCs w:val="24"/>
        </w:rPr>
        <w:t>á</w:t>
      </w:r>
      <w:r w:rsidRPr="008E7FB6">
        <w:rPr>
          <w:rFonts w:asciiTheme="minorHAnsi" w:hAnsiTheme="minorHAnsi" w:cstheme="minorHAnsi"/>
          <w:sz w:val="24"/>
          <w:szCs w:val="24"/>
        </w:rPr>
        <w:t>l rovněž tak, aby nedošlo k jeho poškozeni mrazem.</w:t>
      </w:r>
    </w:p>
    <w:p w14:paraId="585EE092" w14:textId="6E45A880"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2) Ochrana mlad</w:t>
      </w:r>
      <w:r w:rsidR="007753D6" w:rsidRPr="008E7FB6">
        <w:rPr>
          <w:rFonts w:asciiTheme="minorHAnsi" w:hAnsiTheme="minorHAnsi" w:cstheme="minorHAnsi"/>
          <w:sz w:val="24"/>
          <w:szCs w:val="24"/>
        </w:rPr>
        <w:t>ý</w:t>
      </w:r>
      <w:r w:rsidRPr="008E7FB6">
        <w:rPr>
          <w:rFonts w:asciiTheme="minorHAnsi" w:hAnsiTheme="minorHAnsi" w:cstheme="minorHAnsi"/>
          <w:sz w:val="24"/>
          <w:szCs w:val="24"/>
        </w:rPr>
        <w:t>ch lesn</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ch porostů:</w:t>
      </w:r>
    </w:p>
    <w:p w14:paraId="4ADA31BB" w14:textId="34D012FE"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a) ochrana kultur proti zvěři</w:t>
      </w:r>
      <w:r w:rsidR="007753D6" w:rsidRPr="008E7FB6">
        <w:rPr>
          <w:rFonts w:asciiTheme="minorHAnsi" w:hAnsiTheme="minorHAnsi" w:cstheme="minorHAnsi"/>
          <w:sz w:val="24"/>
          <w:szCs w:val="24"/>
        </w:rPr>
        <w:tab/>
      </w:r>
      <w:r w:rsidR="007753D6" w:rsidRPr="008E7FB6">
        <w:rPr>
          <w:rFonts w:asciiTheme="minorHAnsi" w:hAnsiTheme="minorHAnsi" w:cstheme="minorHAnsi"/>
          <w:sz w:val="24"/>
          <w:szCs w:val="24"/>
        </w:rPr>
        <w:tab/>
      </w:r>
      <w:r w:rsidR="007753D6" w:rsidRPr="008E7FB6">
        <w:rPr>
          <w:rFonts w:asciiTheme="minorHAnsi" w:hAnsiTheme="minorHAnsi" w:cstheme="minorHAnsi"/>
          <w:sz w:val="24"/>
          <w:szCs w:val="24"/>
        </w:rPr>
        <w:tab/>
      </w:r>
      <w:r w:rsidR="007753D6" w:rsidRPr="008E7FB6">
        <w:rPr>
          <w:rFonts w:asciiTheme="minorHAnsi" w:hAnsiTheme="minorHAnsi" w:cstheme="minorHAnsi"/>
          <w:sz w:val="24"/>
          <w:szCs w:val="24"/>
        </w:rPr>
        <w:tab/>
      </w:r>
      <w:r w:rsidR="007753D6" w:rsidRPr="008E7FB6">
        <w:rPr>
          <w:rFonts w:asciiTheme="minorHAnsi" w:hAnsiTheme="minorHAnsi" w:cstheme="minorHAnsi"/>
          <w:sz w:val="24"/>
          <w:szCs w:val="24"/>
        </w:rPr>
        <w:tab/>
        <w:t>30</w:t>
      </w:r>
      <w:r w:rsidR="00697685" w:rsidRPr="008E7FB6">
        <w:rPr>
          <w:rFonts w:asciiTheme="minorHAnsi" w:hAnsiTheme="minorHAnsi" w:cstheme="minorHAnsi"/>
          <w:sz w:val="24"/>
          <w:szCs w:val="24"/>
        </w:rPr>
        <w:t>.11.</w:t>
      </w:r>
    </w:p>
    <w:p w14:paraId="2FB2B3F8" w14:textId="760E2BAC" w:rsidR="00FB4E48" w:rsidRPr="008E7FB6" w:rsidRDefault="00FB4E48" w:rsidP="00A57857">
      <w:pPr>
        <w:suppressAutoHyphens w:val="0"/>
        <w:overflowPunct/>
        <w:adjustRightInd w:val="0"/>
        <w:spacing w:after="0"/>
        <w:ind w:left="5664" w:hanging="5664"/>
        <w:textAlignment w:val="auto"/>
        <w:rPr>
          <w:rFonts w:asciiTheme="minorHAnsi" w:hAnsiTheme="minorHAnsi" w:cstheme="minorHAnsi"/>
          <w:sz w:val="24"/>
          <w:szCs w:val="24"/>
        </w:rPr>
      </w:pPr>
      <w:r w:rsidRPr="008E7FB6">
        <w:rPr>
          <w:rFonts w:asciiTheme="minorHAnsi" w:hAnsiTheme="minorHAnsi" w:cstheme="minorHAnsi"/>
          <w:sz w:val="24"/>
          <w:szCs w:val="24"/>
        </w:rPr>
        <w:t>b) oplocov</w:t>
      </w:r>
      <w:r w:rsidR="007753D6" w:rsidRPr="008E7FB6">
        <w:rPr>
          <w:rFonts w:asciiTheme="minorHAnsi" w:hAnsiTheme="minorHAnsi" w:cstheme="minorHAnsi"/>
          <w:sz w:val="24"/>
          <w:szCs w:val="24"/>
        </w:rPr>
        <w:t>á</w:t>
      </w:r>
      <w:r w:rsidRPr="008E7FB6">
        <w:rPr>
          <w:rFonts w:asciiTheme="minorHAnsi" w:hAnsiTheme="minorHAnsi" w:cstheme="minorHAnsi"/>
          <w:sz w:val="24"/>
          <w:szCs w:val="24"/>
        </w:rPr>
        <w:t>n</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 xml:space="preserve"> kultur</w:t>
      </w:r>
      <w:r w:rsidR="00697685" w:rsidRPr="008E7FB6">
        <w:rPr>
          <w:rFonts w:asciiTheme="minorHAnsi" w:hAnsiTheme="minorHAnsi" w:cstheme="minorHAnsi"/>
          <w:sz w:val="24"/>
          <w:szCs w:val="24"/>
        </w:rPr>
        <w:tab/>
        <w:t>nejpozději ke dni předání zalesnění plochy, není-li do doby výstavby oplocení ochrana proti zvěři předem dohodnuta jinak</w:t>
      </w:r>
    </w:p>
    <w:p w14:paraId="47A1569D" w14:textId="77777777" w:rsidR="00697685" w:rsidRPr="008E7FB6" w:rsidRDefault="00697685" w:rsidP="00A57857">
      <w:pPr>
        <w:suppressAutoHyphens w:val="0"/>
        <w:overflowPunct/>
        <w:adjustRightInd w:val="0"/>
        <w:spacing w:after="0"/>
        <w:textAlignment w:val="auto"/>
        <w:rPr>
          <w:rFonts w:asciiTheme="minorHAnsi" w:hAnsiTheme="minorHAnsi" w:cstheme="minorHAnsi"/>
          <w:sz w:val="24"/>
          <w:szCs w:val="24"/>
        </w:rPr>
      </w:pPr>
    </w:p>
    <w:p w14:paraId="48CD26BF" w14:textId="288940EA" w:rsidR="003E5C5B"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c) ož</w:t>
      </w:r>
      <w:r w:rsidR="007753D6" w:rsidRPr="008E7FB6">
        <w:rPr>
          <w:rFonts w:asciiTheme="minorHAnsi" w:hAnsiTheme="minorHAnsi" w:cstheme="minorHAnsi"/>
          <w:sz w:val="24"/>
          <w:szCs w:val="24"/>
        </w:rPr>
        <w:t>í</w:t>
      </w:r>
      <w:r w:rsidRPr="008E7FB6">
        <w:rPr>
          <w:rFonts w:asciiTheme="minorHAnsi" w:hAnsiTheme="minorHAnsi" w:cstheme="minorHAnsi"/>
          <w:sz w:val="24"/>
          <w:szCs w:val="24"/>
        </w:rPr>
        <w:t>n</w:t>
      </w:r>
      <w:r w:rsidR="007753D6" w:rsidRPr="008E7FB6">
        <w:rPr>
          <w:rFonts w:asciiTheme="minorHAnsi" w:hAnsiTheme="minorHAnsi" w:cstheme="minorHAnsi"/>
          <w:sz w:val="24"/>
          <w:szCs w:val="24"/>
        </w:rPr>
        <w:t>á</w:t>
      </w:r>
      <w:r w:rsidRPr="008E7FB6">
        <w:rPr>
          <w:rFonts w:asciiTheme="minorHAnsi" w:hAnsiTheme="minorHAnsi" w:cstheme="minorHAnsi"/>
          <w:sz w:val="24"/>
          <w:szCs w:val="24"/>
        </w:rPr>
        <w:t>ni</w:t>
      </w:r>
      <w:r w:rsidR="00697685" w:rsidRPr="008E7FB6">
        <w:rPr>
          <w:rFonts w:asciiTheme="minorHAnsi" w:hAnsiTheme="minorHAnsi" w:cstheme="minorHAnsi"/>
          <w:sz w:val="24"/>
          <w:szCs w:val="24"/>
        </w:rPr>
        <w:tab/>
      </w:r>
      <w:r w:rsidR="00697685" w:rsidRPr="008E7FB6">
        <w:rPr>
          <w:rFonts w:asciiTheme="minorHAnsi" w:hAnsiTheme="minorHAnsi" w:cstheme="minorHAnsi"/>
          <w:sz w:val="24"/>
          <w:szCs w:val="24"/>
        </w:rPr>
        <w:tab/>
      </w:r>
      <w:r w:rsidR="00697685" w:rsidRPr="008E7FB6">
        <w:rPr>
          <w:rFonts w:asciiTheme="minorHAnsi" w:hAnsiTheme="minorHAnsi" w:cstheme="minorHAnsi"/>
          <w:sz w:val="24"/>
          <w:szCs w:val="24"/>
        </w:rPr>
        <w:tab/>
      </w:r>
      <w:r w:rsidR="00697685" w:rsidRPr="008E7FB6">
        <w:rPr>
          <w:rFonts w:asciiTheme="minorHAnsi" w:hAnsiTheme="minorHAnsi" w:cstheme="minorHAnsi"/>
          <w:sz w:val="24"/>
          <w:szCs w:val="24"/>
        </w:rPr>
        <w:tab/>
      </w:r>
      <w:r w:rsidR="00697685" w:rsidRPr="008E7FB6">
        <w:rPr>
          <w:rFonts w:asciiTheme="minorHAnsi" w:hAnsiTheme="minorHAnsi" w:cstheme="minorHAnsi"/>
          <w:sz w:val="24"/>
          <w:szCs w:val="24"/>
        </w:rPr>
        <w:tab/>
      </w:r>
      <w:r w:rsidR="00697685" w:rsidRPr="008E7FB6">
        <w:rPr>
          <w:rFonts w:asciiTheme="minorHAnsi" w:hAnsiTheme="minorHAnsi" w:cstheme="minorHAnsi"/>
          <w:sz w:val="24"/>
          <w:szCs w:val="24"/>
        </w:rPr>
        <w:tab/>
      </w:r>
      <w:r w:rsidR="00697685" w:rsidRPr="008E7FB6">
        <w:rPr>
          <w:rFonts w:asciiTheme="minorHAnsi" w:hAnsiTheme="minorHAnsi" w:cstheme="minorHAnsi"/>
          <w:sz w:val="24"/>
          <w:szCs w:val="24"/>
        </w:rPr>
        <w:tab/>
      </w:r>
      <w:r w:rsidR="003E5C5B" w:rsidRPr="008E7FB6">
        <w:rPr>
          <w:rFonts w:asciiTheme="minorHAnsi" w:hAnsiTheme="minorHAnsi" w:cstheme="minorHAnsi"/>
          <w:sz w:val="24"/>
          <w:szCs w:val="24"/>
        </w:rPr>
        <w:t>jarní ožínání 30.06.</w:t>
      </w:r>
    </w:p>
    <w:p w14:paraId="75AEED2F" w14:textId="25C9900D" w:rsidR="00FB4E48" w:rsidRPr="008E7FB6" w:rsidRDefault="003E5C5B" w:rsidP="00A57857">
      <w:pPr>
        <w:suppressAutoHyphens w:val="0"/>
        <w:overflowPunct/>
        <w:adjustRightInd w:val="0"/>
        <w:spacing w:after="0"/>
        <w:ind w:left="4956" w:firstLine="708"/>
        <w:textAlignment w:val="auto"/>
        <w:rPr>
          <w:rFonts w:asciiTheme="minorHAnsi" w:hAnsiTheme="minorHAnsi" w:cstheme="minorHAnsi"/>
          <w:sz w:val="24"/>
          <w:szCs w:val="24"/>
        </w:rPr>
      </w:pPr>
      <w:r w:rsidRPr="008E7FB6">
        <w:rPr>
          <w:rFonts w:asciiTheme="minorHAnsi" w:hAnsiTheme="minorHAnsi" w:cstheme="minorHAnsi"/>
          <w:sz w:val="24"/>
          <w:szCs w:val="24"/>
        </w:rPr>
        <w:t xml:space="preserve">podzimní ožínání </w:t>
      </w:r>
      <w:r w:rsidR="00697685" w:rsidRPr="008E7FB6">
        <w:rPr>
          <w:rFonts w:asciiTheme="minorHAnsi" w:hAnsiTheme="minorHAnsi" w:cstheme="minorHAnsi"/>
          <w:sz w:val="24"/>
          <w:szCs w:val="24"/>
        </w:rPr>
        <w:t>30.9.</w:t>
      </w:r>
    </w:p>
    <w:p w14:paraId="0B5EE273" w14:textId="77777777" w:rsidR="00697685" w:rsidRPr="008E7FB6" w:rsidRDefault="00697685" w:rsidP="00A57857">
      <w:pPr>
        <w:suppressAutoHyphens w:val="0"/>
        <w:overflowPunct/>
        <w:adjustRightInd w:val="0"/>
        <w:spacing w:after="0"/>
        <w:textAlignment w:val="auto"/>
        <w:rPr>
          <w:rFonts w:asciiTheme="minorHAnsi" w:hAnsiTheme="minorHAnsi" w:cstheme="minorHAnsi"/>
          <w:sz w:val="24"/>
          <w:szCs w:val="24"/>
        </w:rPr>
      </w:pPr>
    </w:p>
    <w:p w14:paraId="7F5FB91C" w14:textId="366C8A3D"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3) Term</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n aplikace chemick</w:t>
      </w:r>
      <w:r w:rsidR="004E7CA4" w:rsidRPr="008E7FB6">
        <w:rPr>
          <w:rFonts w:asciiTheme="minorHAnsi" w:hAnsiTheme="minorHAnsi" w:cstheme="minorHAnsi"/>
          <w:sz w:val="24"/>
          <w:szCs w:val="24"/>
        </w:rPr>
        <w:t>ý</w:t>
      </w:r>
      <w:r w:rsidRPr="008E7FB6">
        <w:rPr>
          <w:rFonts w:asciiTheme="minorHAnsi" w:hAnsiTheme="minorHAnsi" w:cstheme="minorHAnsi"/>
          <w:sz w:val="24"/>
          <w:szCs w:val="24"/>
        </w:rPr>
        <w:t>ch př</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pravků bude určen optim</w:t>
      </w:r>
      <w:r w:rsidR="004E7CA4" w:rsidRPr="008E7FB6">
        <w:rPr>
          <w:rFonts w:asciiTheme="minorHAnsi" w:hAnsiTheme="minorHAnsi" w:cstheme="minorHAnsi"/>
          <w:sz w:val="24"/>
          <w:szCs w:val="24"/>
        </w:rPr>
        <w:t>á</w:t>
      </w:r>
      <w:r w:rsidRPr="008E7FB6">
        <w:rPr>
          <w:rFonts w:asciiTheme="minorHAnsi" w:hAnsiTheme="minorHAnsi" w:cstheme="minorHAnsi"/>
          <w:sz w:val="24"/>
          <w:szCs w:val="24"/>
        </w:rPr>
        <w:t>ln</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xml:space="preserve"> dobou pro aplikaci (dle</w:t>
      </w:r>
      <w:r w:rsidR="004E7CA4" w:rsidRPr="008E7FB6">
        <w:rPr>
          <w:rFonts w:asciiTheme="minorHAnsi" w:hAnsiTheme="minorHAnsi" w:cstheme="minorHAnsi"/>
          <w:sz w:val="24"/>
          <w:szCs w:val="24"/>
        </w:rPr>
        <w:t xml:space="preserve"> </w:t>
      </w:r>
      <w:r w:rsidRPr="008E7FB6">
        <w:rPr>
          <w:rFonts w:asciiTheme="minorHAnsi" w:hAnsiTheme="minorHAnsi" w:cstheme="minorHAnsi"/>
          <w:sz w:val="24"/>
          <w:szCs w:val="24"/>
        </w:rPr>
        <w:t>n</w:t>
      </w:r>
      <w:r w:rsidR="004E7CA4" w:rsidRPr="008E7FB6">
        <w:rPr>
          <w:rFonts w:asciiTheme="minorHAnsi" w:hAnsiTheme="minorHAnsi" w:cstheme="minorHAnsi"/>
          <w:sz w:val="24"/>
          <w:szCs w:val="24"/>
        </w:rPr>
        <w:t>á</w:t>
      </w:r>
      <w:r w:rsidRPr="008E7FB6">
        <w:rPr>
          <w:rFonts w:asciiTheme="minorHAnsi" w:hAnsiTheme="minorHAnsi" w:cstheme="minorHAnsi"/>
          <w:sz w:val="24"/>
          <w:szCs w:val="24"/>
        </w:rPr>
        <w:t>vodu k použit</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v</w:t>
      </w:r>
      <w:r w:rsidR="004E7CA4" w:rsidRPr="008E7FB6">
        <w:rPr>
          <w:rFonts w:asciiTheme="minorHAnsi" w:hAnsiTheme="minorHAnsi" w:cstheme="minorHAnsi"/>
          <w:sz w:val="24"/>
          <w:szCs w:val="24"/>
        </w:rPr>
        <w:t>ý</w:t>
      </w:r>
      <w:r w:rsidRPr="008E7FB6">
        <w:rPr>
          <w:rFonts w:asciiTheme="minorHAnsi" w:hAnsiTheme="minorHAnsi" w:cstheme="minorHAnsi"/>
          <w:sz w:val="24"/>
          <w:szCs w:val="24"/>
        </w:rPr>
        <w:t>voje počas</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v</w:t>
      </w:r>
      <w:r w:rsidR="004E7CA4" w:rsidRPr="008E7FB6">
        <w:rPr>
          <w:rFonts w:asciiTheme="minorHAnsi" w:hAnsiTheme="minorHAnsi" w:cstheme="minorHAnsi"/>
          <w:sz w:val="24"/>
          <w:szCs w:val="24"/>
        </w:rPr>
        <w:t>ý</w:t>
      </w:r>
      <w:r w:rsidRPr="008E7FB6">
        <w:rPr>
          <w:rFonts w:asciiTheme="minorHAnsi" w:hAnsiTheme="minorHAnsi" w:cstheme="minorHAnsi"/>
          <w:sz w:val="24"/>
          <w:szCs w:val="24"/>
        </w:rPr>
        <w:t>voje škůdce apod.), př</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padně dle instrukc</w:t>
      </w:r>
      <w:r w:rsidR="004E7CA4" w:rsidRPr="008E7FB6">
        <w:rPr>
          <w:rFonts w:asciiTheme="minorHAnsi" w:hAnsiTheme="minorHAnsi" w:cstheme="minorHAnsi"/>
          <w:sz w:val="24"/>
          <w:szCs w:val="24"/>
        </w:rPr>
        <w:t>í objednatele</w:t>
      </w:r>
      <w:r w:rsidRPr="008E7FB6">
        <w:rPr>
          <w:rFonts w:asciiTheme="minorHAnsi" w:hAnsiTheme="minorHAnsi" w:cstheme="minorHAnsi"/>
          <w:sz w:val="24"/>
          <w:szCs w:val="24"/>
        </w:rPr>
        <w:t>.</w:t>
      </w:r>
      <w:r w:rsidR="004E7CA4" w:rsidRPr="008E7FB6">
        <w:rPr>
          <w:rFonts w:asciiTheme="minorHAnsi" w:hAnsiTheme="minorHAnsi" w:cstheme="minorHAnsi"/>
          <w:sz w:val="24"/>
          <w:szCs w:val="24"/>
        </w:rPr>
        <w:t xml:space="preserve"> </w:t>
      </w:r>
      <w:r w:rsidRPr="008E7FB6">
        <w:rPr>
          <w:rFonts w:asciiTheme="minorHAnsi" w:hAnsiTheme="minorHAnsi" w:cstheme="minorHAnsi"/>
          <w:sz w:val="24"/>
          <w:szCs w:val="24"/>
        </w:rPr>
        <w:t>Způsob aplikace a množstv</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xml:space="preserve"> použit</w:t>
      </w:r>
      <w:r w:rsidR="004E7CA4" w:rsidRPr="008E7FB6">
        <w:rPr>
          <w:rFonts w:asciiTheme="minorHAnsi" w:hAnsiTheme="minorHAnsi" w:cstheme="minorHAnsi"/>
          <w:sz w:val="24"/>
          <w:szCs w:val="24"/>
        </w:rPr>
        <w:t>é</w:t>
      </w:r>
      <w:r w:rsidRPr="008E7FB6">
        <w:rPr>
          <w:rFonts w:asciiTheme="minorHAnsi" w:hAnsiTheme="minorHAnsi" w:cstheme="minorHAnsi"/>
          <w:sz w:val="24"/>
          <w:szCs w:val="24"/>
        </w:rPr>
        <w:t>ho chemick</w:t>
      </w:r>
      <w:r w:rsidR="004E7CA4" w:rsidRPr="008E7FB6">
        <w:rPr>
          <w:rFonts w:asciiTheme="minorHAnsi" w:hAnsiTheme="minorHAnsi" w:cstheme="minorHAnsi"/>
          <w:sz w:val="24"/>
          <w:szCs w:val="24"/>
        </w:rPr>
        <w:t>é</w:t>
      </w:r>
      <w:r w:rsidRPr="008E7FB6">
        <w:rPr>
          <w:rFonts w:asciiTheme="minorHAnsi" w:hAnsiTheme="minorHAnsi" w:cstheme="minorHAnsi"/>
          <w:sz w:val="24"/>
          <w:szCs w:val="24"/>
        </w:rPr>
        <w:t>ho př</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pravku budou stanoveny v</w:t>
      </w:r>
      <w:r w:rsidR="004E7CA4" w:rsidRPr="008E7FB6">
        <w:rPr>
          <w:rFonts w:asciiTheme="minorHAnsi" w:hAnsiTheme="minorHAnsi" w:cstheme="minorHAnsi"/>
          <w:sz w:val="24"/>
          <w:szCs w:val="24"/>
        </w:rPr>
        <w:t> </w:t>
      </w:r>
      <w:r w:rsidRPr="008E7FB6">
        <w:rPr>
          <w:rFonts w:asciiTheme="minorHAnsi" w:hAnsiTheme="minorHAnsi" w:cstheme="minorHAnsi"/>
          <w:sz w:val="24"/>
          <w:szCs w:val="24"/>
        </w:rPr>
        <w:t>souladu</w:t>
      </w:r>
      <w:r w:rsidR="004E7CA4" w:rsidRPr="008E7FB6">
        <w:rPr>
          <w:rFonts w:asciiTheme="minorHAnsi" w:hAnsiTheme="minorHAnsi" w:cstheme="minorHAnsi"/>
          <w:sz w:val="24"/>
          <w:szCs w:val="24"/>
        </w:rPr>
        <w:t xml:space="preserve"> </w:t>
      </w:r>
      <w:r w:rsidRPr="008E7FB6">
        <w:rPr>
          <w:rFonts w:asciiTheme="minorHAnsi" w:hAnsiTheme="minorHAnsi" w:cstheme="minorHAnsi"/>
          <w:sz w:val="24"/>
          <w:szCs w:val="24"/>
        </w:rPr>
        <w:t>s n</w:t>
      </w:r>
      <w:r w:rsidR="004E7CA4" w:rsidRPr="008E7FB6">
        <w:rPr>
          <w:rFonts w:asciiTheme="minorHAnsi" w:hAnsiTheme="minorHAnsi" w:cstheme="minorHAnsi"/>
          <w:sz w:val="24"/>
          <w:szCs w:val="24"/>
        </w:rPr>
        <w:t>á</w:t>
      </w:r>
      <w:r w:rsidRPr="008E7FB6">
        <w:rPr>
          <w:rFonts w:asciiTheme="minorHAnsi" w:hAnsiTheme="minorHAnsi" w:cstheme="minorHAnsi"/>
          <w:sz w:val="24"/>
          <w:szCs w:val="24"/>
        </w:rPr>
        <w:t>vodem k použiti př</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pravků, podm</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xml:space="preserve">nkami aplikace a </w:t>
      </w:r>
      <w:r w:rsidR="004E7CA4" w:rsidRPr="008E7FB6">
        <w:rPr>
          <w:rFonts w:asciiTheme="minorHAnsi" w:hAnsiTheme="minorHAnsi" w:cstheme="minorHAnsi"/>
          <w:sz w:val="24"/>
          <w:szCs w:val="24"/>
        </w:rPr>
        <w:t>ú</w:t>
      </w:r>
      <w:r w:rsidRPr="008E7FB6">
        <w:rPr>
          <w:rFonts w:asciiTheme="minorHAnsi" w:hAnsiTheme="minorHAnsi" w:cstheme="minorHAnsi"/>
          <w:sz w:val="24"/>
          <w:szCs w:val="24"/>
        </w:rPr>
        <w:t>čelem použit</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xml:space="preserve"> př</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pravku tak, aby</w:t>
      </w:r>
      <w:r w:rsidR="004E7CA4" w:rsidRPr="008E7FB6">
        <w:rPr>
          <w:rFonts w:asciiTheme="minorHAnsi" w:hAnsiTheme="minorHAnsi" w:cstheme="minorHAnsi"/>
          <w:sz w:val="24"/>
          <w:szCs w:val="24"/>
        </w:rPr>
        <w:t xml:space="preserve"> </w:t>
      </w:r>
      <w:r w:rsidRPr="008E7FB6">
        <w:rPr>
          <w:rFonts w:asciiTheme="minorHAnsi" w:hAnsiTheme="minorHAnsi" w:cstheme="minorHAnsi"/>
          <w:sz w:val="24"/>
          <w:szCs w:val="24"/>
        </w:rPr>
        <w:t>bylo dosaženo maxim</w:t>
      </w:r>
      <w:r w:rsidR="004E7CA4" w:rsidRPr="008E7FB6">
        <w:rPr>
          <w:rFonts w:asciiTheme="minorHAnsi" w:hAnsiTheme="minorHAnsi" w:cstheme="minorHAnsi"/>
          <w:sz w:val="24"/>
          <w:szCs w:val="24"/>
        </w:rPr>
        <w:t>á</w:t>
      </w:r>
      <w:r w:rsidRPr="008E7FB6">
        <w:rPr>
          <w:rFonts w:asciiTheme="minorHAnsi" w:hAnsiTheme="minorHAnsi" w:cstheme="minorHAnsi"/>
          <w:sz w:val="24"/>
          <w:szCs w:val="24"/>
        </w:rPr>
        <w:t>ln</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ho požadovan</w:t>
      </w:r>
      <w:r w:rsidR="004E7CA4" w:rsidRPr="008E7FB6">
        <w:rPr>
          <w:rFonts w:asciiTheme="minorHAnsi" w:hAnsiTheme="minorHAnsi" w:cstheme="minorHAnsi"/>
          <w:sz w:val="24"/>
          <w:szCs w:val="24"/>
        </w:rPr>
        <w:t>é</w:t>
      </w:r>
      <w:r w:rsidRPr="008E7FB6">
        <w:rPr>
          <w:rFonts w:asciiTheme="minorHAnsi" w:hAnsiTheme="minorHAnsi" w:cstheme="minorHAnsi"/>
          <w:sz w:val="24"/>
          <w:szCs w:val="24"/>
        </w:rPr>
        <w:t xml:space="preserve">ho </w:t>
      </w:r>
      <w:r w:rsidR="004E7CA4" w:rsidRPr="008E7FB6">
        <w:rPr>
          <w:rFonts w:asciiTheme="minorHAnsi" w:hAnsiTheme="minorHAnsi" w:cstheme="minorHAnsi"/>
          <w:sz w:val="24"/>
          <w:szCs w:val="24"/>
        </w:rPr>
        <w:t>ú</w:t>
      </w:r>
      <w:r w:rsidRPr="008E7FB6">
        <w:rPr>
          <w:rFonts w:asciiTheme="minorHAnsi" w:hAnsiTheme="minorHAnsi" w:cstheme="minorHAnsi"/>
          <w:sz w:val="24"/>
          <w:szCs w:val="24"/>
        </w:rPr>
        <w:t>činku.</w:t>
      </w:r>
    </w:p>
    <w:p w14:paraId="1B4F4CE6" w14:textId="26BFC9DE" w:rsidR="00FB4E48" w:rsidRPr="008E7FB6" w:rsidRDefault="00FB4E48" w:rsidP="00A57857">
      <w:pPr>
        <w:suppressAutoHyphens w:val="0"/>
        <w:overflowPunct/>
        <w:adjustRightInd w:val="0"/>
        <w:textAlignment w:val="auto"/>
        <w:rPr>
          <w:rFonts w:asciiTheme="minorHAnsi" w:hAnsiTheme="minorHAnsi" w:cstheme="minorHAnsi"/>
          <w:sz w:val="24"/>
          <w:szCs w:val="24"/>
        </w:rPr>
      </w:pPr>
      <w:r w:rsidRPr="008E7FB6">
        <w:rPr>
          <w:rFonts w:asciiTheme="minorHAnsi" w:hAnsiTheme="minorHAnsi" w:cstheme="minorHAnsi"/>
          <w:b/>
          <w:bCs/>
          <w:sz w:val="24"/>
          <w:szCs w:val="24"/>
        </w:rPr>
        <w:lastRenderedPageBreak/>
        <w:t>VI.</w:t>
      </w:r>
      <w:r w:rsidRPr="008E7FB6">
        <w:rPr>
          <w:rFonts w:asciiTheme="minorHAnsi" w:hAnsiTheme="minorHAnsi" w:cstheme="minorHAnsi"/>
          <w:sz w:val="24"/>
          <w:szCs w:val="24"/>
        </w:rPr>
        <w:t xml:space="preserve"> </w:t>
      </w:r>
      <w:r w:rsidR="004E7CA4" w:rsidRPr="008E7FB6">
        <w:rPr>
          <w:rFonts w:asciiTheme="minorHAnsi" w:hAnsiTheme="minorHAnsi" w:cstheme="minorHAnsi"/>
          <w:sz w:val="24"/>
          <w:szCs w:val="24"/>
        </w:rPr>
        <w:t xml:space="preserve">Zhotovitel </w:t>
      </w:r>
      <w:r w:rsidRPr="008E7FB6">
        <w:rPr>
          <w:rFonts w:asciiTheme="minorHAnsi" w:hAnsiTheme="minorHAnsi" w:cstheme="minorHAnsi"/>
          <w:sz w:val="24"/>
          <w:szCs w:val="24"/>
        </w:rPr>
        <w:t>je povinen použ</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vat chemick</w:t>
      </w:r>
      <w:r w:rsidR="004E7CA4" w:rsidRPr="008E7FB6">
        <w:rPr>
          <w:rFonts w:asciiTheme="minorHAnsi" w:hAnsiTheme="minorHAnsi" w:cstheme="minorHAnsi"/>
          <w:sz w:val="24"/>
          <w:szCs w:val="24"/>
        </w:rPr>
        <w:t>é</w:t>
      </w:r>
      <w:r w:rsidRPr="008E7FB6">
        <w:rPr>
          <w:rFonts w:asciiTheme="minorHAnsi" w:hAnsiTheme="minorHAnsi" w:cstheme="minorHAnsi"/>
          <w:sz w:val="24"/>
          <w:szCs w:val="24"/>
        </w:rPr>
        <w:t xml:space="preserve"> př</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pravky v souladu s platn</w:t>
      </w:r>
      <w:r w:rsidR="004E7CA4" w:rsidRPr="008E7FB6">
        <w:rPr>
          <w:rFonts w:asciiTheme="minorHAnsi" w:hAnsiTheme="minorHAnsi" w:cstheme="minorHAnsi"/>
          <w:sz w:val="24"/>
          <w:szCs w:val="24"/>
        </w:rPr>
        <w:t>ý</w:t>
      </w:r>
      <w:r w:rsidRPr="008E7FB6">
        <w:rPr>
          <w:rFonts w:asciiTheme="minorHAnsi" w:hAnsiTheme="minorHAnsi" w:cstheme="minorHAnsi"/>
          <w:sz w:val="24"/>
          <w:szCs w:val="24"/>
        </w:rPr>
        <w:t xml:space="preserve">m </w:t>
      </w:r>
      <w:r w:rsidR="004E7CA4" w:rsidRPr="008E7FB6">
        <w:rPr>
          <w:rFonts w:asciiTheme="minorHAnsi" w:hAnsiTheme="minorHAnsi" w:cstheme="minorHAnsi"/>
          <w:sz w:val="24"/>
          <w:szCs w:val="24"/>
        </w:rPr>
        <w:t>r</w:t>
      </w:r>
      <w:r w:rsidRPr="008E7FB6">
        <w:rPr>
          <w:rFonts w:asciiTheme="minorHAnsi" w:hAnsiTheme="minorHAnsi" w:cstheme="minorHAnsi"/>
          <w:sz w:val="24"/>
          <w:szCs w:val="24"/>
        </w:rPr>
        <w:t>egistrem</w:t>
      </w:r>
      <w:r w:rsidR="004E7CA4" w:rsidRPr="008E7FB6">
        <w:rPr>
          <w:rFonts w:asciiTheme="minorHAnsi" w:hAnsiTheme="minorHAnsi" w:cstheme="minorHAnsi"/>
          <w:sz w:val="24"/>
          <w:szCs w:val="24"/>
        </w:rPr>
        <w:t xml:space="preserve"> </w:t>
      </w:r>
      <w:r w:rsidRPr="008E7FB6">
        <w:rPr>
          <w:rFonts w:asciiTheme="minorHAnsi" w:hAnsiTheme="minorHAnsi" w:cstheme="minorHAnsi"/>
          <w:sz w:val="24"/>
          <w:szCs w:val="24"/>
        </w:rPr>
        <w:t>př</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pravků na ochranu rostlin. Při manipulaci a použit</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xml:space="preserve"> chemick</w:t>
      </w:r>
      <w:r w:rsidR="004E7CA4" w:rsidRPr="008E7FB6">
        <w:rPr>
          <w:rFonts w:asciiTheme="minorHAnsi" w:hAnsiTheme="minorHAnsi" w:cstheme="minorHAnsi"/>
          <w:sz w:val="24"/>
          <w:szCs w:val="24"/>
        </w:rPr>
        <w:t>ý</w:t>
      </w:r>
      <w:r w:rsidRPr="008E7FB6">
        <w:rPr>
          <w:rFonts w:asciiTheme="minorHAnsi" w:hAnsiTheme="minorHAnsi" w:cstheme="minorHAnsi"/>
          <w:sz w:val="24"/>
          <w:szCs w:val="24"/>
        </w:rPr>
        <w:t>ch l</w:t>
      </w:r>
      <w:r w:rsidR="004E7CA4" w:rsidRPr="008E7FB6">
        <w:rPr>
          <w:rFonts w:asciiTheme="minorHAnsi" w:hAnsiTheme="minorHAnsi" w:cstheme="minorHAnsi"/>
          <w:sz w:val="24"/>
          <w:szCs w:val="24"/>
        </w:rPr>
        <w:t>á</w:t>
      </w:r>
      <w:r w:rsidRPr="008E7FB6">
        <w:rPr>
          <w:rFonts w:asciiTheme="minorHAnsi" w:hAnsiTheme="minorHAnsi" w:cstheme="minorHAnsi"/>
          <w:sz w:val="24"/>
          <w:szCs w:val="24"/>
        </w:rPr>
        <w:t xml:space="preserve">tek je </w:t>
      </w:r>
      <w:r w:rsidR="004E7CA4" w:rsidRPr="008E7FB6">
        <w:rPr>
          <w:rFonts w:asciiTheme="minorHAnsi" w:hAnsiTheme="minorHAnsi" w:cstheme="minorHAnsi"/>
          <w:sz w:val="24"/>
          <w:szCs w:val="24"/>
        </w:rPr>
        <w:t xml:space="preserve">zhotovitel </w:t>
      </w:r>
      <w:r w:rsidRPr="008E7FB6">
        <w:rPr>
          <w:rFonts w:asciiTheme="minorHAnsi" w:hAnsiTheme="minorHAnsi" w:cstheme="minorHAnsi"/>
          <w:sz w:val="24"/>
          <w:szCs w:val="24"/>
        </w:rPr>
        <w:t xml:space="preserve">povinen postupovat v souladu se </w:t>
      </w:r>
      <w:r w:rsidR="004E7CA4" w:rsidRPr="008E7FB6">
        <w:rPr>
          <w:rFonts w:asciiTheme="minorHAnsi" w:hAnsiTheme="minorHAnsi" w:cstheme="minorHAnsi"/>
          <w:sz w:val="24"/>
          <w:szCs w:val="24"/>
        </w:rPr>
        <w:t>zá</w:t>
      </w:r>
      <w:r w:rsidRPr="008E7FB6">
        <w:rPr>
          <w:rFonts w:asciiTheme="minorHAnsi" w:hAnsiTheme="minorHAnsi" w:cstheme="minorHAnsi"/>
          <w:sz w:val="24"/>
          <w:szCs w:val="24"/>
        </w:rPr>
        <w:t>konem o rostlinol</w:t>
      </w:r>
      <w:r w:rsidR="004E7CA4" w:rsidRPr="008E7FB6">
        <w:rPr>
          <w:rFonts w:asciiTheme="minorHAnsi" w:hAnsiTheme="minorHAnsi" w:cstheme="minorHAnsi"/>
          <w:sz w:val="24"/>
          <w:szCs w:val="24"/>
        </w:rPr>
        <w:t>ékařské</w:t>
      </w:r>
      <w:r w:rsidRPr="008E7FB6">
        <w:rPr>
          <w:rFonts w:asciiTheme="minorHAnsi" w:hAnsiTheme="minorHAnsi" w:cstheme="minorHAnsi"/>
          <w:sz w:val="24"/>
          <w:szCs w:val="24"/>
        </w:rPr>
        <w:t xml:space="preserve"> p</w:t>
      </w:r>
      <w:r w:rsidR="004E7CA4" w:rsidRPr="008E7FB6">
        <w:rPr>
          <w:rFonts w:asciiTheme="minorHAnsi" w:hAnsiTheme="minorHAnsi" w:cstheme="minorHAnsi"/>
          <w:sz w:val="24"/>
          <w:szCs w:val="24"/>
        </w:rPr>
        <w:t>é</w:t>
      </w:r>
      <w:r w:rsidRPr="008E7FB6">
        <w:rPr>
          <w:rFonts w:asciiTheme="minorHAnsi" w:hAnsiTheme="minorHAnsi" w:cstheme="minorHAnsi"/>
          <w:sz w:val="24"/>
          <w:szCs w:val="24"/>
        </w:rPr>
        <w:t>či a vyhl</w:t>
      </w:r>
      <w:r w:rsidR="004E7CA4" w:rsidRPr="008E7FB6">
        <w:rPr>
          <w:rFonts w:asciiTheme="minorHAnsi" w:hAnsiTheme="minorHAnsi" w:cstheme="minorHAnsi"/>
          <w:sz w:val="24"/>
          <w:szCs w:val="24"/>
        </w:rPr>
        <w:t>á</w:t>
      </w:r>
      <w:r w:rsidRPr="008E7FB6">
        <w:rPr>
          <w:rFonts w:asciiTheme="minorHAnsi" w:hAnsiTheme="minorHAnsi" w:cstheme="minorHAnsi"/>
          <w:sz w:val="24"/>
          <w:szCs w:val="24"/>
        </w:rPr>
        <w:t>škou č. 327/2012</w:t>
      </w:r>
      <w:r w:rsidR="004E7CA4" w:rsidRPr="008E7FB6">
        <w:rPr>
          <w:rFonts w:asciiTheme="minorHAnsi" w:hAnsiTheme="minorHAnsi" w:cstheme="minorHAnsi"/>
          <w:sz w:val="24"/>
          <w:szCs w:val="24"/>
        </w:rPr>
        <w:t xml:space="preserve"> </w:t>
      </w:r>
      <w:r w:rsidRPr="008E7FB6">
        <w:rPr>
          <w:rFonts w:asciiTheme="minorHAnsi" w:hAnsiTheme="minorHAnsi" w:cstheme="minorHAnsi"/>
          <w:sz w:val="24"/>
          <w:szCs w:val="24"/>
        </w:rPr>
        <w:t>Sb., o ochraně včel, zvěře, vodn</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ch organismů a dalš</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ch nec</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lov</w:t>
      </w:r>
      <w:r w:rsidR="004E7CA4" w:rsidRPr="008E7FB6">
        <w:rPr>
          <w:rFonts w:asciiTheme="minorHAnsi" w:hAnsiTheme="minorHAnsi" w:cstheme="minorHAnsi"/>
          <w:sz w:val="24"/>
          <w:szCs w:val="24"/>
        </w:rPr>
        <w:t>ý</w:t>
      </w:r>
      <w:r w:rsidRPr="008E7FB6">
        <w:rPr>
          <w:rFonts w:asciiTheme="minorHAnsi" w:hAnsiTheme="minorHAnsi" w:cstheme="minorHAnsi"/>
          <w:sz w:val="24"/>
          <w:szCs w:val="24"/>
        </w:rPr>
        <w:t>ch organismů při použit</w:t>
      </w:r>
      <w:r w:rsidR="004E7CA4" w:rsidRPr="008E7FB6">
        <w:rPr>
          <w:rFonts w:asciiTheme="minorHAnsi" w:hAnsiTheme="minorHAnsi" w:cstheme="minorHAnsi"/>
          <w:sz w:val="24"/>
          <w:szCs w:val="24"/>
        </w:rPr>
        <w:t xml:space="preserve">í </w:t>
      </w:r>
      <w:r w:rsidRPr="008E7FB6">
        <w:rPr>
          <w:rFonts w:asciiTheme="minorHAnsi" w:hAnsiTheme="minorHAnsi" w:cstheme="minorHAnsi"/>
          <w:sz w:val="24"/>
          <w:szCs w:val="24"/>
        </w:rPr>
        <w:t>př</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xml:space="preserve">pravků </w:t>
      </w:r>
      <w:r w:rsidR="004E7CA4" w:rsidRPr="008E7FB6">
        <w:rPr>
          <w:rFonts w:asciiTheme="minorHAnsi" w:hAnsiTheme="minorHAnsi" w:cstheme="minorHAnsi"/>
          <w:sz w:val="24"/>
          <w:szCs w:val="24"/>
        </w:rPr>
        <w:t>n</w:t>
      </w:r>
      <w:r w:rsidRPr="008E7FB6">
        <w:rPr>
          <w:rFonts w:asciiTheme="minorHAnsi" w:hAnsiTheme="minorHAnsi" w:cstheme="minorHAnsi"/>
          <w:sz w:val="24"/>
          <w:szCs w:val="24"/>
        </w:rPr>
        <w:t>a ochranu rostlin, ve zněn</w:t>
      </w:r>
      <w:r w:rsidR="004E7CA4" w:rsidRPr="008E7FB6">
        <w:rPr>
          <w:rFonts w:asciiTheme="minorHAnsi" w:hAnsiTheme="minorHAnsi" w:cstheme="minorHAnsi"/>
          <w:sz w:val="24"/>
          <w:szCs w:val="24"/>
        </w:rPr>
        <w:t>í</w:t>
      </w:r>
      <w:r w:rsidRPr="008E7FB6">
        <w:rPr>
          <w:rFonts w:asciiTheme="minorHAnsi" w:hAnsiTheme="minorHAnsi" w:cstheme="minorHAnsi"/>
          <w:sz w:val="24"/>
          <w:szCs w:val="24"/>
        </w:rPr>
        <w:t xml:space="preserve"> pozdějš</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ch předpisů. </w:t>
      </w:r>
      <w:r w:rsidR="00B83F41" w:rsidRPr="008E7FB6">
        <w:rPr>
          <w:rFonts w:asciiTheme="minorHAnsi" w:hAnsiTheme="minorHAnsi" w:cstheme="minorHAnsi"/>
          <w:sz w:val="24"/>
          <w:szCs w:val="24"/>
        </w:rPr>
        <w:t>Zhotovitel podle p</w:t>
      </w:r>
      <w:r w:rsidRPr="008E7FB6">
        <w:rPr>
          <w:rFonts w:asciiTheme="minorHAnsi" w:hAnsiTheme="minorHAnsi" w:cstheme="minorHAnsi"/>
          <w:sz w:val="24"/>
          <w:szCs w:val="24"/>
        </w:rPr>
        <w:t>orostu</w:t>
      </w:r>
      <w:r w:rsidR="00B83F41" w:rsidRPr="008E7FB6">
        <w:rPr>
          <w:rFonts w:asciiTheme="minorHAnsi" w:hAnsiTheme="minorHAnsi" w:cstheme="minorHAnsi"/>
          <w:sz w:val="24"/>
          <w:szCs w:val="24"/>
        </w:rPr>
        <w:t xml:space="preserve"> </w:t>
      </w:r>
      <w:r w:rsidRPr="008E7FB6">
        <w:rPr>
          <w:rFonts w:asciiTheme="minorHAnsi" w:hAnsiTheme="minorHAnsi" w:cstheme="minorHAnsi"/>
          <w:sz w:val="24"/>
          <w:szCs w:val="24"/>
        </w:rPr>
        <w:t>vyhotov</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 a před</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 xml:space="preserve"> př</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slušn</w:t>
      </w:r>
      <w:r w:rsidR="00B83F41" w:rsidRPr="008E7FB6">
        <w:rPr>
          <w:rFonts w:asciiTheme="minorHAnsi" w:hAnsiTheme="minorHAnsi" w:cstheme="minorHAnsi"/>
          <w:sz w:val="24"/>
          <w:szCs w:val="24"/>
        </w:rPr>
        <w:t>é</w:t>
      </w:r>
      <w:r w:rsidRPr="008E7FB6">
        <w:rPr>
          <w:rFonts w:asciiTheme="minorHAnsi" w:hAnsiTheme="minorHAnsi" w:cstheme="minorHAnsi"/>
          <w:sz w:val="24"/>
          <w:szCs w:val="24"/>
        </w:rPr>
        <w:t xml:space="preserve"> evidence v souladu </w:t>
      </w:r>
      <w:r w:rsidRPr="008E7FB6">
        <w:rPr>
          <w:rFonts w:asciiTheme="minorHAnsi" w:hAnsiTheme="minorHAnsi" w:cstheme="minorHAnsi"/>
          <w:i/>
          <w:iCs/>
          <w:sz w:val="24"/>
          <w:szCs w:val="24"/>
        </w:rPr>
        <w:t xml:space="preserve">s </w:t>
      </w:r>
      <w:r w:rsidRPr="008E7FB6">
        <w:rPr>
          <w:rFonts w:asciiTheme="minorHAnsi" w:hAnsiTheme="minorHAnsi" w:cstheme="minorHAnsi"/>
          <w:sz w:val="24"/>
          <w:szCs w:val="24"/>
        </w:rPr>
        <w:t xml:space="preserve">platnou legislativou </w:t>
      </w:r>
      <w:r w:rsidR="00B83F41" w:rsidRPr="008E7FB6">
        <w:rPr>
          <w:rFonts w:asciiTheme="minorHAnsi" w:hAnsiTheme="minorHAnsi" w:cstheme="minorHAnsi"/>
          <w:sz w:val="24"/>
          <w:szCs w:val="24"/>
        </w:rPr>
        <w:t>objednateli. V</w:t>
      </w:r>
      <w:r w:rsidRPr="008E7FB6">
        <w:rPr>
          <w:rFonts w:asciiTheme="minorHAnsi" w:hAnsiTheme="minorHAnsi" w:cstheme="minorHAnsi"/>
          <w:sz w:val="24"/>
          <w:szCs w:val="24"/>
        </w:rPr>
        <w:t>ešker</w:t>
      </w:r>
      <w:r w:rsidR="00B83F41" w:rsidRPr="008E7FB6">
        <w:rPr>
          <w:rFonts w:asciiTheme="minorHAnsi" w:hAnsiTheme="minorHAnsi" w:cstheme="minorHAnsi"/>
          <w:sz w:val="24"/>
          <w:szCs w:val="24"/>
        </w:rPr>
        <w:t xml:space="preserve">é </w:t>
      </w:r>
      <w:r w:rsidRPr="008E7FB6">
        <w:rPr>
          <w:rFonts w:asciiTheme="minorHAnsi" w:hAnsiTheme="minorHAnsi" w:cstheme="minorHAnsi"/>
          <w:sz w:val="24"/>
          <w:szCs w:val="24"/>
        </w:rPr>
        <w:t>aplikace a nakl</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d</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n</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 s př</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pravky bude </w:t>
      </w:r>
      <w:r w:rsidR="00B83F41" w:rsidRPr="008E7FB6">
        <w:rPr>
          <w:rFonts w:asciiTheme="minorHAnsi" w:hAnsiTheme="minorHAnsi" w:cstheme="minorHAnsi"/>
          <w:sz w:val="24"/>
          <w:szCs w:val="24"/>
        </w:rPr>
        <w:t>zhotovitelem</w:t>
      </w:r>
      <w:r w:rsidRPr="008E7FB6">
        <w:rPr>
          <w:rFonts w:asciiTheme="minorHAnsi" w:hAnsiTheme="minorHAnsi" w:cstheme="minorHAnsi"/>
          <w:sz w:val="24"/>
          <w:szCs w:val="24"/>
        </w:rPr>
        <w:t xml:space="preserve"> prov</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děno v souladu s</w:t>
      </w:r>
      <w:r w:rsidR="00B83F41" w:rsidRPr="008E7FB6">
        <w:rPr>
          <w:rFonts w:asciiTheme="minorHAnsi" w:hAnsiTheme="minorHAnsi" w:cstheme="minorHAnsi"/>
          <w:sz w:val="24"/>
          <w:szCs w:val="24"/>
        </w:rPr>
        <w:t> </w:t>
      </w:r>
      <w:r w:rsidRPr="008E7FB6">
        <w:rPr>
          <w:rFonts w:asciiTheme="minorHAnsi" w:hAnsiTheme="minorHAnsi" w:cstheme="minorHAnsi"/>
          <w:sz w:val="24"/>
          <w:szCs w:val="24"/>
        </w:rPr>
        <w:t>platn</w:t>
      </w:r>
      <w:r w:rsidR="00B83F41" w:rsidRPr="008E7FB6">
        <w:rPr>
          <w:rFonts w:asciiTheme="minorHAnsi" w:hAnsiTheme="minorHAnsi" w:cstheme="minorHAnsi"/>
          <w:sz w:val="24"/>
          <w:szCs w:val="24"/>
        </w:rPr>
        <w:t>ý</w:t>
      </w:r>
      <w:r w:rsidRPr="008E7FB6">
        <w:rPr>
          <w:rFonts w:asciiTheme="minorHAnsi" w:hAnsiTheme="minorHAnsi" w:cstheme="minorHAnsi"/>
          <w:sz w:val="24"/>
          <w:szCs w:val="24"/>
        </w:rPr>
        <w:t>m</w:t>
      </w:r>
      <w:r w:rsidR="00B83F41" w:rsidRPr="008E7FB6">
        <w:rPr>
          <w:rFonts w:asciiTheme="minorHAnsi" w:hAnsiTheme="minorHAnsi" w:cstheme="minorHAnsi"/>
          <w:sz w:val="24"/>
          <w:szCs w:val="24"/>
        </w:rPr>
        <w:t xml:space="preserve"> </w:t>
      </w:r>
      <w:r w:rsidRPr="008E7FB6">
        <w:rPr>
          <w:rFonts w:asciiTheme="minorHAnsi" w:hAnsiTheme="minorHAnsi" w:cstheme="minorHAnsi"/>
          <w:sz w:val="24"/>
          <w:szCs w:val="24"/>
        </w:rPr>
        <w:t>n</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vodem k použit</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 a bezpečnostn</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mi pokyny.</w:t>
      </w:r>
    </w:p>
    <w:p w14:paraId="29BAC16B" w14:textId="77777777" w:rsidR="00824D1C" w:rsidRPr="008E7FB6" w:rsidRDefault="00FB4E48" w:rsidP="00A57857">
      <w:pPr>
        <w:suppressAutoHyphens w:val="0"/>
        <w:overflowPunct/>
        <w:adjustRightInd w:val="0"/>
        <w:textAlignment w:val="auto"/>
        <w:rPr>
          <w:rFonts w:asciiTheme="minorHAnsi" w:hAnsiTheme="minorHAnsi" w:cstheme="minorHAnsi"/>
          <w:sz w:val="24"/>
          <w:szCs w:val="24"/>
        </w:rPr>
      </w:pPr>
      <w:r w:rsidRPr="008E7FB6">
        <w:rPr>
          <w:rFonts w:asciiTheme="minorHAnsi" w:hAnsiTheme="minorHAnsi" w:cstheme="minorHAnsi"/>
          <w:b/>
          <w:bCs/>
          <w:sz w:val="24"/>
          <w:szCs w:val="24"/>
        </w:rPr>
        <w:t>VII.</w:t>
      </w:r>
      <w:r w:rsidRPr="008E7FB6">
        <w:rPr>
          <w:rFonts w:asciiTheme="minorHAnsi" w:hAnsiTheme="minorHAnsi" w:cstheme="minorHAnsi"/>
          <w:sz w:val="24"/>
          <w:szCs w:val="24"/>
        </w:rPr>
        <w:t xml:space="preserve"> Při vešker</w:t>
      </w:r>
      <w:r w:rsidR="00B83F41" w:rsidRPr="008E7FB6">
        <w:rPr>
          <w:rFonts w:asciiTheme="minorHAnsi" w:hAnsiTheme="minorHAnsi" w:cstheme="minorHAnsi"/>
          <w:sz w:val="24"/>
          <w:szCs w:val="24"/>
        </w:rPr>
        <w:t>ý</w:t>
      </w:r>
      <w:r w:rsidRPr="008E7FB6">
        <w:rPr>
          <w:rFonts w:asciiTheme="minorHAnsi" w:hAnsiTheme="minorHAnsi" w:cstheme="minorHAnsi"/>
          <w:sz w:val="24"/>
          <w:szCs w:val="24"/>
        </w:rPr>
        <w:t xml:space="preserve">ch činnostech je </w:t>
      </w:r>
      <w:r w:rsidR="00B83F41" w:rsidRPr="008E7FB6">
        <w:rPr>
          <w:rFonts w:asciiTheme="minorHAnsi" w:hAnsiTheme="minorHAnsi" w:cstheme="minorHAnsi"/>
          <w:sz w:val="24"/>
          <w:szCs w:val="24"/>
        </w:rPr>
        <w:t xml:space="preserve">zhotovitel </w:t>
      </w:r>
      <w:r w:rsidRPr="008E7FB6">
        <w:rPr>
          <w:rFonts w:asciiTheme="minorHAnsi" w:hAnsiTheme="minorHAnsi" w:cstheme="minorHAnsi"/>
          <w:sz w:val="24"/>
          <w:szCs w:val="24"/>
        </w:rPr>
        <w:t>povinen br</w:t>
      </w:r>
      <w:r w:rsidR="00B83F41" w:rsidRPr="008E7FB6">
        <w:rPr>
          <w:rFonts w:asciiTheme="minorHAnsi" w:hAnsiTheme="minorHAnsi" w:cstheme="minorHAnsi"/>
          <w:sz w:val="24"/>
          <w:szCs w:val="24"/>
        </w:rPr>
        <w:t>át</w:t>
      </w:r>
      <w:r w:rsidRPr="008E7FB6">
        <w:rPr>
          <w:rFonts w:asciiTheme="minorHAnsi" w:hAnsiTheme="minorHAnsi" w:cstheme="minorHAnsi"/>
          <w:sz w:val="24"/>
          <w:szCs w:val="24"/>
        </w:rPr>
        <w:t xml:space="preserve"> ohled zejm</w:t>
      </w:r>
      <w:r w:rsidR="00B83F41" w:rsidRPr="008E7FB6">
        <w:rPr>
          <w:rFonts w:asciiTheme="minorHAnsi" w:hAnsiTheme="minorHAnsi" w:cstheme="minorHAnsi"/>
          <w:sz w:val="24"/>
          <w:szCs w:val="24"/>
        </w:rPr>
        <w:t>é</w:t>
      </w:r>
      <w:r w:rsidRPr="008E7FB6">
        <w:rPr>
          <w:rFonts w:asciiTheme="minorHAnsi" w:hAnsiTheme="minorHAnsi" w:cstheme="minorHAnsi"/>
          <w:sz w:val="24"/>
          <w:szCs w:val="24"/>
        </w:rPr>
        <w:t>na na zvl</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ště</w:t>
      </w:r>
      <w:r w:rsidR="00B83F41" w:rsidRPr="008E7FB6">
        <w:rPr>
          <w:rFonts w:asciiTheme="minorHAnsi" w:hAnsiTheme="minorHAnsi" w:cstheme="minorHAnsi"/>
          <w:sz w:val="24"/>
          <w:szCs w:val="24"/>
        </w:rPr>
        <w:t xml:space="preserve"> </w:t>
      </w:r>
      <w:r w:rsidRPr="008E7FB6">
        <w:rPr>
          <w:rFonts w:asciiTheme="minorHAnsi" w:hAnsiTheme="minorHAnsi" w:cstheme="minorHAnsi"/>
          <w:sz w:val="24"/>
          <w:szCs w:val="24"/>
        </w:rPr>
        <w:t>chr</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něn</w:t>
      </w:r>
      <w:r w:rsidR="00B83F41" w:rsidRPr="008E7FB6">
        <w:rPr>
          <w:rFonts w:asciiTheme="minorHAnsi" w:hAnsiTheme="minorHAnsi" w:cstheme="minorHAnsi"/>
          <w:sz w:val="24"/>
          <w:szCs w:val="24"/>
        </w:rPr>
        <w:t>é</w:t>
      </w:r>
      <w:r w:rsidRPr="008E7FB6">
        <w:rPr>
          <w:rFonts w:asciiTheme="minorHAnsi" w:hAnsiTheme="minorHAnsi" w:cstheme="minorHAnsi"/>
          <w:sz w:val="24"/>
          <w:szCs w:val="24"/>
        </w:rPr>
        <w:t xml:space="preserve"> č</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sti př</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rody, ozn</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men</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 xml:space="preserve"> m</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sta v</w:t>
      </w:r>
      <w:r w:rsidR="00B83F41" w:rsidRPr="008E7FB6">
        <w:rPr>
          <w:rFonts w:asciiTheme="minorHAnsi" w:hAnsiTheme="minorHAnsi" w:cstheme="minorHAnsi"/>
          <w:sz w:val="24"/>
          <w:szCs w:val="24"/>
        </w:rPr>
        <w:t>ý</w:t>
      </w:r>
      <w:r w:rsidRPr="008E7FB6">
        <w:rPr>
          <w:rFonts w:asciiTheme="minorHAnsi" w:hAnsiTheme="minorHAnsi" w:cstheme="minorHAnsi"/>
          <w:sz w:val="24"/>
          <w:szCs w:val="24"/>
        </w:rPr>
        <w:t>skytu zvl</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ště chr</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něn</w:t>
      </w:r>
      <w:r w:rsidR="00B83F41" w:rsidRPr="008E7FB6">
        <w:rPr>
          <w:rFonts w:asciiTheme="minorHAnsi" w:hAnsiTheme="minorHAnsi" w:cstheme="minorHAnsi"/>
          <w:sz w:val="24"/>
          <w:szCs w:val="24"/>
        </w:rPr>
        <w:t>ý</w:t>
      </w:r>
      <w:r w:rsidRPr="008E7FB6">
        <w:rPr>
          <w:rFonts w:asciiTheme="minorHAnsi" w:hAnsiTheme="minorHAnsi" w:cstheme="minorHAnsi"/>
          <w:sz w:val="24"/>
          <w:szCs w:val="24"/>
        </w:rPr>
        <w:t>ch druhů rostlin, živočichů</w:t>
      </w:r>
      <w:r w:rsidR="00B83F41" w:rsidRPr="008E7FB6">
        <w:rPr>
          <w:rFonts w:asciiTheme="minorHAnsi" w:hAnsiTheme="minorHAnsi" w:cstheme="minorHAnsi"/>
          <w:sz w:val="24"/>
          <w:szCs w:val="24"/>
        </w:rPr>
        <w:t xml:space="preserve"> </w:t>
      </w:r>
      <w:r w:rsidRPr="008E7FB6">
        <w:rPr>
          <w:rFonts w:asciiTheme="minorHAnsi" w:hAnsiTheme="minorHAnsi" w:cstheme="minorHAnsi"/>
          <w:sz w:val="24"/>
          <w:szCs w:val="24"/>
        </w:rPr>
        <w:t>či vybran</w:t>
      </w:r>
      <w:r w:rsidR="00B83F41" w:rsidRPr="008E7FB6">
        <w:rPr>
          <w:rFonts w:asciiTheme="minorHAnsi" w:hAnsiTheme="minorHAnsi" w:cstheme="minorHAnsi"/>
          <w:sz w:val="24"/>
          <w:szCs w:val="24"/>
        </w:rPr>
        <w:t>ý</w:t>
      </w:r>
      <w:r w:rsidRPr="008E7FB6">
        <w:rPr>
          <w:rFonts w:asciiTheme="minorHAnsi" w:hAnsiTheme="minorHAnsi" w:cstheme="minorHAnsi"/>
          <w:sz w:val="24"/>
          <w:szCs w:val="24"/>
        </w:rPr>
        <w:t>ch evropsk</w:t>
      </w:r>
      <w:r w:rsidR="00B83F41" w:rsidRPr="008E7FB6">
        <w:rPr>
          <w:rFonts w:asciiTheme="minorHAnsi" w:hAnsiTheme="minorHAnsi" w:cstheme="minorHAnsi"/>
          <w:sz w:val="24"/>
          <w:szCs w:val="24"/>
        </w:rPr>
        <w:t>ý</w:t>
      </w:r>
      <w:r w:rsidRPr="008E7FB6">
        <w:rPr>
          <w:rFonts w:asciiTheme="minorHAnsi" w:hAnsiTheme="minorHAnsi" w:cstheme="minorHAnsi"/>
          <w:sz w:val="24"/>
          <w:szCs w:val="24"/>
        </w:rPr>
        <w:t>ch stanovišť, kulturn</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 pam</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tky, měřičsk</w:t>
      </w:r>
      <w:r w:rsidR="00B83F41" w:rsidRPr="008E7FB6">
        <w:rPr>
          <w:rFonts w:asciiTheme="minorHAnsi" w:hAnsiTheme="minorHAnsi" w:cstheme="minorHAnsi"/>
          <w:sz w:val="24"/>
          <w:szCs w:val="24"/>
        </w:rPr>
        <w:t>é</w:t>
      </w:r>
      <w:r w:rsidRPr="008E7FB6">
        <w:rPr>
          <w:rFonts w:asciiTheme="minorHAnsi" w:hAnsiTheme="minorHAnsi" w:cstheme="minorHAnsi"/>
          <w:sz w:val="24"/>
          <w:szCs w:val="24"/>
        </w:rPr>
        <w:t xml:space="preserve"> značky (kamenn</w:t>
      </w:r>
      <w:r w:rsidR="00B83F41" w:rsidRPr="008E7FB6">
        <w:rPr>
          <w:rFonts w:asciiTheme="minorHAnsi" w:hAnsiTheme="minorHAnsi" w:cstheme="minorHAnsi"/>
          <w:sz w:val="24"/>
          <w:szCs w:val="24"/>
        </w:rPr>
        <w:t>é</w:t>
      </w:r>
      <w:r w:rsidRPr="008E7FB6">
        <w:rPr>
          <w:rFonts w:asciiTheme="minorHAnsi" w:hAnsiTheme="minorHAnsi" w:cstheme="minorHAnsi"/>
          <w:sz w:val="24"/>
          <w:szCs w:val="24"/>
        </w:rPr>
        <w:t xml:space="preserve"> a plastov</w:t>
      </w:r>
      <w:r w:rsidR="00B83F41" w:rsidRPr="008E7FB6">
        <w:rPr>
          <w:rFonts w:asciiTheme="minorHAnsi" w:hAnsiTheme="minorHAnsi" w:cstheme="minorHAnsi"/>
          <w:sz w:val="24"/>
          <w:szCs w:val="24"/>
        </w:rPr>
        <w:t xml:space="preserve">é </w:t>
      </w:r>
      <w:r w:rsidRPr="008E7FB6">
        <w:rPr>
          <w:rFonts w:asciiTheme="minorHAnsi" w:hAnsiTheme="minorHAnsi" w:cstheme="minorHAnsi"/>
          <w:sz w:val="24"/>
          <w:szCs w:val="24"/>
        </w:rPr>
        <w:t>mezn</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ky stabilizuj</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c</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 katastr</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ln</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 a vlastnick</w:t>
      </w:r>
      <w:r w:rsidR="00B83F41" w:rsidRPr="008E7FB6">
        <w:rPr>
          <w:rFonts w:asciiTheme="minorHAnsi" w:hAnsiTheme="minorHAnsi" w:cstheme="minorHAnsi"/>
          <w:sz w:val="24"/>
          <w:szCs w:val="24"/>
        </w:rPr>
        <w:t>é</w:t>
      </w:r>
      <w:r w:rsidRPr="008E7FB6">
        <w:rPr>
          <w:rFonts w:asciiTheme="minorHAnsi" w:hAnsiTheme="minorHAnsi" w:cstheme="minorHAnsi"/>
          <w:sz w:val="24"/>
          <w:szCs w:val="24"/>
        </w:rPr>
        <w:t xml:space="preserve"> hranice), v</w:t>
      </w:r>
      <w:r w:rsidR="00B83F41" w:rsidRPr="008E7FB6">
        <w:rPr>
          <w:rFonts w:asciiTheme="minorHAnsi" w:hAnsiTheme="minorHAnsi" w:cstheme="minorHAnsi"/>
          <w:sz w:val="24"/>
          <w:szCs w:val="24"/>
        </w:rPr>
        <w:t>ý</w:t>
      </w:r>
      <w:r w:rsidRPr="008E7FB6">
        <w:rPr>
          <w:rFonts w:asciiTheme="minorHAnsi" w:hAnsiTheme="minorHAnsi" w:cstheme="minorHAnsi"/>
          <w:sz w:val="24"/>
          <w:szCs w:val="24"/>
        </w:rPr>
        <w:t>stražn</w:t>
      </w:r>
      <w:r w:rsidR="00B83F41" w:rsidRPr="008E7FB6">
        <w:rPr>
          <w:rFonts w:asciiTheme="minorHAnsi" w:hAnsiTheme="minorHAnsi" w:cstheme="minorHAnsi"/>
          <w:sz w:val="24"/>
          <w:szCs w:val="24"/>
        </w:rPr>
        <w:t>á</w:t>
      </w:r>
      <w:r w:rsidRPr="008E7FB6">
        <w:rPr>
          <w:rFonts w:asciiTheme="minorHAnsi" w:hAnsiTheme="minorHAnsi" w:cstheme="minorHAnsi"/>
          <w:sz w:val="24"/>
          <w:szCs w:val="24"/>
        </w:rPr>
        <w:t xml:space="preserve"> a informačn</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 značen</w:t>
      </w:r>
      <w:r w:rsidR="00B83F41" w:rsidRPr="008E7FB6">
        <w:rPr>
          <w:rFonts w:asciiTheme="minorHAnsi" w:hAnsiTheme="minorHAnsi" w:cstheme="minorHAnsi"/>
          <w:sz w:val="24"/>
          <w:szCs w:val="24"/>
        </w:rPr>
        <w:t>í</w:t>
      </w:r>
      <w:r w:rsidRPr="008E7FB6">
        <w:rPr>
          <w:rFonts w:asciiTheme="minorHAnsi" w:hAnsiTheme="minorHAnsi" w:cstheme="minorHAnsi"/>
          <w:sz w:val="24"/>
          <w:szCs w:val="24"/>
        </w:rPr>
        <w:t xml:space="preserve"> všeho</w:t>
      </w:r>
      <w:r w:rsidR="00824D1C" w:rsidRPr="008E7FB6">
        <w:rPr>
          <w:rFonts w:asciiTheme="minorHAnsi" w:hAnsiTheme="minorHAnsi" w:cstheme="minorHAnsi"/>
          <w:sz w:val="24"/>
          <w:szCs w:val="24"/>
        </w:rPr>
        <w:t xml:space="preserve"> </w:t>
      </w:r>
      <w:r w:rsidRPr="008E7FB6">
        <w:rPr>
          <w:rFonts w:asciiTheme="minorHAnsi" w:hAnsiTheme="minorHAnsi" w:cstheme="minorHAnsi"/>
          <w:sz w:val="24"/>
          <w:szCs w:val="24"/>
        </w:rPr>
        <w:t>druhu, objekty a zař</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zen</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 xml:space="preserve"> slouž</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c</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 xml:space="preserve"> veřejnosti.</w:t>
      </w:r>
    </w:p>
    <w:p w14:paraId="0EBFAD41" w14:textId="6AC293D7" w:rsidR="00FB4E48" w:rsidRPr="008E7FB6" w:rsidRDefault="00FB4E48" w:rsidP="00A57857">
      <w:pPr>
        <w:suppressAutoHyphens w:val="0"/>
        <w:overflowPunct/>
        <w:adjustRightInd w:val="0"/>
        <w:textAlignment w:val="auto"/>
        <w:rPr>
          <w:rFonts w:asciiTheme="minorHAnsi" w:hAnsiTheme="minorHAnsi" w:cstheme="minorHAnsi"/>
          <w:sz w:val="24"/>
          <w:szCs w:val="24"/>
        </w:rPr>
      </w:pPr>
      <w:r w:rsidRPr="008E7FB6">
        <w:rPr>
          <w:rFonts w:asciiTheme="minorHAnsi" w:hAnsiTheme="minorHAnsi" w:cstheme="minorHAnsi"/>
          <w:b/>
          <w:bCs/>
          <w:sz w:val="24"/>
          <w:szCs w:val="24"/>
        </w:rPr>
        <w:t>VIII.</w:t>
      </w:r>
      <w:r w:rsidRPr="008E7FB6">
        <w:rPr>
          <w:rFonts w:asciiTheme="minorHAnsi" w:hAnsiTheme="minorHAnsi" w:cstheme="minorHAnsi"/>
          <w:sz w:val="24"/>
          <w:szCs w:val="24"/>
        </w:rPr>
        <w:t xml:space="preserve"> Vešker</w:t>
      </w:r>
      <w:r w:rsidR="00824D1C" w:rsidRPr="008E7FB6">
        <w:rPr>
          <w:rFonts w:asciiTheme="minorHAnsi" w:hAnsiTheme="minorHAnsi" w:cstheme="minorHAnsi"/>
          <w:sz w:val="24"/>
          <w:szCs w:val="24"/>
        </w:rPr>
        <w:t>é</w:t>
      </w:r>
      <w:r w:rsidRPr="008E7FB6">
        <w:rPr>
          <w:rFonts w:asciiTheme="minorHAnsi" w:hAnsiTheme="minorHAnsi" w:cstheme="minorHAnsi"/>
          <w:sz w:val="24"/>
          <w:szCs w:val="24"/>
        </w:rPr>
        <w:t xml:space="preserve"> </w:t>
      </w:r>
      <w:r w:rsidR="00824D1C" w:rsidRPr="008E7FB6">
        <w:rPr>
          <w:rFonts w:asciiTheme="minorHAnsi" w:hAnsiTheme="minorHAnsi" w:cstheme="minorHAnsi"/>
          <w:sz w:val="24"/>
          <w:szCs w:val="24"/>
        </w:rPr>
        <w:t>p</w:t>
      </w:r>
      <w:r w:rsidRPr="008E7FB6">
        <w:rPr>
          <w:rFonts w:asciiTheme="minorHAnsi" w:hAnsiTheme="minorHAnsi" w:cstheme="minorHAnsi"/>
          <w:sz w:val="24"/>
          <w:szCs w:val="24"/>
        </w:rPr>
        <w:t>ěstebn</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 xml:space="preserve"> činnosti </w:t>
      </w:r>
      <w:r w:rsidR="00824D1C" w:rsidRPr="008E7FB6">
        <w:rPr>
          <w:rFonts w:asciiTheme="minorHAnsi" w:hAnsiTheme="minorHAnsi" w:cstheme="minorHAnsi"/>
          <w:sz w:val="24"/>
          <w:szCs w:val="24"/>
        </w:rPr>
        <w:t xml:space="preserve">je zhotovitel </w:t>
      </w:r>
      <w:r w:rsidRPr="008E7FB6">
        <w:rPr>
          <w:rFonts w:asciiTheme="minorHAnsi" w:hAnsiTheme="minorHAnsi" w:cstheme="minorHAnsi"/>
          <w:sz w:val="24"/>
          <w:szCs w:val="24"/>
        </w:rPr>
        <w:t>povinen prov</w:t>
      </w:r>
      <w:r w:rsidR="00824D1C" w:rsidRPr="008E7FB6">
        <w:rPr>
          <w:rFonts w:asciiTheme="minorHAnsi" w:hAnsiTheme="minorHAnsi" w:cstheme="minorHAnsi"/>
          <w:sz w:val="24"/>
          <w:szCs w:val="24"/>
        </w:rPr>
        <w:t>é</w:t>
      </w:r>
      <w:r w:rsidRPr="008E7FB6">
        <w:rPr>
          <w:rFonts w:asciiTheme="minorHAnsi" w:hAnsiTheme="minorHAnsi" w:cstheme="minorHAnsi"/>
          <w:sz w:val="24"/>
          <w:szCs w:val="24"/>
        </w:rPr>
        <w:t>st po cel</w:t>
      </w:r>
      <w:r w:rsidR="00824D1C" w:rsidRPr="008E7FB6">
        <w:rPr>
          <w:rFonts w:asciiTheme="minorHAnsi" w:hAnsiTheme="minorHAnsi" w:cstheme="minorHAnsi"/>
          <w:sz w:val="24"/>
          <w:szCs w:val="24"/>
        </w:rPr>
        <w:t>é</w:t>
      </w:r>
      <w:r w:rsidRPr="008E7FB6">
        <w:rPr>
          <w:rFonts w:asciiTheme="minorHAnsi" w:hAnsiTheme="minorHAnsi" w:cstheme="minorHAnsi"/>
          <w:sz w:val="24"/>
          <w:szCs w:val="24"/>
        </w:rPr>
        <w:t xml:space="preserve"> projektovan</w:t>
      </w:r>
      <w:r w:rsidR="00824D1C" w:rsidRPr="008E7FB6">
        <w:rPr>
          <w:rFonts w:asciiTheme="minorHAnsi" w:hAnsiTheme="minorHAnsi" w:cstheme="minorHAnsi"/>
          <w:sz w:val="24"/>
          <w:szCs w:val="24"/>
        </w:rPr>
        <w:t>é</w:t>
      </w:r>
      <w:r w:rsidRPr="008E7FB6">
        <w:rPr>
          <w:rFonts w:asciiTheme="minorHAnsi" w:hAnsiTheme="minorHAnsi" w:cstheme="minorHAnsi"/>
          <w:sz w:val="24"/>
          <w:szCs w:val="24"/>
        </w:rPr>
        <w:t xml:space="preserve"> ploše</w:t>
      </w:r>
      <w:r w:rsidR="00824D1C" w:rsidRPr="008E7FB6">
        <w:rPr>
          <w:rFonts w:asciiTheme="minorHAnsi" w:hAnsiTheme="minorHAnsi" w:cstheme="minorHAnsi"/>
          <w:sz w:val="24"/>
          <w:szCs w:val="24"/>
        </w:rPr>
        <w:t xml:space="preserve"> </w:t>
      </w:r>
      <w:r w:rsidRPr="008E7FB6">
        <w:rPr>
          <w:rFonts w:asciiTheme="minorHAnsi" w:hAnsiTheme="minorHAnsi" w:cstheme="minorHAnsi"/>
          <w:sz w:val="24"/>
          <w:szCs w:val="24"/>
        </w:rPr>
        <w:t>(</w:t>
      </w:r>
      <w:r w:rsidR="00824D1C" w:rsidRPr="008E7FB6">
        <w:rPr>
          <w:rFonts w:asciiTheme="minorHAnsi" w:hAnsiTheme="minorHAnsi" w:cstheme="minorHAnsi"/>
          <w:sz w:val="24"/>
          <w:szCs w:val="24"/>
        </w:rPr>
        <w:t>p</w:t>
      </w:r>
      <w:r w:rsidRPr="008E7FB6">
        <w:rPr>
          <w:rFonts w:asciiTheme="minorHAnsi" w:hAnsiTheme="minorHAnsi" w:cstheme="minorHAnsi"/>
          <w:sz w:val="24"/>
          <w:szCs w:val="24"/>
        </w:rPr>
        <w:t>orost nebo č</w:t>
      </w:r>
      <w:r w:rsidR="00824D1C" w:rsidRPr="008E7FB6">
        <w:rPr>
          <w:rFonts w:asciiTheme="minorHAnsi" w:hAnsiTheme="minorHAnsi" w:cstheme="minorHAnsi"/>
          <w:sz w:val="24"/>
          <w:szCs w:val="24"/>
        </w:rPr>
        <w:t>á</w:t>
      </w:r>
      <w:r w:rsidRPr="008E7FB6">
        <w:rPr>
          <w:rFonts w:asciiTheme="minorHAnsi" w:hAnsiTheme="minorHAnsi" w:cstheme="minorHAnsi"/>
          <w:sz w:val="24"/>
          <w:szCs w:val="24"/>
        </w:rPr>
        <w:t xml:space="preserve">st </w:t>
      </w:r>
      <w:r w:rsidR="00824D1C" w:rsidRPr="008E7FB6">
        <w:rPr>
          <w:rFonts w:asciiTheme="minorHAnsi" w:hAnsiTheme="minorHAnsi" w:cstheme="minorHAnsi"/>
          <w:sz w:val="24"/>
          <w:szCs w:val="24"/>
        </w:rPr>
        <w:t>p</w:t>
      </w:r>
      <w:r w:rsidRPr="008E7FB6">
        <w:rPr>
          <w:rFonts w:asciiTheme="minorHAnsi" w:hAnsiTheme="minorHAnsi" w:cstheme="minorHAnsi"/>
          <w:sz w:val="24"/>
          <w:szCs w:val="24"/>
        </w:rPr>
        <w:t xml:space="preserve">orostu), a to v počtu </w:t>
      </w:r>
      <w:r w:rsidR="00824D1C" w:rsidRPr="008E7FB6">
        <w:rPr>
          <w:rFonts w:asciiTheme="minorHAnsi" w:hAnsiTheme="minorHAnsi" w:cstheme="minorHAnsi"/>
          <w:sz w:val="24"/>
          <w:szCs w:val="24"/>
        </w:rPr>
        <w:t>měrných jednotek</w:t>
      </w:r>
      <w:r w:rsidRPr="008E7FB6">
        <w:rPr>
          <w:rFonts w:asciiTheme="minorHAnsi" w:hAnsiTheme="minorHAnsi" w:cstheme="minorHAnsi"/>
          <w:sz w:val="24"/>
          <w:szCs w:val="24"/>
        </w:rPr>
        <w:t>, pruz</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 xml:space="preserve">ch, celoplošně (podle </w:t>
      </w:r>
      <w:r w:rsidR="00824D1C" w:rsidRPr="008E7FB6">
        <w:rPr>
          <w:rFonts w:asciiTheme="minorHAnsi" w:hAnsiTheme="minorHAnsi" w:cstheme="minorHAnsi"/>
          <w:sz w:val="24"/>
          <w:szCs w:val="24"/>
        </w:rPr>
        <w:t>p</w:t>
      </w:r>
      <w:r w:rsidRPr="008E7FB6">
        <w:rPr>
          <w:rFonts w:asciiTheme="minorHAnsi" w:hAnsiTheme="minorHAnsi" w:cstheme="minorHAnsi"/>
          <w:sz w:val="24"/>
          <w:szCs w:val="24"/>
        </w:rPr>
        <w:t>rojektu) nebo podle</w:t>
      </w:r>
      <w:r w:rsidR="00824D1C" w:rsidRPr="008E7FB6">
        <w:rPr>
          <w:rFonts w:asciiTheme="minorHAnsi" w:hAnsiTheme="minorHAnsi" w:cstheme="minorHAnsi"/>
          <w:sz w:val="24"/>
          <w:szCs w:val="24"/>
        </w:rPr>
        <w:t xml:space="preserve"> </w:t>
      </w:r>
      <w:r w:rsidRPr="008E7FB6">
        <w:rPr>
          <w:rFonts w:asciiTheme="minorHAnsi" w:hAnsiTheme="minorHAnsi" w:cstheme="minorHAnsi"/>
          <w:sz w:val="24"/>
          <w:szCs w:val="24"/>
        </w:rPr>
        <w:t>vyznačen</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 xml:space="preserve"> v </w:t>
      </w:r>
      <w:r w:rsidR="00824D1C" w:rsidRPr="008E7FB6">
        <w:rPr>
          <w:rFonts w:asciiTheme="minorHAnsi" w:hAnsiTheme="minorHAnsi" w:cstheme="minorHAnsi"/>
          <w:sz w:val="24"/>
          <w:szCs w:val="24"/>
        </w:rPr>
        <w:t>p</w:t>
      </w:r>
      <w:r w:rsidRPr="008E7FB6">
        <w:rPr>
          <w:rFonts w:asciiTheme="minorHAnsi" w:hAnsiTheme="minorHAnsi" w:cstheme="minorHAnsi"/>
          <w:sz w:val="24"/>
          <w:szCs w:val="24"/>
        </w:rPr>
        <w:t>orostu.</w:t>
      </w:r>
    </w:p>
    <w:p w14:paraId="45AE9EA2" w14:textId="0AE22F8A" w:rsidR="004273B8" w:rsidRDefault="004273B8" w:rsidP="00A57857">
      <w:pPr>
        <w:suppressAutoHyphens w:val="0"/>
        <w:overflowPunct/>
        <w:autoSpaceDE/>
        <w:autoSpaceDN/>
        <w:spacing w:after="0"/>
        <w:jc w:val="left"/>
        <w:textAlignment w:val="auto"/>
        <w:rPr>
          <w:rFonts w:asciiTheme="minorHAnsi" w:hAnsiTheme="minorHAnsi" w:cstheme="minorHAnsi"/>
          <w:sz w:val="24"/>
          <w:szCs w:val="24"/>
        </w:rPr>
      </w:pPr>
    </w:p>
    <w:p w14:paraId="6A663F99" w14:textId="34589015" w:rsidR="00FB4E48" w:rsidRPr="008E7FB6" w:rsidRDefault="00FB4E48" w:rsidP="00A57857">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B. Podrobn</w:t>
      </w:r>
      <w:r w:rsidR="00824D1C" w:rsidRPr="008E7FB6">
        <w:rPr>
          <w:rFonts w:asciiTheme="minorHAnsi" w:hAnsiTheme="minorHAnsi" w:cstheme="minorHAnsi"/>
          <w:b/>
          <w:bCs/>
          <w:sz w:val="24"/>
          <w:szCs w:val="24"/>
        </w:rPr>
        <w:t>é</w:t>
      </w:r>
      <w:r w:rsidRPr="008E7FB6">
        <w:rPr>
          <w:rFonts w:asciiTheme="minorHAnsi" w:hAnsiTheme="minorHAnsi" w:cstheme="minorHAnsi"/>
          <w:b/>
          <w:bCs/>
          <w:sz w:val="24"/>
          <w:szCs w:val="24"/>
        </w:rPr>
        <w:t xml:space="preserve"> podm</w:t>
      </w:r>
      <w:r w:rsidR="00824D1C" w:rsidRPr="008E7FB6">
        <w:rPr>
          <w:rFonts w:asciiTheme="minorHAnsi" w:hAnsiTheme="minorHAnsi" w:cstheme="minorHAnsi"/>
          <w:b/>
          <w:bCs/>
          <w:sz w:val="24"/>
          <w:szCs w:val="24"/>
        </w:rPr>
        <w:t>í</w:t>
      </w:r>
      <w:r w:rsidRPr="008E7FB6">
        <w:rPr>
          <w:rFonts w:asciiTheme="minorHAnsi" w:hAnsiTheme="minorHAnsi" w:cstheme="minorHAnsi"/>
          <w:b/>
          <w:bCs/>
          <w:sz w:val="24"/>
          <w:szCs w:val="24"/>
        </w:rPr>
        <w:t>nky prov</w:t>
      </w:r>
      <w:r w:rsidR="00824D1C" w:rsidRPr="008E7FB6">
        <w:rPr>
          <w:rFonts w:asciiTheme="minorHAnsi" w:hAnsiTheme="minorHAnsi" w:cstheme="minorHAnsi"/>
          <w:b/>
          <w:bCs/>
          <w:sz w:val="24"/>
          <w:szCs w:val="24"/>
        </w:rPr>
        <w:t>á</w:t>
      </w:r>
      <w:r w:rsidRPr="008E7FB6">
        <w:rPr>
          <w:rFonts w:asciiTheme="minorHAnsi" w:hAnsiTheme="minorHAnsi" w:cstheme="minorHAnsi"/>
          <w:b/>
          <w:bCs/>
          <w:sz w:val="24"/>
          <w:szCs w:val="24"/>
        </w:rPr>
        <w:t>děni v</w:t>
      </w:r>
      <w:r w:rsidR="00824D1C" w:rsidRPr="008E7FB6">
        <w:rPr>
          <w:rFonts w:asciiTheme="minorHAnsi" w:hAnsiTheme="minorHAnsi" w:cstheme="minorHAnsi"/>
          <w:b/>
          <w:bCs/>
          <w:sz w:val="24"/>
          <w:szCs w:val="24"/>
        </w:rPr>
        <w:t>ý</w:t>
      </w:r>
      <w:r w:rsidRPr="008E7FB6">
        <w:rPr>
          <w:rFonts w:asciiTheme="minorHAnsi" w:hAnsiTheme="minorHAnsi" w:cstheme="minorHAnsi"/>
          <w:b/>
          <w:bCs/>
          <w:sz w:val="24"/>
          <w:szCs w:val="24"/>
        </w:rPr>
        <w:t xml:space="preserve">konů </w:t>
      </w:r>
      <w:r w:rsidR="00824D1C" w:rsidRPr="008E7FB6">
        <w:rPr>
          <w:rFonts w:asciiTheme="minorHAnsi" w:hAnsiTheme="minorHAnsi" w:cstheme="minorHAnsi"/>
          <w:b/>
          <w:bCs/>
          <w:sz w:val="24"/>
          <w:szCs w:val="24"/>
        </w:rPr>
        <w:t>p</w:t>
      </w:r>
      <w:r w:rsidRPr="008E7FB6">
        <w:rPr>
          <w:rFonts w:asciiTheme="minorHAnsi" w:hAnsiTheme="minorHAnsi" w:cstheme="minorHAnsi"/>
          <w:b/>
          <w:bCs/>
          <w:sz w:val="24"/>
          <w:szCs w:val="24"/>
        </w:rPr>
        <w:t>ěstebn</w:t>
      </w:r>
      <w:r w:rsidR="00824D1C" w:rsidRPr="008E7FB6">
        <w:rPr>
          <w:rFonts w:asciiTheme="minorHAnsi" w:hAnsiTheme="minorHAnsi" w:cstheme="minorHAnsi"/>
          <w:b/>
          <w:bCs/>
          <w:sz w:val="24"/>
          <w:szCs w:val="24"/>
        </w:rPr>
        <w:t>í</w:t>
      </w:r>
      <w:r w:rsidRPr="008E7FB6">
        <w:rPr>
          <w:rFonts w:asciiTheme="minorHAnsi" w:hAnsiTheme="minorHAnsi" w:cstheme="minorHAnsi"/>
          <w:b/>
          <w:bCs/>
          <w:sz w:val="24"/>
          <w:szCs w:val="24"/>
        </w:rPr>
        <w:t>ch činnost</w:t>
      </w:r>
      <w:r w:rsidR="00824D1C" w:rsidRPr="008E7FB6">
        <w:rPr>
          <w:rFonts w:asciiTheme="minorHAnsi" w:hAnsiTheme="minorHAnsi" w:cstheme="minorHAnsi"/>
          <w:b/>
          <w:bCs/>
          <w:sz w:val="24"/>
          <w:szCs w:val="24"/>
        </w:rPr>
        <w:t>í</w:t>
      </w:r>
    </w:p>
    <w:p w14:paraId="449C44D4" w14:textId="77777777" w:rsidR="00824D1C" w:rsidRPr="008E7FB6" w:rsidRDefault="00824D1C" w:rsidP="00A57857">
      <w:pPr>
        <w:suppressAutoHyphens w:val="0"/>
        <w:overflowPunct/>
        <w:adjustRightInd w:val="0"/>
        <w:spacing w:after="0"/>
        <w:textAlignment w:val="auto"/>
        <w:rPr>
          <w:rFonts w:asciiTheme="minorHAnsi" w:hAnsiTheme="minorHAnsi" w:cstheme="minorHAnsi"/>
          <w:b/>
          <w:bCs/>
          <w:sz w:val="24"/>
          <w:szCs w:val="24"/>
        </w:rPr>
      </w:pPr>
    </w:p>
    <w:p w14:paraId="6FA2B821" w14:textId="0EDFECF6" w:rsidR="00FB4E48" w:rsidRPr="008E7FB6" w:rsidRDefault="00FB4E48" w:rsidP="00A57857">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I. Vy</w:t>
      </w:r>
      <w:r w:rsidR="00824D1C" w:rsidRPr="008E7FB6">
        <w:rPr>
          <w:rFonts w:asciiTheme="minorHAnsi" w:hAnsiTheme="minorHAnsi" w:cstheme="minorHAnsi"/>
          <w:b/>
          <w:bCs/>
          <w:sz w:val="24"/>
          <w:szCs w:val="24"/>
        </w:rPr>
        <w:t>kli</w:t>
      </w:r>
      <w:r w:rsidRPr="008E7FB6">
        <w:rPr>
          <w:rFonts w:asciiTheme="minorHAnsi" w:hAnsiTheme="minorHAnsi" w:cstheme="minorHAnsi"/>
          <w:b/>
          <w:bCs/>
          <w:sz w:val="24"/>
          <w:szCs w:val="24"/>
        </w:rPr>
        <w:t>zování ploch po těžbě</w:t>
      </w:r>
    </w:p>
    <w:p w14:paraId="07284904" w14:textId="77777777" w:rsidR="003753DC" w:rsidRDefault="003753DC" w:rsidP="00A57857">
      <w:pPr>
        <w:suppressAutoHyphens w:val="0"/>
        <w:overflowPunct/>
        <w:adjustRightInd w:val="0"/>
        <w:spacing w:after="0"/>
        <w:textAlignment w:val="auto"/>
      </w:pPr>
    </w:p>
    <w:p w14:paraId="4F3FB4B5" w14:textId="3A15EAFA" w:rsidR="00FF64DB" w:rsidRPr="00F0207F" w:rsidRDefault="003753DC" w:rsidP="00A57857">
      <w:pPr>
        <w:suppressAutoHyphens w:val="0"/>
        <w:overflowPunct/>
        <w:autoSpaceDE/>
        <w:autoSpaceDN/>
        <w:spacing w:after="60"/>
        <w:textAlignment w:val="auto"/>
        <w:rPr>
          <w:rFonts w:cs="Calibri"/>
          <w:sz w:val="24"/>
          <w:szCs w:val="24"/>
        </w:rPr>
      </w:pPr>
      <w:r w:rsidRPr="00F0207F">
        <w:rPr>
          <w:b/>
          <w:bCs/>
          <w:sz w:val="24"/>
          <w:szCs w:val="24"/>
        </w:rPr>
        <w:t>Úklid klestu bez pálení ručně i mechanizovaně</w:t>
      </w:r>
      <w:r w:rsidRPr="00F0207F">
        <w:rPr>
          <w:sz w:val="24"/>
          <w:szCs w:val="24"/>
        </w:rPr>
        <w:t>-snesení a uložení těžebních zbytků do pruhů nebo hromad, šířka pruhů či hromady bude maximálně 2 metry. Vzdálenost pruhů (hromad) bude minimálně 10 m.</w:t>
      </w:r>
      <w:r w:rsidR="00FF64DB" w:rsidRPr="00F0207F">
        <w:rPr>
          <w:rFonts w:cs="Calibri"/>
          <w:sz w:val="24"/>
          <w:szCs w:val="24"/>
        </w:rPr>
        <w:t xml:space="preserve"> </w:t>
      </w:r>
      <w:r w:rsidR="00F0207F" w:rsidRPr="00F0207F">
        <w:rPr>
          <w:rFonts w:cs="Calibri"/>
          <w:sz w:val="24"/>
          <w:szCs w:val="24"/>
        </w:rPr>
        <w:t>P</w:t>
      </w:r>
      <w:r w:rsidR="00FF64DB" w:rsidRPr="00F0207F">
        <w:rPr>
          <w:rFonts w:cs="Calibri"/>
          <w:sz w:val="24"/>
          <w:szCs w:val="24"/>
        </w:rPr>
        <w:t xml:space="preserve">ruhy budou orientovány po spádnici svahu. Uložením do hromad či pruhů nesmí klest znemožnit přistup ke stojícím stromům, tzn. stojící stromy nesmí být uloženým klestem obrovnány. V pruzích bude po maximálně 40 m ponechán průchod. </w:t>
      </w:r>
    </w:p>
    <w:p w14:paraId="5A046EE6" w14:textId="27026BE5" w:rsidR="00FF64DB" w:rsidRPr="00F0207F" w:rsidRDefault="00FB38D6" w:rsidP="00A57857">
      <w:pPr>
        <w:suppressAutoHyphens w:val="0"/>
        <w:overflowPunct/>
        <w:autoSpaceDE/>
        <w:autoSpaceDN/>
        <w:spacing w:after="60"/>
        <w:textAlignment w:val="auto"/>
        <w:rPr>
          <w:rFonts w:cs="Calibri"/>
          <w:sz w:val="24"/>
          <w:szCs w:val="24"/>
        </w:rPr>
      </w:pPr>
      <w:r>
        <w:rPr>
          <w:rFonts w:cs="Calibri"/>
          <w:sz w:val="24"/>
          <w:szCs w:val="24"/>
        </w:rPr>
        <w:t>K</w:t>
      </w:r>
      <w:r w:rsidR="00FF64DB" w:rsidRPr="00F0207F">
        <w:rPr>
          <w:rFonts w:cs="Calibri"/>
          <w:sz w:val="24"/>
          <w:szCs w:val="24"/>
        </w:rPr>
        <w:t xml:space="preserve">lest nesmí být ukládán do těles odvozních cest a přibližovacích linek. </w:t>
      </w:r>
    </w:p>
    <w:p w14:paraId="656F0553" w14:textId="7D1DDE56"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b/>
          <w:bCs/>
          <w:sz w:val="24"/>
          <w:szCs w:val="24"/>
        </w:rPr>
        <w:t>Do</w:t>
      </w:r>
      <w:r w:rsidR="00824D1C" w:rsidRPr="008E7FB6">
        <w:rPr>
          <w:rFonts w:asciiTheme="minorHAnsi" w:hAnsiTheme="minorHAnsi" w:cstheme="minorHAnsi"/>
          <w:b/>
          <w:bCs/>
          <w:sz w:val="24"/>
          <w:szCs w:val="24"/>
        </w:rPr>
        <w:t>č</w:t>
      </w:r>
      <w:r w:rsidRPr="008E7FB6">
        <w:rPr>
          <w:rFonts w:asciiTheme="minorHAnsi" w:hAnsiTheme="minorHAnsi" w:cstheme="minorHAnsi"/>
          <w:b/>
          <w:bCs/>
          <w:sz w:val="24"/>
          <w:szCs w:val="24"/>
        </w:rPr>
        <w:t>išťování ploch po těžbě</w:t>
      </w:r>
      <w:r w:rsidRPr="008E7FB6">
        <w:rPr>
          <w:rFonts w:asciiTheme="minorHAnsi" w:hAnsiTheme="minorHAnsi" w:cstheme="minorHAnsi"/>
          <w:sz w:val="24"/>
          <w:szCs w:val="24"/>
        </w:rPr>
        <w:t>-v</w:t>
      </w:r>
      <w:r w:rsidR="00824D1C" w:rsidRPr="008E7FB6">
        <w:rPr>
          <w:rFonts w:asciiTheme="minorHAnsi" w:hAnsiTheme="minorHAnsi" w:cstheme="minorHAnsi"/>
          <w:sz w:val="24"/>
          <w:szCs w:val="24"/>
        </w:rPr>
        <w:t>ý</w:t>
      </w:r>
      <w:r w:rsidRPr="008E7FB6">
        <w:rPr>
          <w:rFonts w:asciiTheme="minorHAnsi" w:hAnsiTheme="minorHAnsi" w:cstheme="minorHAnsi"/>
          <w:sz w:val="24"/>
          <w:szCs w:val="24"/>
        </w:rPr>
        <w:t>řez a kr</w:t>
      </w:r>
      <w:r w:rsidR="00824D1C" w:rsidRPr="008E7FB6">
        <w:rPr>
          <w:rFonts w:asciiTheme="minorHAnsi" w:hAnsiTheme="minorHAnsi" w:cstheme="minorHAnsi"/>
          <w:sz w:val="24"/>
          <w:szCs w:val="24"/>
        </w:rPr>
        <w:t>á</w:t>
      </w:r>
      <w:r w:rsidRPr="008E7FB6">
        <w:rPr>
          <w:rFonts w:asciiTheme="minorHAnsi" w:hAnsiTheme="minorHAnsi" w:cstheme="minorHAnsi"/>
          <w:sz w:val="24"/>
          <w:szCs w:val="24"/>
        </w:rPr>
        <w:t>cen</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 xml:space="preserve"> škod</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c</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ch dřevin, podrostu a</w:t>
      </w:r>
      <w:r w:rsidR="00824D1C" w:rsidRPr="008E7FB6">
        <w:rPr>
          <w:rFonts w:asciiTheme="minorHAnsi" w:hAnsiTheme="minorHAnsi" w:cstheme="minorHAnsi"/>
          <w:sz w:val="24"/>
          <w:szCs w:val="24"/>
        </w:rPr>
        <w:t xml:space="preserve"> </w:t>
      </w:r>
      <w:r w:rsidRPr="008E7FB6">
        <w:rPr>
          <w:rFonts w:asciiTheme="minorHAnsi" w:hAnsiTheme="minorHAnsi" w:cstheme="minorHAnsi"/>
          <w:sz w:val="24"/>
          <w:szCs w:val="24"/>
        </w:rPr>
        <w:t>poškozen</w:t>
      </w:r>
      <w:r w:rsidR="00824D1C" w:rsidRPr="008E7FB6">
        <w:rPr>
          <w:rFonts w:asciiTheme="minorHAnsi" w:hAnsiTheme="minorHAnsi" w:cstheme="minorHAnsi"/>
          <w:sz w:val="24"/>
          <w:szCs w:val="24"/>
        </w:rPr>
        <w:t>ý</w:t>
      </w:r>
      <w:r w:rsidRPr="008E7FB6">
        <w:rPr>
          <w:rFonts w:asciiTheme="minorHAnsi" w:hAnsiTheme="minorHAnsi" w:cstheme="minorHAnsi"/>
          <w:sz w:val="24"/>
          <w:szCs w:val="24"/>
        </w:rPr>
        <w:t>ch c</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lov</w:t>
      </w:r>
      <w:r w:rsidR="00824D1C" w:rsidRPr="008E7FB6">
        <w:rPr>
          <w:rFonts w:asciiTheme="minorHAnsi" w:hAnsiTheme="minorHAnsi" w:cstheme="minorHAnsi"/>
          <w:sz w:val="24"/>
          <w:szCs w:val="24"/>
        </w:rPr>
        <w:t>ý</w:t>
      </w:r>
      <w:r w:rsidRPr="008E7FB6">
        <w:rPr>
          <w:rFonts w:asciiTheme="minorHAnsi" w:hAnsiTheme="minorHAnsi" w:cstheme="minorHAnsi"/>
          <w:sz w:val="24"/>
          <w:szCs w:val="24"/>
        </w:rPr>
        <w:t>ch dřevin na těžebn</w:t>
      </w:r>
      <w:r w:rsidR="00824D1C" w:rsidRPr="008E7FB6">
        <w:rPr>
          <w:rFonts w:asciiTheme="minorHAnsi" w:hAnsiTheme="minorHAnsi" w:cstheme="minorHAnsi"/>
          <w:sz w:val="24"/>
          <w:szCs w:val="24"/>
        </w:rPr>
        <w:t>í</w:t>
      </w:r>
      <w:r w:rsidRPr="008E7FB6">
        <w:rPr>
          <w:rFonts w:asciiTheme="minorHAnsi" w:hAnsiTheme="minorHAnsi" w:cstheme="minorHAnsi"/>
          <w:sz w:val="24"/>
          <w:szCs w:val="24"/>
        </w:rPr>
        <w:t xml:space="preserve"> ploše a </w:t>
      </w:r>
      <w:r w:rsidR="00824D1C" w:rsidRPr="008E7FB6">
        <w:rPr>
          <w:rFonts w:asciiTheme="minorHAnsi" w:hAnsiTheme="minorHAnsi" w:cstheme="minorHAnsi"/>
          <w:sz w:val="24"/>
          <w:szCs w:val="24"/>
        </w:rPr>
        <w:t>ú</w:t>
      </w:r>
      <w:r w:rsidRPr="008E7FB6">
        <w:rPr>
          <w:rFonts w:asciiTheme="minorHAnsi" w:hAnsiTheme="minorHAnsi" w:cstheme="minorHAnsi"/>
          <w:sz w:val="24"/>
          <w:szCs w:val="24"/>
        </w:rPr>
        <w:t>klid takto vznikl</w:t>
      </w:r>
      <w:r w:rsidR="00824D1C" w:rsidRPr="008E7FB6">
        <w:rPr>
          <w:rFonts w:asciiTheme="minorHAnsi" w:hAnsiTheme="minorHAnsi" w:cstheme="minorHAnsi"/>
          <w:sz w:val="24"/>
          <w:szCs w:val="24"/>
        </w:rPr>
        <w:t>é</w:t>
      </w:r>
      <w:r w:rsidRPr="008E7FB6">
        <w:rPr>
          <w:rFonts w:asciiTheme="minorHAnsi" w:hAnsiTheme="minorHAnsi" w:cstheme="minorHAnsi"/>
          <w:sz w:val="24"/>
          <w:szCs w:val="24"/>
        </w:rPr>
        <w:t xml:space="preserve">ho </w:t>
      </w:r>
      <w:proofErr w:type="spellStart"/>
      <w:r w:rsidRPr="008E7FB6">
        <w:rPr>
          <w:rFonts w:asciiTheme="minorHAnsi" w:hAnsiTheme="minorHAnsi" w:cstheme="minorHAnsi"/>
          <w:sz w:val="24"/>
          <w:szCs w:val="24"/>
        </w:rPr>
        <w:t>nehroub</w:t>
      </w:r>
      <w:r w:rsidR="00824D1C" w:rsidRPr="008E7FB6">
        <w:rPr>
          <w:rFonts w:asciiTheme="minorHAnsi" w:hAnsiTheme="minorHAnsi" w:cstheme="minorHAnsi"/>
          <w:sz w:val="24"/>
          <w:szCs w:val="24"/>
        </w:rPr>
        <w:t>í</w:t>
      </w:r>
      <w:proofErr w:type="spellEnd"/>
      <w:r w:rsidRPr="008E7FB6">
        <w:rPr>
          <w:rFonts w:asciiTheme="minorHAnsi" w:hAnsiTheme="minorHAnsi" w:cstheme="minorHAnsi"/>
          <w:sz w:val="24"/>
          <w:szCs w:val="24"/>
        </w:rPr>
        <w:t>. Jednotliv</w:t>
      </w:r>
      <w:r w:rsidR="00824D1C" w:rsidRPr="008E7FB6">
        <w:rPr>
          <w:rFonts w:asciiTheme="minorHAnsi" w:hAnsiTheme="minorHAnsi" w:cstheme="minorHAnsi"/>
          <w:sz w:val="24"/>
          <w:szCs w:val="24"/>
        </w:rPr>
        <w:t>é</w:t>
      </w:r>
      <w:r w:rsidRPr="008E7FB6">
        <w:rPr>
          <w:rFonts w:asciiTheme="minorHAnsi" w:hAnsiTheme="minorHAnsi" w:cstheme="minorHAnsi"/>
          <w:sz w:val="24"/>
          <w:szCs w:val="24"/>
        </w:rPr>
        <w:t xml:space="preserve"> sekce</w:t>
      </w:r>
      <w:r w:rsidR="00824D1C" w:rsidRPr="008E7FB6">
        <w:rPr>
          <w:rFonts w:asciiTheme="minorHAnsi" w:hAnsiTheme="minorHAnsi" w:cstheme="minorHAnsi"/>
          <w:sz w:val="24"/>
          <w:szCs w:val="24"/>
        </w:rPr>
        <w:t xml:space="preserve"> </w:t>
      </w:r>
      <w:r w:rsidRPr="008E7FB6">
        <w:rPr>
          <w:rFonts w:asciiTheme="minorHAnsi" w:hAnsiTheme="minorHAnsi" w:cstheme="minorHAnsi"/>
          <w:sz w:val="24"/>
          <w:szCs w:val="24"/>
        </w:rPr>
        <w:t>budou rozřez</w:t>
      </w:r>
      <w:r w:rsidR="00824D1C" w:rsidRPr="008E7FB6">
        <w:rPr>
          <w:rFonts w:asciiTheme="minorHAnsi" w:hAnsiTheme="minorHAnsi" w:cstheme="minorHAnsi"/>
          <w:sz w:val="24"/>
          <w:szCs w:val="24"/>
        </w:rPr>
        <w:t>á</w:t>
      </w:r>
      <w:r w:rsidRPr="008E7FB6">
        <w:rPr>
          <w:rFonts w:asciiTheme="minorHAnsi" w:hAnsiTheme="minorHAnsi" w:cstheme="minorHAnsi"/>
          <w:sz w:val="24"/>
          <w:szCs w:val="24"/>
        </w:rPr>
        <w:t>ny na velikost do 2m d</w:t>
      </w:r>
      <w:r w:rsidR="00824D1C" w:rsidRPr="008E7FB6">
        <w:rPr>
          <w:rFonts w:asciiTheme="minorHAnsi" w:hAnsiTheme="minorHAnsi" w:cstheme="minorHAnsi"/>
          <w:sz w:val="24"/>
          <w:szCs w:val="24"/>
        </w:rPr>
        <w:t>é</w:t>
      </w:r>
      <w:r w:rsidRPr="008E7FB6">
        <w:rPr>
          <w:rFonts w:asciiTheme="minorHAnsi" w:hAnsiTheme="minorHAnsi" w:cstheme="minorHAnsi"/>
          <w:sz w:val="24"/>
          <w:szCs w:val="24"/>
        </w:rPr>
        <w:t>lky.</w:t>
      </w:r>
    </w:p>
    <w:p w14:paraId="7D2495A1" w14:textId="1C9EED9B" w:rsidR="00FB4E48" w:rsidRPr="008E7FB6" w:rsidRDefault="00FB4E48" w:rsidP="00B95852">
      <w:pPr>
        <w:suppressAutoHyphens w:val="0"/>
        <w:overflowPunct/>
        <w:adjustRightInd w:val="0"/>
        <w:spacing w:before="120"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II. Obnova lesa (zalesňován</w:t>
      </w:r>
      <w:r w:rsidR="00105CE9" w:rsidRPr="008E7FB6">
        <w:rPr>
          <w:rFonts w:asciiTheme="minorHAnsi" w:hAnsiTheme="minorHAnsi" w:cstheme="minorHAnsi"/>
          <w:b/>
          <w:bCs/>
          <w:sz w:val="24"/>
          <w:szCs w:val="24"/>
        </w:rPr>
        <w:t>í</w:t>
      </w:r>
      <w:r w:rsidRPr="008E7FB6">
        <w:rPr>
          <w:rFonts w:asciiTheme="minorHAnsi" w:hAnsiTheme="minorHAnsi" w:cstheme="minorHAnsi"/>
          <w:b/>
          <w:bCs/>
          <w:sz w:val="24"/>
          <w:szCs w:val="24"/>
        </w:rPr>
        <w:t>)</w:t>
      </w:r>
    </w:p>
    <w:p w14:paraId="68579E0B" w14:textId="251B8594" w:rsidR="00105CE9"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1) Cena dod</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van</w:t>
      </w:r>
      <w:r w:rsidR="00105CE9" w:rsidRPr="008E7FB6">
        <w:rPr>
          <w:rFonts w:asciiTheme="minorHAnsi" w:hAnsiTheme="minorHAnsi" w:cstheme="minorHAnsi"/>
          <w:sz w:val="24"/>
          <w:szCs w:val="24"/>
        </w:rPr>
        <w:t>é</w:t>
      </w:r>
      <w:r w:rsidRPr="008E7FB6">
        <w:rPr>
          <w:rFonts w:asciiTheme="minorHAnsi" w:hAnsiTheme="minorHAnsi" w:cstheme="minorHAnsi"/>
          <w:sz w:val="24"/>
          <w:szCs w:val="24"/>
        </w:rPr>
        <w:t>ho sadebn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lu a semen nen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xml:space="preserve"> souč</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st</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xml:space="preserve"> ceny prac</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je uvedena zvl</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šť</w:t>
      </w:r>
      <w:r w:rsidR="00105CE9" w:rsidRPr="008E7FB6">
        <w:rPr>
          <w:rFonts w:asciiTheme="minorHAnsi" w:hAnsiTheme="minorHAnsi" w:cstheme="minorHAnsi"/>
          <w:sz w:val="24"/>
          <w:szCs w:val="24"/>
        </w:rPr>
        <w:t xml:space="preserve"> </w:t>
      </w:r>
      <w:r w:rsidRPr="008E7FB6">
        <w:rPr>
          <w:rFonts w:asciiTheme="minorHAnsi" w:hAnsiTheme="minorHAnsi" w:cstheme="minorHAnsi"/>
          <w:sz w:val="24"/>
          <w:szCs w:val="24"/>
        </w:rPr>
        <w:t>v cen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ku sadebn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lu.</w:t>
      </w:r>
    </w:p>
    <w:p w14:paraId="3ADF58EF" w14:textId="22B33D3A"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2) Sadebn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xml:space="preserve"> materi</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l mus</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105CE9" w:rsidRPr="008E7FB6">
        <w:rPr>
          <w:rFonts w:asciiTheme="minorHAnsi" w:hAnsiTheme="minorHAnsi" w:cstheme="minorHAnsi"/>
          <w:sz w:val="24"/>
          <w:szCs w:val="24"/>
        </w:rPr>
        <w:t>ý</w:t>
      </w:r>
      <w:r w:rsidRPr="008E7FB6">
        <w:rPr>
          <w:rFonts w:asciiTheme="minorHAnsi" w:hAnsiTheme="minorHAnsi" w:cstheme="minorHAnsi"/>
          <w:sz w:val="24"/>
          <w:szCs w:val="24"/>
        </w:rPr>
        <w:t>t v době v</w:t>
      </w:r>
      <w:r w:rsidR="00105CE9" w:rsidRPr="008E7FB6">
        <w:rPr>
          <w:rFonts w:asciiTheme="minorHAnsi" w:hAnsiTheme="minorHAnsi" w:cstheme="minorHAnsi"/>
          <w:sz w:val="24"/>
          <w:szCs w:val="24"/>
        </w:rPr>
        <w:t>ý</w:t>
      </w:r>
      <w:r w:rsidRPr="008E7FB6">
        <w:rPr>
          <w:rFonts w:asciiTheme="minorHAnsi" w:hAnsiTheme="minorHAnsi" w:cstheme="minorHAnsi"/>
          <w:sz w:val="24"/>
          <w:szCs w:val="24"/>
        </w:rPr>
        <w:t>sadby v dobr</w:t>
      </w:r>
      <w:r w:rsidR="00105CE9" w:rsidRPr="008E7FB6">
        <w:rPr>
          <w:rFonts w:asciiTheme="minorHAnsi" w:hAnsiTheme="minorHAnsi" w:cstheme="minorHAnsi"/>
          <w:sz w:val="24"/>
          <w:szCs w:val="24"/>
        </w:rPr>
        <w:t>é</w:t>
      </w:r>
      <w:r w:rsidRPr="008E7FB6">
        <w:rPr>
          <w:rFonts w:asciiTheme="minorHAnsi" w:hAnsiTheme="minorHAnsi" w:cstheme="minorHAnsi"/>
          <w:sz w:val="24"/>
          <w:szCs w:val="24"/>
        </w:rPr>
        <w:t>m zdravotn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m stavu</w:t>
      </w:r>
      <w:r w:rsidR="00105CE9" w:rsidRPr="008E7FB6">
        <w:rPr>
          <w:rFonts w:asciiTheme="minorHAnsi" w:hAnsiTheme="minorHAnsi" w:cstheme="minorHAnsi"/>
          <w:sz w:val="24"/>
          <w:szCs w:val="24"/>
        </w:rPr>
        <w:t xml:space="preserve"> </w:t>
      </w:r>
      <w:r w:rsidRPr="008E7FB6">
        <w:rPr>
          <w:rFonts w:asciiTheme="minorHAnsi" w:hAnsiTheme="minorHAnsi" w:cstheme="minorHAnsi"/>
          <w:sz w:val="24"/>
          <w:szCs w:val="24"/>
        </w:rPr>
        <w:t>a mus</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xml:space="preserve"> odpov</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dat požadavkům na kvalitu reprodukčn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lu podle vyhl</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šky č.29/2004 Sb., kterou se prov</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d</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xml:space="preserve"> z</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 xml:space="preserve">kon </w:t>
      </w:r>
      <w:r w:rsidR="00105CE9" w:rsidRPr="008E7FB6">
        <w:rPr>
          <w:rFonts w:asciiTheme="minorHAnsi" w:hAnsiTheme="minorHAnsi" w:cstheme="minorHAnsi"/>
          <w:sz w:val="24"/>
          <w:szCs w:val="24"/>
        </w:rPr>
        <w:t>č</w:t>
      </w:r>
      <w:r w:rsidRPr="008E7FB6">
        <w:rPr>
          <w:rFonts w:asciiTheme="minorHAnsi" w:hAnsiTheme="minorHAnsi" w:cstheme="minorHAnsi"/>
          <w:sz w:val="24"/>
          <w:szCs w:val="24"/>
        </w:rPr>
        <w:t>. 149/2003 Sb., o obchodu s</w:t>
      </w:r>
      <w:r w:rsidR="00105CE9" w:rsidRPr="008E7FB6">
        <w:rPr>
          <w:rFonts w:asciiTheme="minorHAnsi" w:hAnsiTheme="minorHAnsi" w:cstheme="minorHAnsi"/>
          <w:sz w:val="24"/>
          <w:szCs w:val="24"/>
        </w:rPr>
        <w:t> </w:t>
      </w:r>
      <w:r w:rsidRPr="008E7FB6">
        <w:rPr>
          <w:rFonts w:asciiTheme="minorHAnsi" w:hAnsiTheme="minorHAnsi" w:cstheme="minorHAnsi"/>
          <w:sz w:val="24"/>
          <w:szCs w:val="24"/>
        </w:rPr>
        <w:t>reprodukčn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m</w:t>
      </w:r>
      <w:r w:rsidR="00105CE9" w:rsidRPr="008E7FB6">
        <w:rPr>
          <w:rFonts w:asciiTheme="minorHAnsi" w:hAnsiTheme="minorHAnsi" w:cstheme="minorHAnsi"/>
          <w:sz w:val="24"/>
          <w:szCs w:val="24"/>
        </w:rPr>
        <w:t xml:space="preserve"> </w:t>
      </w:r>
      <w:r w:rsidRPr="008E7FB6">
        <w:rPr>
          <w:rFonts w:asciiTheme="minorHAnsi" w:hAnsiTheme="minorHAnsi" w:cstheme="minorHAnsi"/>
          <w:sz w:val="24"/>
          <w:szCs w:val="24"/>
        </w:rPr>
        <w:t>materi</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lem lesn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ch dřevin, ve zněni pozdějš</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ch předpisů, a ČSN 48 2115 Sadebn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xml:space="preserve"> materi</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l</w:t>
      </w:r>
      <w:r w:rsidR="00105CE9" w:rsidRPr="008E7FB6">
        <w:rPr>
          <w:rFonts w:asciiTheme="minorHAnsi" w:hAnsiTheme="minorHAnsi" w:cstheme="minorHAnsi"/>
          <w:sz w:val="24"/>
          <w:szCs w:val="24"/>
        </w:rPr>
        <w:t xml:space="preserve"> </w:t>
      </w:r>
      <w:r w:rsidRPr="008E7FB6">
        <w:rPr>
          <w:rFonts w:asciiTheme="minorHAnsi" w:hAnsiTheme="minorHAnsi" w:cstheme="minorHAnsi"/>
          <w:sz w:val="24"/>
          <w:szCs w:val="24"/>
        </w:rPr>
        <w:t>lesn</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ch dřevin. Nebude-li dohodnuto jinak, mus</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105CE9" w:rsidRPr="008E7FB6">
        <w:rPr>
          <w:rFonts w:asciiTheme="minorHAnsi" w:hAnsiTheme="minorHAnsi" w:cstheme="minorHAnsi"/>
          <w:sz w:val="24"/>
          <w:szCs w:val="24"/>
        </w:rPr>
        <w:t>ý</w:t>
      </w:r>
      <w:r w:rsidRPr="008E7FB6">
        <w:rPr>
          <w:rFonts w:asciiTheme="minorHAnsi" w:hAnsiTheme="minorHAnsi" w:cstheme="minorHAnsi"/>
          <w:sz w:val="24"/>
          <w:szCs w:val="24"/>
        </w:rPr>
        <w:t>t sazenice označeny jm</w:t>
      </w:r>
      <w:r w:rsidR="00105CE9" w:rsidRPr="008E7FB6">
        <w:rPr>
          <w:rFonts w:asciiTheme="minorHAnsi" w:hAnsiTheme="minorHAnsi" w:cstheme="minorHAnsi"/>
          <w:sz w:val="24"/>
          <w:szCs w:val="24"/>
        </w:rPr>
        <w:t>é</w:t>
      </w:r>
      <w:r w:rsidRPr="008E7FB6">
        <w:rPr>
          <w:rFonts w:asciiTheme="minorHAnsi" w:hAnsiTheme="minorHAnsi" w:cstheme="minorHAnsi"/>
          <w:sz w:val="24"/>
          <w:szCs w:val="24"/>
        </w:rPr>
        <w:t>nem v</w:t>
      </w:r>
      <w:r w:rsidR="00105CE9" w:rsidRPr="008E7FB6">
        <w:rPr>
          <w:rFonts w:asciiTheme="minorHAnsi" w:hAnsiTheme="minorHAnsi" w:cstheme="minorHAnsi"/>
          <w:sz w:val="24"/>
          <w:szCs w:val="24"/>
        </w:rPr>
        <w:t>ý</w:t>
      </w:r>
      <w:r w:rsidRPr="008E7FB6">
        <w:rPr>
          <w:rFonts w:asciiTheme="minorHAnsi" w:hAnsiTheme="minorHAnsi" w:cstheme="minorHAnsi"/>
          <w:sz w:val="24"/>
          <w:szCs w:val="24"/>
        </w:rPr>
        <w:t>robce a</w:t>
      </w:r>
      <w:r w:rsidR="00105CE9" w:rsidRPr="008E7FB6">
        <w:rPr>
          <w:rFonts w:asciiTheme="minorHAnsi" w:hAnsiTheme="minorHAnsi" w:cstheme="minorHAnsi"/>
          <w:sz w:val="24"/>
          <w:szCs w:val="24"/>
        </w:rPr>
        <w:t xml:space="preserve"> </w:t>
      </w:r>
      <w:r w:rsidRPr="008E7FB6">
        <w:rPr>
          <w:rFonts w:asciiTheme="minorHAnsi" w:hAnsiTheme="minorHAnsi" w:cstheme="minorHAnsi"/>
          <w:sz w:val="24"/>
          <w:szCs w:val="24"/>
        </w:rPr>
        <w:t>původem, tak aby nemohlo doj</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t k jejich z</w:t>
      </w:r>
      <w:r w:rsidR="00105CE9" w:rsidRPr="008E7FB6">
        <w:rPr>
          <w:rFonts w:asciiTheme="minorHAnsi" w:hAnsiTheme="minorHAnsi" w:cstheme="minorHAnsi"/>
          <w:sz w:val="24"/>
          <w:szCs w:val="24"/>
        </w:rPr>
        <w:t>á</w:t>
      </w:r>
      <w:r w:rsidRPr="008E7FB6">
        <w:rPr>
          <w:rFonts w:asciiTheme="minorHAnsi" w:hAnsiTheme="minorHAnsi" w:cstheme="minorHAnsi"/>
          <w:sz w:val="24"/>
          <w:szCs w:val="24"/>
        </w:rPr>
        <w:t>měně, tj. jeden št</w:t>
      </w:r>
      <w:r w:rsidR="00105CE9" w:rsidRPr="008E7FB6">
        <w:rPr>
          <w:rFonts w:asciiTheme="minorHAnsi" w:hAnsiTheme="minorHAnsi" w:cstheme="minorHAnsi"/>
          <w:sz w:val="24"/>
          <w:szCs w:val="24"/>
        </w:rPr>
        <w:t>í</w:t>
      </w:r>
      <w:r w:rsidRPr="008E7FB6">
        <w:rPr>
          <w:rFonts w:asciiTheme="minorHAnsi" w:hAnsiTheme="minorHAnsi" w:cstheme="minorHAnsi"/>
          <w:sz w:val="24"/>
          <w:szCs w:val="24"/>
        </w:rPr>
        <w:t>tek na každ</w:t>
      </w:r>
      <w:r w:rsidR="00105CE9" w:rsidRPr="008E7FB6">
        <w:rPr>
          <w:rFonts w:asciiTheme="minorHAnsi" w:hAnsiTheme="minorHAnsi" w:cstheme="minorHAnsi"/>
          <w:sz w:val="24"/>
          <w:szCs w:val="24"/>
        </w:rPr>
        <w:t>ý</w:t>
      </w:r>
      <w:r w:rsidRPr="008E7FB6">
        <w:rPr>
          <w:rFonts w:asciiTheme="minorHAnsi" w:hAnsiTheme="minorHAnsi" w:cstheme="minorHAnsi"/>
          <w:sz w:val="24"/>
          <w:szCs w:val="24"/>
        </w:rPr>
        <w:t>ch 200 ks i</w:t>
      </w:r>
      <w:r w:rsidR="00105CE9" w:rsidRPr="008E7FB6">
        <w:rPr>
          <w:rFonts w:asciiTheme="minorHAnsi" w:hAnsiTheme="minorHAnsi" w:cstheme="minorHAnsi"/>
          <w:sz w:val="24"/>
          <w:szCs w:val="24"/>
        </w:rPr>
        <w:t xml:space="preserve"> </w:t>
      </w:r>
      <w:r w:rsidRPr="008E7FB6">
        <w:rPr>
          <w:rFonts w:asciiTheme="minorHAnsi" w:hAnsiTheme="minorHAnsi" w:cstheme="minorHAnsi"/>
          <w:sz w:val="24"/>
          <w:szCs w:val="24"/>
        </w:rPr>
        <w:t>započat</w:t>
      </w:r>
      <w:r w:rsidR="00105CE9" w:rsidRPr="008E7FB6">
        <w:rPr>
          <w:rFonts w:asciiTheme="minorHAnsi" w:hAnsiTheme="minorHAnsi" w:cstheme="minorHAnsi"/>
          <w:sz w:val="24"/>
          <w:szCs w:val="24"/>
        </w:rPr>
        <w:t>ý</w:t>
      </w:r>
      <w:r w:rsidRPr="008E7FB6">
        <w:rPr>
          <w:rFonts w:asciiTheme="minorHAnsi" w:hAnsiTheme="minorHAnsi" w:cstheme="minorHAnsi"/>
          <w:sz w:val="24"/>
          <w:szCs w:val="24"/>
        </w:rPr>
        <w:t>ch zalesňovan</w:t>
      </w:r>
      <w:r w:rsidR="00105CE9" w:rsidRPr="008E7FB6">
        <w:rPr>
          <w:rFonts w:asciiTheme="minorHAnsi" w:hAnsiTheme="minorHAnsi" w:cstheme="minorHAnsi"/>
          <w:sz w:val="24"/>
          <w:szCs w:val="24"/>
        </w:rPr>
        <w:t>ý</w:t>
      </w:r>
      <w:r w:rsidRPr="008E7FB6">
        <w:rPr>
          <w:rFonts w:asciiTheme="minorHAnsi" w:hAnsiTheme="minorHAnsi" w:cstheme="minorHAnsi"/>
          <w:sz w:val="24"/>
          <w:szCs w:val="24"/>
        </w:rPr>
        <w:t>ch sazenic na ploše, min. však 1 ks na zalesňovan</w:t>
      </w:r>
      <w:r w:rsidR="00105CE9" w:rsidRPr="008E7FB6">
        <w:rPr>
          <w:rFonts w:asciiTheme="minorHAnsi" w:hAnsiTheme="minorHAnsi" w:cstheme="minorHAnsi"/>
          <w:sz w:val="24"/>
          <w:szCs w:val="24"/>
        </w:rPr>
        <w:t>é</w:t>
      </w:r>
      <w:r w:rsidRPr="008E7FB6">
        <w:rPr>
          <w:rFonts w:asciiTheme="minorHAnsi" w:hAnsiTheme="minorHAnsi" w:cstheme="minorHAnsi"/>
          <w:sz w:val="24"/>
          <w:szCs w:val="24"/>
        </w:rPr>
        <w:t xml:space="preserve"> ploše.</w:t>
      </w:r>
    </w:p>
    <w:p w14:paraId="2563AAC2" w14:textId="2B710392"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3) Z</w:t>
      </w:r>
      <w:r w:rsidR="006350C1" w:rsidRPr="008E7FB6">
        <w:rPr>
          <w:rFonts w:asciiTheme="minorHAnsi" w:hAnsiTheme="minorHAnsi" w:cstheme="minorHAnsi"/>
          <w:sz w:val="24"/>
          <w:szCs w:val="24"/>
        </w:rPr>
        <w:t>á</w:t>
      </w:r>
      <w:r w:rsidRPr="008E7FB6">
        <w:rPr>
          <w:rFonts w:asciiTheme="minorHAnsi" w:hAnsiTheme="minorHAnsi" w:cstheme="minorHAnsi"/>
          <w:sz w:val="24"/>
          <w:szCs w:val="24"/>
        </w:rPr>
        <w:t>sady přenosu reprodukčn</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6350C1" w:rsidRPr="008E7FB6">
        <w:rPr>
          <w:rFonts w:asciiTheme="minorHAnsi" w:hAnsiTheme="minorHAnsi" w:cstheme="minorHAnsi"/>
          <w:sz w:val="24"/>
          <w:szCs w:val="24"/>
        </w:rPr>
        <w:t>á</w:t>
      </w:r>
      <w:r w:rsidRPr="008E7FB6">
        <w:rPr>
          <w:rFonts w:asciiTheme="minorHAnsi" w:hAnsiTheme="minorHAnsi" w:cstheme="minorHAnsi"/>
          <w:sz w:val="24"/>
          <w:szCs w:val="24"/>
        </w:rPr>
        <w:t>lu lesn</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ch dřevin jsou obsaženy v</w:t>
      </w:r>
      <w:r w:rsidR="006350C1" w:rsidRPr="008E7FB6">
        <w:rPr>
          <w:rFonts w:asciiTheme="minorHAnsi" w:hAnsiTheme="minorHAnsi" w:cstheme="minorHAnsi"/>
          <w:sz w:val="24"/>
          <w:szCs w:val="24"/>
        </w:rPr>
        <w:t> příloze č. 1-</w:t>
      </w:r>
    </w:p>
    <w:p w14:paraId="7B9A9776" w14:textId="778B107E" w:rsidR="00FB4E48" w:rsidRPr="008E7FB6" w:rsidRDefault="006350C1"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Zá</w:t>
      </w:r>
      <w:r w:rsidR="00FB4E48" w:rsidRPr="008E7FB6">
        <w:rPr>
          <w:rFonts w:asciiTheme="minorHAnsi" w:hAnsiTheme="minorHAnsi" w:cstheme="minorHAnsi"/>
          <w:sz w:val="24"/>
          <w:szCs w:val="24"/>
        </w:rPr>
        <w:t>sady přenosu reprodukčn</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ho materi</w:t>
      </w:r>
      <w:r w:rsidRPr="008E7FB6">
        <w:rPr>
          <w:rFonts w:asciiTheme="minorHAnsi" w:hAnsiTheme="minorHAnsi" w:cstheme="minorHAnsi"/>
          <w:sz w:val="24"/>
          <w:szCs w:val="24"/>
        </w:rPr>
        <w:t>á</w:t>
      </w:r>
      <w:r w:rsidR="00FB4E48" w:rsidRPr="008E7FB6">
        <w:rPr>
          <w:rFonts w:asciiTheme="minorHAnsi" w:hAnsiTheme="minorHAnsi" w:cstheme="minorHAnsi"/>
          <w:sz w:val="24"/>
          <w:szCs w:val="24"/>
        </w:rPr>
        <w:t>lu lesn</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ch dřevin.</w:t>
      </w:r>
    </w:p>
    <w:p w14:paraId="535CF82A" w14:textId="382DC345"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4) Činnosti souvisej</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c</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 xml:space="preserve"> s obnovou lesa mus</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6350C1" w:rsidRPr="008E7FB6">
        <w:rPr>
          <w:rFonts w:asciiTheme="minorHAnsi" w:hAnsiTheme="minorHAnsi" w:cstheme="minorHAnsi"/>
          <w:sz w:val="24"/>
          <w:szCs w:val="24"/>
        </w:rPr>
        <w:t>ý</w:t>
      </w:r>
      <w:r w:rsidRPr="008E7FB6">
        <w:rPr>
          <w:rFonts w:asciiTheme="minorHAnsi" w:hAnsiTheme="minorHAnsi" w:cstheme="minorHAnsi"/>
          <w:sz w:val="24"/>
          <w:szCs w:val="24"/>
        </w:rPr>
        <w:t>t provedeny v souladu s ČSN 4821</w:t>
      </w:r>
      <w:r w:rsidR="006350C1" w:rsidRPr="008E7FB6">
        <w:rPr>
          <w:rFonts w:asciiTheme="minorHAnsi" w:hAnsiTheme="minorHAnsi" w:cstheme="minorHAnsi"/>
          <w:sz w:val="24"/>
          <w:szCs w:val="24"/>
        </w:rPr>
        <w:t>1</w:t>
      </w:r>
      <w:r w:rsidRPr="008E7FB6">
        <w:rPr>
          <w:rFonts w:asciiTheme="minorHAnsi" w:hAnsiTheme="minorHAnsi" w:cstheme="minorHAnsi"/>
          <w:sz w:val="24"/>
          <w:szCs w:val="24"/>
        </w:rPr>
        <w:t>6 Uměl</w:t>
      </w:r>
      <w:r w:rsidR="006350C1" w:rsidRPr="008E7FB6">
        <w:rPr>
          <w:rFonts w:asciiTheme="minorHAnsi" w:hAnsiTheme="minorHAnsi" w:cstheme="minorHAnsi"/>
          <w:sz w:val="24"/>
          <w:szCs w:val="24"/>
        </w:rPr>
        <w:t xml:space="preserve">á </w:t>
      </w:r>
      <w:r w:rsidRPr="008E7FB6">
        <w:rPr>
          <w:rFonts w:asciiTheme="minorHAnsi" w:hAnsiTheme="minorHAnsi" w:cstheme="minorHAnsi"/>
          <w:sz w:val="24"/>
          <w:szCs w:val="24"/>
        </w:rPr>
        <w:t>obnova lesa a zalesňovan</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 tj. mimo jin</w:t>
      </w:r>
      <w:r w:rsidR="006350C1" w:rsidRPr="008E7FB6">
        <w:rPr>
          <w:rFonts w:asciiTheme="minorHAnsi" w:hAnsiTheme="minorHAnsi" w:cstheme="minorHAnsi"/>
          <w:sz w:val="24"/>
          <w:szCs w:val="24"/>
        </w:rPr>
        <w:t>é</w:t>
      </w:r>
      <w:r w:rsidRPr="008E7FB6">
        <w:rPr>
          <w:rFonts w:asciiTheme="minorHAnsi" w:hAnsiTheme="minorHAnsi" w:cstheme="minorHAnsi"/>
          <w:sz w:val="24"/>
          <w:szCs w:val="24"/>
        </w:rPr>
        <w:t xml:space="preserve"> i odpov</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daj</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c</w:t>
      </w:r>
      <w:r w:rsidR="006350C1" w:rsidRPr="008E7FB6">
        <w:rPr>
          <w:rFonts w:asciiTheme="minorHAnsi" w:hAnsiTheme="minorHAnsi" w:cstheme="minorHAnsi"/>
          <w:sz w:val="24"/>
          <w:szCs w:val="24"/>
        </w:rPr>
        <w:t>í</w:t>
      </w:r>
      <w:r w:rsidRPr="008E7FB6">
        <w:rPr>
          <w:rFonts w:asciiTheme="minorHAnsi" w:hAnsiTheme="minorHAnsi" w:cstheme="minorHAnsi"/>
          <w:sz w:val="24"/>
          <w:szCs w:val="24"/>
        </w:rPr>
        <w:t xml:space="preserve"> technologii sadby, kter</w:t>
      </w:r>
      <w:r w:rsidR="006350C1" w:rsidRPr="008E7FB6">
        <w:rPr>
          <w:rFonts w:asciiTheme="minorHAnsi" w:hAnsiTheme="minorHAnsi" w:cstheme="minorHAnsi"/>
          <w:sz w:val="24"/>
          <w:szCs w:val="24"/>
        </w:rPr>
        <w:t>á</w:t>
      </w:r>
      <w:r w:rsidRPr="008E7FB6">
        <w:rPr>
          <w:rFonts w:asciiTheme="minorHAnsi" w:hAnsiTheme="minorHAnsi" w:cstheme="minorHAnsi"/>
          <w:sz w:val="24"/>
          <w:szCs w:val="24"/>
        </w:rPr>
        <w:t xml:space="preserve"> nedeformuje</w:t>
      </w:r>
      <w:r w:rsidR="006350C1" w:rsidRPr="008E7FB6">
        <w:rPr>
          <w:rFonts w:asciiTheme="minorHAnsi" w:hAnsiTheme="minorHAnsi" w:cstheme="minorHAnsi"/>
          <w:sz w:val="24"/>
          <w:szCs w:val="24"/>
        </w:rPr>
        <w:t xml:space="preserve"> </w:t>
      </w:r>
      <w:r w:rsidRPr="008E7FB6">
        <w:rPr>
          <w:rFonts w:asciiTheme="minorHAnsi" w:hAnsiTheme="minorHAnsi" w:cstheme="minorHAnsi"/>
          <w:sz w:val="24"/>
          <w:szCs w:val="24"/>
        </w:rPr>
        <w:t>kořenov</w:t>
      </w:r>
      <w:r w:rsidR="006350C1" w:rsidRPr="008E7FB6">
        <w:rPr>
          <w:rFonts w:asciiTheme="minorHAnsi" w:hAnsiTheme="minorHAnsi" w:cstheme="minorHAnsi"/>
          <w:sz w:val="24"/>
          <w:szCs w:val="24"/>
        </w:rPr>
        <w:t>ý</w:t>
      </w:r>
      <w:r w:rsidRPr="008E7FB6">
        <w:rPr>
          <w:rFonts w:asciiTheme="minorHAnsi" w:hAnsiTheme="minorHAnsi" w:cstheme="minorHAnsi"/>
          <w:sz w:val="24"/>
          <w:szCs w:val="24"/>
        </w:rPr>
        <w:t xml:space="preserve"> syst</w:t>
      </w:r>
      <w:r w:rsidR="006350C1" w:rsidRPr="008E7FB6">
        <w:rPr>
          <w:rFonts w:asciiTheme="minorHAnsi" w:hAnsiTheme="minorHAnsi" w:cstheme="minorHAnsi"/>
          <w:sz w:val="24"/>
          <w:szCs w:val="24"/>
        </w:rPr>
        <w:t>é</w:t>
      </w:r>
      <w:r w:rsidRPr="008E7FB6">
        <w:rPr>
          <w:rFonts w:asciiTheme="minorHAnsi" w:hAnsiTheme="minorHAnsi" w:cstheme="minorHAnsi"/>
          <w:sz w:val="24"/>
          <w:szCs w:val="24"/>
        </w:rPr>
        <w:t>m sazenice a zajišťuje zd</w:t>
      </w:r>
      <w:r w:rsidR="006350C1" w:rsidRPr="008E7FB6">
        <w:rPr>
          <w:rFonts w:asciiTheme="minorHAnsi" w:hAnsiTheme="minorHAnsi" w:cstheme="minorHAnsi"/>
          <w:sz w:val="24"/>
          <w:szCs w:val="24"/>
        </w:rPr>
        <w:t>á</w:t>
      </w:r>
      <w:r w:rsidRPr="008E7FB6">
        <w:rPr>
          <w:rFonts w:asciiTheme="minorHAnsi" w:hAnsiTheme="minorHAnsi" w:cstheme="minorHAnsi"/>
          <w:sz w:val="24"/>
          <w:szCs w:val="24"/>
        </w:rPr>
        <w:t>rn</w:t>
      </w:r>
      <w:r w:rsidR="006350C1" w:rsidRPr="008E7FB6">
        <w:rPr>
          <w:rFonts w:asciiTheme="minorHAnsi" w:hAnsiTheme="minorHAnsi" w:cstheme="minorHAnsi"/>
          <w:sz w:val="24"/>
          <w:szCs w:val="24"/>
        </w:rPr>
        <w:t>ý</w:t>
      </w:r>
      <w:r w:rsidRPr="008E7FB6">
        <w:rPr>
          <w:rFonts w:asciiTheme="minorHAnsi" w:hAnsiTheme="minorHAnsi" w:cstheme="minorHAnsi"/>
          <w:sz w:val="24"/>
          <w:szCs w:val="24"/>
        </w:rPr>
        <w:t xml:space="preserve"> růst sazenice s ohledem </w:t>
      </w:r>
      <w:r w:rsidR="006350C1" w:rsidRPr="008E7FB6">
        <w:rPr>
          <w:rFonts w:asciiTheme="minorHAnsi" w:hAnsiTheme="minorHAnsi" w:cstheme="minorHAnsi"/>
          <w:sz w:val="24"/>
          <w:szCs w:val="24"/>
        </w:rPr>
        <w:t>n</w:t>
      </w:r>
      <w:r w:rsidRPr="008E7FB6">
        <w:rPr>
          <w:rFonts w:asciiTheme="minorHAnsi" w:hAnsiTheme="minorHAnsi" w:cstheme="minorHAnsi"/>
          <w:sz w:val="24"/>
          <w:szCs w:val="24"/>
        </w:rPr>
        <w:t xml:space="preserve">a </w:t>
      </w:r>
      <w:proofErr w:type="spellStart"/>
      <w:r w:rsidRPr="008E7FB6">
        <w:rPr>
          <w:rFonts w:asciiTheme="minorHAnsi" w:hAnsiTheme="minorHAnsi" w:cstheme="minorHAnsi"/>
          <w:sz w:val="24"/>
          <w:szCs w:val="24"/>
        </w:rPr>
        <w:t>buřeň</w:t>
      </w:r>
      <w:proofErr w:type="spellEnd"/>
      <w:r w:rsidR="006350C1" w:rsidRPr="008E7FB6">
        <w:rPr>
          <w:rFonts w:asciiTheme="minorHAnsi" w:hAnsiTheme="minorHAnsi" w:cstheme="minorHAnsi"/>
          <w:sz w:val="24"/>
          <w:szCs w:val="24"/>
        </w:rPr>
        <w:t>.</w:t>
      </w:r>
    </w:p>
    <w:p w14:paraId="42BDD8C4" w14:textId="35FD6C55"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lastRenderedPageBreak/>
        <w:t>5) Se sadebn</w:t>
      </w:r>
      <w:r w:rsidR="00524987" w:rsidRPr="008E7FB6">
        <w:rPr>
          <w:rFonts w:asciiTheme="minorHAnsi" w:hAnsiTheme="minorHAnsi" w:cstheme="minorHAnsi"/>
          <w:sz w:val="24"/>
          <w:szCs w:val="24"/>
        </w:rPr>
        <w:t>í</w:t>
      </w:r>
      <w:r w:rsidRPr="008E7FB6">
        <w:rPr>
          <w:rFonts w:asciiTheme="minorHAnsi" w:hAnsiTheme="minorHAnsi" w:cstheme="minorHAnsi"/>
          <w:sz w:val="24"/>
          <w:szCs w:val="24"/>
        </w:rPr>
        <w:t>m materi</w:t>
      </w:r>
      <w:r w:rsidR="00524987" w:rsidRPr="008E7FB6">
        <w:rPr>
          <w:rFonts w:asciiTheme="minorHAnsi" w:hAnsiTheme="minorHAnsi" w:cstheme="minorHAnsi"/>
          <w:sz w:val="24"/>
          <w:szCs w:val="24"/>
        </w:rPr>
        <w:t>á</w:t>
      </w:r>
      <w:r w:rsidRPr="008E7FB6">
        <w:rPr>
          <w:rFonts w:asciiTheme="minorHAnsi" w:hAnsiTheme="minorHAnsi" w:cstheme="minorHAnsi"/>
          <w:sz w:val="24"/>
          <w:szCs w:val="24"/>
        </w:rPr>
        <w:t>lem bude manipulov</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no a před v</w:t>
      </w:r>
      <w:r w:rsidR="00315221" w:rsidRPr="008E7FB6">
        <w:rPr>
          <w:rFonts w:asciiTheme="minorHAnsi" w:hAnsiTheme="minorHAnsi" w:cstheme="minorHAnsi"/>
          <w:sz w:val="24"/>
          <w:szCs w:val="24"/>
        </w:rPr>
        <w:t>ý</w:t>
      </w:r>
      <w:r w:rsidRPr="008E7FB6">
        <w:rPr>
          <w:rFonts w:asciiTheme="minorHAnsi" w:hAnsiTheme="minorHAnsi" w:cstheme="minorHAnsi"/>
          <w:sz w:val="24"/>
          <w:szCs w:val="24"/>
        </w:rPr>
        <w:t>sadbou bude uložen tak, aby</w:t>
      </w:r>
      <w:r w:rsidR="00315221" w:rsidRPr="008E7FB6">
        <w:rPr>
          <w:rFonts w:asciiTheme="minorHAnsi" w:hAnsiTheme="minorHAnsi" w:cstheme="minorHAnsi"/>
          <w:sz w:val="24"/>
          <w:szCs w:val="24"/>
        </w:rPr>
        <w:t xml:space="preserve"> </w:t>
      </w:r>
      <w:r w:rsidRPr="008E7FB6">
        <w:rPr>
          <w:rFonts w:asciiTheme="minorHAnsi" w:hAnsiTheme="minorHAnsi" w:cstheme="minorHAnsi"/>
          <w:sz w:val="24"/>
          <w:szCs w:val="24"/>
        </w:rPr>
        <w:t>nedoch</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zelo k vysych</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kořenov</w:t>
      </w:r>
      <w:r w:rsidR="00315221" w:rsidRPr="008E7FB6">
        <w:rPr>
          <w:rFonts w:asciiTheme="minorHAnsi" w:hAnsiTheme="minorHAnsi" w:cstheme="minorHAnsi"/>
          <w:sz w:val="24"/>
          <w:szCs w:val="24"/>
        </w:rPr>
        <w:t>é</w:t>
      </w:r>
      <w:r w:rsidRPr="008E7FB6">
        <w:rPr>
          <w:rFonts w:asciiTheme="minorHAnsi" w:hAnsiTheme="minorHAnsi" w:cstheme="minorHAnsi"/>
          <w:sz w:val="24"/>
          <w:szCs w:val="24"/>
        </w:rPr>
        <w:t>ho syst</w:t>
      </w:r>
      <w:r w:rsidR="00315221" w:rsidRPr="008E7FB6">
        <w:rPr>
          <w:rFonts w:asciiTheme="minorHAnsi" w:hAnsiTheme="minorHAnsi" w:cstheme="minorHAnsi"/>
          <w:sz w:val="24"/>
          <w:szCs w:val="24"/>
        </w:rPr>
        <w:t>é</w:t>
      </w:r>
      <w:r w:rsidRPr="008E7FB6">
        <w:rPr>
          <w:rFonts w:asciiTheme="minorHAnsi" w:hAnsiTheme="minorHAnsi" w:cstheme="minorHAnsi"/>
          <w:sz w:val="24"/>
          <w:szCs w:val="24"/>
        </w:rPr>
        <w:t>mu, zapařen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sadebn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lu, nebo jeho</w:t>
      </w:r>
      <w:r w:rsidR="00315221" w:rsidRPr="008E7FB6">
        <w:rPr>
          <w:rFonts w:asciiTheme="minorHAnsi" w:hAnsiTheme="minorHAnsi" w:cstheme="minorHAnsi"/>
          <w:sz w:val="24"/>
          <w:szCs w:val="24"/>
        </w:rPr>
        <w:t xml:space="preserve"> </w:t>
      </w:r>
      <w:r w:rsidRPr="008E7FB6">
        <w:rPr>
          <w:rFonts w:asciiTheme="minorHAnsi" w:hAnsiTheme="minorHAnsi" w:cstheme="minorHAnsi"/>
          <w:sz w:val="24"/>
          <w:szCs w:val="24"/>
        </w:rPr>
        <w:t>přehř</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t</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na př</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m</w:t>
      </w:r>
      <w:r w:rsidR="00315221" w:rsidRPr="008E7FB6">
        <w:rPr>
          <w:rFonts w:asciiTheme="minorHAnsi" w:hAnsiTheme="minorHAnsi" w:cstheme="minorHAnsi"/>
          <w:sz w:val="24"/>
          <w:szCs w:val="24"/>
        </w:rPr>
        <w:t>é</w:t>
      </w:r>
      <w:r w:rsidRPr="008E7FB6">
        <w:rPr>
          <w:rFonts w:asciiTheme="minorHAnsi" w:hAnsiTheme="minorHAnsi" w:cstheme="minorHAnsi"/>
          <w:sz w:val="24"/>
          <w:szCs w:val="24"/>
        </w:rPr>
        <w:t>m slunci, či k jin</w:t>
      </w:r>
      <w:r w:rsidR="00315221" w:rsidRPr="008E7FB6">
        <w:rPr>
          <w:rFonts w:asciiTheme="minorHAnsi" w:hAnsiTheme="minorHAnsi" w:cstheme="minorHAnsi"/>
          <w:sz w:val="24"/>
          <w:szCs w:val="24"/>
        </w:rPr>
        <w:t>é</w:t>
      </w:r>
      <w:r w:rsidRPr="008E7FB6">
        <w:rPr>
          <w:rFonts w:asciiTheme="minorHAnsi" w:hAnsiTheme="minorHAnsi" w:cstheme="minorHAnsi"/>
          <w:sz w:val="24"/>
          <w:szCs w:val="24"/>
        </w:rPr>
        <w:t>mu poškozen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ovlivňuj</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c</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w:t>
      </w:r>
      <w:proofErr w:type="spellStart"/>
      <w:r w:rsidRPr="008E7FB6">
        <w:rPr>
          <w:rFonts w:asciiTheme="minorHAnsi" w:hAnsiTheme="minorHAnsi" w:cstheme="minorHAnsi"/>
          <w:sz w:val="24"/>
          <w:szCs w:val="24"/>
        </w:rPr>
        <w:t>uj</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mavost</w:t>
      </w:r>
      <w:proofErr w:type="spellEnd"/>
      <w:r w:rsidRPr="008E7FB6">
        <w:rPr>
          <w:rFonts w:asciiTheme="minorHAnsi" w:hAnsiTheme="minorHAnsi" w:cstheme="minorHAnsi"/>
          <w:sz w:val="24"/>
          <w:szCs w:val="24"/>
        </w:rPr>
        <w:t xml:space="preserve"> a růst sazenic.</w:t>
      </w:r>
    </w:p>
    <w:p w14:paraId="0B51AFCD" w14:textId="7FE1C600"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6) V př</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padě nedostatku sadebn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ho materi</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 xml:space="preserve">lu na trhu je </w:t>
      </w:r>
      <w:r w:rsidR="00315221" w:rsidRPr="008E7FB6">
        <w:rPr>
          <w:rFonts w:asciiTheme="minorHAnsi" w:hAnsiTheme="minorHAnsi" w:cstheme="minorHAnsi"/>
          <w:sz w:val="24"/>
          <w:szCs w:val="24"/>
        </w:rPr>
        <w:t xml:space="preserve">zhotovitel </w:t>
      </w:r>
      <w:r w:rsidRPr="008E7FB6">
        <w:rPr>
          <w:rFonts w:asciiTheme="minorHAnsi" w:hAnsiTheme="minorHAnsi" w:cstheme="minorHAnsi"/>
          <w:sz w:val="24"/>
          <w:szCs w:val="24"/>
        </w:rPr>
        <w:t>opr</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vněn po</w:t>
      </w:r>
      <w:r w:rsidR="00315221" w:rsidRPr="008E7FB6">
        <w:rPr>
          <w:rFonts w:asciiTheme="minorHAnsi" w:hAnsiTheme="minorHAnsi" w:cstheme="minorHAnsi"/>
          <w:sz w:val="24"/>
          <w:szCs w:val="24"/>
        </w:rPr>
        <w:t xml:space="preserve"> </w:t>
      </w:r>
      <w:r w:rsidRPr="008E7FB6">
        <w:rPr>
          <w:rFonts w:asciiTheme="minorHAnsi" w:hAnsiTheme="minorHAnsi" w:cstheme="minorHAnsi"/>
          <w:sz w:val="24"/>
          <w:szCs w:val="24"/>
        </w:rPr>
        <w:t>předchoz</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p</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semn</w:t>
      </w:r>
      <w:r w:rsidR="00315221" w:rsidRPr="008E7FB6">
        <w:rPr>
          <w:rFonts w:asciiTheme="minorHAnsi" w:hAnsiTheme="minorHAnsi" w:cstheme="minorHAnsi"/>
          <w:sz w:val="24"/>
          <w:szCs w:val="24"/>
        </w:rPr>
        <w:t>é</w:t>
      </w:r>
      <w:r w:rsidRPr="008E7FB6">
        <w:rPr>
          <w:rFonts w:asciiTheme="minorHAnsi" w:hAnsiTheme="minorHAnsi" w:cstheme="minorHAnsi"/>
          <w:sz w:val="24"/>
          <w:szCs w:val="24"/>
        </w:rPr>
        <w:t xml:space="preserve"> dohodě s</w:t>
      </w:r>
      <w:r w:rsidR="00315221" w:rsidRPr="008E7FB6">
        <w:rPr>
          <w:rFonts w:asciiTheme="minorHAnsi" w:hAnsiTheme="minorHAnsi" w:cstheme="minorHAnsi"/>
          <w:sz w:val="24"/>
          <w:szCs w:val="24"/>
        </w:rPr>
        <w:t xml:space="preserve"> objednatelem </w:t>
      </w:r>
      <w:r w:rsidRPr="008E7FB6">
        <w:rPr>
          <w:rFonts w:asciiTheme="minorHAnsi" w:hAnsiTheme="minorHAnsi" w:cstheme="minorHAnsi"/>
          <w:sz w:val="24"/>
          <w:szCs w:val="24"/>
        </w:rPr>
        <w:t>použit k zalesněn</w:t>
      </w:r>
      <w:r w:rsidR="00315221" w:rsidRPr="008E7FB6">
        <w:rPr>
          <w:rFonts w:asciiTheme="minorHAnsi" w:hAnsiTheme="minorHAnsi" w:cstheme="minorHAnsi"/>
          <w:sz w:val="24"/>
          <w:szCs w:val="24"/>
        </w:rPr>
        <w:t xml:space="preserve">í jiný dohodnutý </w:t>
      </w:r>
      <w:r w:rsidRPr="008E7FB6">
        <w:rPr>
          <w:rFonts w:asciiTheme="minorHAnsi" w:hAnsiTheme="minorHAnsi" w:cstheme="minorHAnsi"/>
          <w:sz w:val="24"/>
          <w:szCs w:val="24"/>
        </w:rPr>
        <w:t>sadebn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materi</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 xml:space="preserve">l, </w:t>
      </w:r>
      <w:r w:rsidR="00315221" w:rsidRPr="008E7FB6">
        <w:rPr>
          <w:rFonts w:asciiTheme="minorHAnsi" w:hAnsiTheme="minorHAnsi" w:cstheme="minorHAnsi"/>
          <w:sz w:val="24"/>
          <w:szCs w:val="24"/>
        </w:rPr>
        <w:t>nebo</w:t>
      </w:r>
      <w:r w:rsidRPr="008E7FB6">
        <w:rPr>
          <w:rFonts w:asciiTheme="minorHAnsi" w:hAnsiTheme="minorHAnsi" w:cstheme="minorHAnsi"/>
          <w:sz w:val="24"/>
          <w:szCs w:val="24"/>
        </w:rPr>
        <w:t xml:space="preserve"> </w:t>
      </w:r>
      <w:r w:rsidR="00315221" w:rsidRPr="008E7FB6">
        <w:rPr>
          <w:rFonts w:asciiTheme="minorHAnsi" w:hAnsiTheme="minorHAnsi" w:cstheme="minorHAnsi"/>
          <w:sz w:val="24"/>
          <w:szCs w:val="24"/>
        </w:rPr>
        <w:t xml:space="preserve">sadební materiál který </w:t>
      </w:r>
      <w:r w:rsidRPr="008E7FB6">
        <w:rPr>
          <w:rFonts w:asciiTheme="minorHAnsi" w:hAnsiTheme="minorHAnsi" w:cstheme="minorHAnsi"/>
          <w:sz w:val="24"/>
          <w:szCs w:val="24"/>
        </w:rPr>
        <w:t>neodpov</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d</w:t>
      </w:r>
      <w:r w:rsidR="00315221" w:rsidRPr="008E7FB6">
        <w:rPr>
          <w:rFonts w:asciiTheme="minorHAnsi" w:hAnsiTheme="minorHAnsi" w:cstheme="minorHAnsi"/>
          <w:sz w:val="24"/>
          <w:szCs w:val="24"/>
        </w:rPr>
        <w:t xml:space="preserve">á </w:t>
      </w:r>
      <w:r w:rsidRPr="008E7FB6">
        <w:rPr>
          <w:rFonts w:asciiTheme="minorHAnsi" w:hAnsiTheme="minorHAnsi" w:cstheme="minorHAnsi"/>
          <w:sz w:val="24"/>
          <w:szCs w:val="24"/>
        </w:rPr>
        <w:t>parametrům v</w:t>
      </w:r>
      <w:r w:rsidR="00315221" w:rsidRPr="008E7FB6">
        <w:rPr>
          <w:rFonts w:asciiTheme="minorHAnsi" w:hAnsiTheme="minorHAnsi" w:cstheme="minorHAnsi"/>
          <w:sz w:val="24"/>
          <w:szCs w:val="24"/>
        </w:rPr>
        <w:t>ý</w:t>
      </w:r>
      <w:r w:rsidRPr="008E7FB6">
        <w:rPr>
          <w:rFonts w:asciiTheme="minorHAnsi" w:hAnsiTheme="minorHAnsi" w:cstheme="minorHAnsi"/>
          <w:sz w:val="24"/>
          <w:szCs w:val="24"/>
        </w:rPr>
        <w:t>šky nadzemn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časti a maxim</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ln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ho věku podle ČSN 48 2115.</w:t>
      </w:r>
      <w:r w:rsidR="00315221" w:rsidRPr="008E7FB6">
        <w:rPr>
          <w:rFonts w:asciiTheme="minorHAnsi" w:hAnsiTheme="minorHAnsi" w:cstheme="minorHAnsi"/>
          <w:sz w:val="24"/>
          <w:szCs w:val="24"/>
        </w:rPr>
        <w:t xml:space="preserve"> </w:t>
      </w:r>
    </w:p>
    <w:p w14:paraId="50D7B0EC" w14:textId="326E0F44"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7) </w:t>
      </w:r>
      <w:r w:rsidR="00315221" w:rsidRPr="008E7FB6">
        <w:rPr>
          <w:rFonts w:asciiTheme="minorHAnsi" w:hAnsiTheme="minorHAnsi" w:cstheme="minorHAnsi"/>
          <w:sz w:val="24"/>
          <w:szCs w:val="24"/>
        </w:rPr>
        <w:t xml:space="preserve">Objednatel </w:t>
      </w:r>
      <w:r w:rsidRPr="008E7FB6">
        <w:rPr>
          <w:rFonts w:asciiTheme="minorHAnsi" w:hAnsiTheme="minorHAnsi" w:cstheme="minorHAnsi"/>
          <w:sz w:val="24"/>
          <w:szCs w:val="24"/>
        </w:rPr>
        <w:t>j</w:t>
      </w:r>
      <w:r w:rsidR="00315221" w:rsidRPr="008E7FB6">
        <w:rPr>
          <w:rFonts w:asciiTheme="minorHAnsi" w:hAnsiTheme="minorHAnsi" w:cstheme="minorHAnsi"/>
          <w:sz w:val="24"/>
          <w:szCs w:val="24"/>
        </w:rPr>
        <w:t>e</w:t>
      </w:r>
      <w:r w:rsidRPr="008E7FB6">
        <w:rPr>
          <w:rFonts w:asciiTheme="minorHAnsi" w:hAnsiTheme="minorHAnsi" w:cstheme="minorHAnsi"/>
          <w:sz w:val="24"/>
          <w:szCs w:val="24"/>
        </w:rPr>
        <w:t xml:space="preserve"> opr</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vněn kontrolovat kvalitu a nakl</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dan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 xml:space="preserve"> se sadebn</w:t>
      </w:r>
      <w:r w:rsidR="00315221" w:rsidRPr="008E7FB6">
        <w:rPr>
          <w:rFonts w:asciiTheme="minorHAnsi" w:hAnsiTheme="minorHAnsi" w:cstheme="minorHAnsi"/>
          <w:sz w:val="24"/>
          <w:szCs w:val="24"/>
        </w:rPr>
        <w:t>í</w:t>
      </w:r>
      <w:r w:rsidRPr="008E7FB6">
        <w:rPr>
          <w:rFonts w:asciiTheme="minorHAnsi" w:hAnsiTheme="minorHAnsi" w:cstheme="minorHAnsi"/>
          <w:sz w:val="24"/>
          <w:szCs w:val="24"/>
        </w:rPr>
        <w:t>m materi</w:t>
      </w:r>
      <w:r w:rsidR="00315221" w:rsidRPr="008E7FB6">
        <w:rPr>
          <w:rFonts w:asciiTheme="minorHAnsi" w:hAnsiTheme="minorHAnsi" w:cstheme="minorHAnsi"/>
          <w:sz w:val="24"/>
          <w:szCs w:val="24"/>
        </w:rPr>
        <w:t>á</w:t>
      </w:r>
      <w:r w:rsidRPr="008E7FB6">
        <w:rPr>
          <w:rFonts w:asciiTheme="minorHAnsi" w:hAnsiTheme="minorHAnsi" w:cstheme="minorHAnsi"/>
          <w:sz w:val="24"/>
          <w:szCs w:val="24"/>
        </w:rPr>
        <w:t>lem při</w:t>
      </w:r>
      <w:r w:rsidR="00315221" w:rsidRPr="008E7FB6">
        <w:rPr>
          <w:rFonts w:asciiTheme="minorHAnsi" w:hAnsiTheme="minorHAnsi" w:cstheme="minorHAnsi"/>
          <w:sz w:val="24"/>
          <w:szCs w:val="24"/>
        </w:rPr>
        <w:t xml:space="preserve"> </w:t>
      </w:r>
      <w:r w:rsidRPr="008E7FB6">
        <w:rPr>
          <w:rFonts w:asciiTheme="minorHAnsi" w:hAnsiTheme="minorHAnsi" w:cstheme="minorHAnsi"/>
          <w:sz w:val="24"/>
          <w:szCs w:val="24"/>
        </w:rPr>
        <w:t>expedici ve školce, v průběhu dopravy, před v</w:t>
      </w:r>
      <w:r w:rsidR="00315221" w:rsidRPr="008E7FB6">
        <w:rPr>
          <w:rFonts w:asciiTheme="minorHAnsi" w:hAnsiTheme="minorHAnsi" w:cstheme="minorHAnsi"/>
          <w:sz w:val="24"/>
          <w:szCs w:val="24"/>
        </w:rPr>
        <w:t>ý</w:t>
      </w:r>
      <w:r w:rsidRPr="008E7FB6">
        <w:rPr>
          <w:rFonts w:asciiTheme="minorHAnsi" w:hAnsiTheme="minorHAnsi" w:cstheme="minorHAnsi"/>
          <w:sz w:val="24"/>
          <w:szCs w:val="24"/>
        </w:rPr>
        <w:t>sadbou (manipulace, založeni a uložen</w:t>
      </w:r>
      <w:r w:rsidR="00060E14" w:rsidRPr="008E7FB6">
        <w:rPr>
          <w:rFonts w:asciiTheme="minorHAnsi" w:hAnsiTheme="minorHAnsi" w:cstheme="minorHAnsi"/>
          <w:sz w:val="24"/>
          <w:szCs w:val="24"/>
        </w:rPr>
        <w:t>í</w:t>
      </w:r>
      <w:r w:rsidRPr="008E7FB6">
        <w:rPr>
          <w:rFonts w:asciiTheme="minorHAnsi" w:hAnsiTheme="minorHAnsi" w:cstheme="minorHAnsi"/>
          <w:sz w:val="24"/>
          <w:szCs w:val="24"/>
        </w:rPr>
        <w:t>) i</w:t>
      </w:r>
      <w:r w:rsidR="00315221" w:rsidRPr="008E7FB6">
        <w:rPr>
          <w:rFonts w:asciiTheme="minorHAnsi" w:hAnsiTheme="minorHAnsi" w:cstheme="minorHAnsi"/>
          <w:sz w:val="24"/>
          <w:szCs w:val="24"/>
        </w:rPr>
        <w:t xml:space="preserve"> </w:t>
      </w:r>
      <w:r w:rsidRPr="008E7FB6">
        <w:rPr>
          <w:rFonts w:asciiTheme="minorHAnsi" w:hAnsiTheme="minorHAnsi" w:cstheme="minorHAnsi"/>
          <w:sz w:val="24"/>
          <w:szCs w:val="24"/>
        </w:rPr>
        <w:t>během v</w:t>
      </w:r>
      <w:r w:rsidR="00315221" w:rsidRPr="008E7FB6">
        <w:rPr>
          <w:rFonts w:asciiTheme="minorHAnsi" w:hAnsiTheme="minorHAnsi" w:cstheme="minorHAnsi"/>
          <w:sz w:val="24"/>
          <w:szCs w:val="24"/>
        </w:rPr>
        <w:t>ý</w:t>
      </w:r>
      <w:r w:rsidRPr="008E7FB6">
        <w:rPr>
          <w:rFonts w:asciiTheme="minorHAnsi" w:hAnsiTheme="minorHAnsi" w:cstheme="minorHAnsi"/>
          <w:sz w:val="24"/>
          <w:szCs w:val="24"/>
        </w:rPr>
        <w:t>sadby.</w:t>
      </w:r>
    </w:p>
    <w:p w14:paraId="17AF1293" w14:textId="3D07DB28"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8) Bal</w:t>
      </w:r>
      <w:r w:rsidR="00060E14" w:rsidRPr="008E7FB6">
        <w:rPr>
          <w:rFonts w:asciiTheme="minorHAnsi" w:hAnsiTheme="minorHAnsi" w:cstheme="minorHAnsi"/>
          <w:sz w:val="24"/>
          <w:szCs w:val="24"/>
        </w:rPr>
        <w:t xml:space="preserve"> </w:t>
      </w:r>
      <w:proofErr w:type="spellStart"/>
      <w:r w:rsidRPr="008E7FB6">
        <w:rPr>
          <w:rFonts w:asciiTheme="minorHAnsi" w:hAnsiTheme="minorHAnsi" w:cstheme="minorHAnsi"/>
          <w:sz w:val="24"/>
          <w:szCs w:val="24"/>
        </w:rPr>
        <w:t>krytokořenn</w:t>
      </w:r>
      <w:r w:rsidR="00060E14" w:rsidRPr="008E7FB6">
        <w:rPr>
          <w:rFonts w:asciiTheme="minorHAnsi" w:hAnsiTheme="minorHAnsi" w:cstheme="minorHAnsi"/>
          <w:sz w:val="24"/>
          <w:szCs w:val="24"/>
        </w:rPr>
        <w:t>é</w:t>
      </w:r>
      <w:r w:rsidRPr="008E7FB6">
        <w:rPr>
          <w:rFonts w:asciiTheme="minorHAnsi" w:hAnsiTheme="minorHAnsi" w:cstheme="minorHAnsi"/>
          <w:sz w:val="24"/>
          <w:szCs w:val="24"/>
        </w:rPr>
        <w:t>ho</w:t>
      </w:r>
      <w:proofErr w:type="spellEnd"/>
      <w:r w:rsidRPr="008E7FB6">
        <w:rPr>
          <w:rFonts w:asciiTheme="minorHAnsi" w:hAnsiTheme="minorHAnsi" w:cstheme="minorHAnsi"/>
          <w:sz w:val="24"/>
          <w:szCs w:val="24"/>
        </w:rPr>
        <w:t xml:space="preserve"> materi</w:t>
      </w:r>
      <w:r w:rsidR="00060E14" w:rsidRPr="008E7FB6">
        <w:rPr>
          <w:rFonts w:asciiTheme="minorHAnsi" w:hAnsiTheme="minorHAnsi" w:cstheme="minorHAnsi"/>
          <w:sz w:val="24"/>
          <w:szCs w:val="24"/>
        </w:rPr>
        <w:t>á</w:t>
      </w:r>
      <w:r w:rsidRPr="008E7FB6">
        <w:rPr>
          <w:rFonts w:asciiTheme="minorHAnsi" w:hAnsiTheme="minorHAnsi" w:cstheme="minorHAnsi"/>
          <w:sz w:val="24"/>
          <w:szCs w:val="24"/>
        </w:rPr>
        <w:t>lu mus</w:t>
      </w:r>
      <w:r w:rsidR="00060E14"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060E14" w:rsidRPr="008E7FB6">
        <w:rPr>
          <w:rFonts w:asciiTheme="minorHAnsi" w:hAnsiTheme="minorHAnsi" w:cstheme="minorHAnsi"/>
          <w:sz w:val="24"/>
          <w:szCs w:val="24"/>
        </w:rPr>
        <w:t>ý</w:t>
      </w:r>
      <w:r w:rsidRPr="008E7FB6">
        <w:rPr>
          <w:rFonts w:asciiTheme="minorHAnsi" w:hAnsiTheme="minorHAnsi" w:cstheme="minorHAnsi"/>
          <w:sz w:val="24"/>
          <w:szCs w:val="24"/>
        </w:rPr>
        <w:t>t překryt 2 cm zeminy.</w:t>
      </w:r>
    </w:p>
    <w:p w14:paraId="5AA692EB" w14:textId="7A9966FD" w:rsidR="00FB4E48" w:rsidRPr="008E7FB6" w:rsidRDefault="00914411"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O</w:t>
      </w:r>
      <w:r w:rsidR="00FB4E48" w:rsidRPr="008E7FB6">
        <w:rPr>
          <w:rFonts w:asciiTheme="minorHAnsi" w:hAnsiTheme="minorHAnsi" w:cstheme="minorHAnsi"/>
          <w:sz w:val="24"/>
          <w:szCs w:val="24"/>
        </w:rPr>
        <w:t>šetřen</w:t>
      </w:r>
      <w:r w:rsidR="00060E14"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 sadebn</w:t>
      </w:r>
      <w:r w:rsidR="00060E14" w:rsidRPr="008E7FB6">
        <w:rPr>
          <w:rFonts w:asciiTheme="minorHAnsi" w:hAnsiTheme="minorHAnsi" w:cstheme="minorHAnsi"/>
          <w:sz w:val="24"/>
          <w:szCs w:val="24"/>
        </w:rPr>
        <w:t>í</w:t>
      </w:r>
      <w:r w:rsidR="00FB4E48" w:rsidRPr="008E7FB6">
        <w:rPr>
          <w:rFonts w:asciiTheme="minorHAnsi" w:hAnsiTheme="minorHAnsi" w:cstheme="minorHAnsi"/>
          <w:sz w:val="24"/>
          <w:szCs w:val="24"/>
        </w:rPr>
        <w:t>ho materi</w:t>
      </w:r>
      <w:r w:rsidR="00060E14" w:rsidRPr="008E7FB6">
        <w:rPr>
          <w:rFonts w:asciiTheme="minorHAnsi" w:hAnsiTheme="minorHAnsi" w:cstheme="minorHAnsi"/>
          <w:sz w:val="24"/>
          <w:szCs w:val="24"/>
        </w:rPr>
        <w:t>á</w:t>
      </w:r>
      <w:r w:rsidR="00FB4E48" w:rsidRPr="008E7FB6">
        <w:rPr>
          <w:rFonts w:asciiTheme="minorHAnsi" w:hAnsiTheme="minorHAnsi" w:cstheme="minorHAnsi"/>
          <w:sz w:val="24"/>
          <w:szCs w:val="24"/>
        </w:rPr>
        <w:t>lu jehličnat</w:t>
      </w:r>
      <w:r w:rsidR="00060E14" w:rsidRPr="008E7FB6">
        <w:rPr>
          <w:rFonts w:asciiTheme="minorHAnsi" w:hAnsiTheme="minorHAnsi" w:cstheme="minorHAnsi"/>
          <w:sz w:val="24"/>
          <w:szCs w:val="24"/>
        </w:rPr>
        <w:t>ý</w:t>
      </w:r>
      <w:r w:rsidR="00FB4E48" w:rsidRPr="008E7FB6">
        <w:rPr>
          <w:rFonts w:asciiTheme="minorHAnsi" w:hAnsiTheme="minorHAnsi" w:cstheme="minorHAnsi"/>
          <w:sz w:val="24"/>
          <w:szCs w:val="24"/>
        </w:rPr>
        <w:t>ch dřevin proti klikorohu borov</w:t>
      </w:r>
      <w:r w:rsidR="00060E14" w:rsidRPr="008E7FB6">
        <w:rPr>
          <w:rFonts w:asciiTheme="minorHAnsi" w:hAnsiTheme="minorHAnsi" w:cstheme="minorHAnsi"/>
          <w:sz w:val="24"/>
          <w:szCs w:val="24"/>
        </w:rPr>
        <w:t>é</w:t>
      </w:r>
      <w:r w:rsidR="00FB4E48" w:rsidRPr="008E7FB6">
        <w:rPr>
          <w:rFonts w:asciiTheme="minorHAnsi" w:hAnsiTheme="minorHAnsi" w:cstheme="minorHAnsi"/>
          <w:sz w:val="24"/>
          <w:szCs w:val="24"/>
        </w:rPr>
        <w:t>mu</w:t>
      </w:r>
      <w:r w:rsidR="00060E14" w:rsidRPr="008E7FB6">
        <w:rPr>
          <w:rFonts w:asciiTheme="minorHAnsi" w:hAnsiTheme="minorHAnsi" w:cstheme="minorHAnsi"/>
          <w:sz w:val="24"/>
          <w:szCs w:val="24"/>
        </w:rPr>
        <w:t xml:space="preserve"> </w:t>
      </w:r>
      <w:r w:rsidR="00FB4E48" w:rsidRPr="008E7FB6">
        <w:rPr>
          <w:rFonts w:asciiTheme="minorHAnsi" w:hAnsiTheme="minorHAnsi" w:cstheme="minorHAnsi"/>
          <w:sz w:val="24"/>
          <w:szCs w:val="24"/>
        </w:rPr>
        <w:t>před v</w:t>
      </w:r>
      <w:r w:rsidR="00060E14" w:rsidRPr="008E7FB6">
        <w:rPr>
          <w:rFonts w:asciiTheme="minorHAnsi" w:hAnsiTheme="minorHAnsi" w:cstheme="minorHAnsi"/>
          <w:sz w:val="24"/>
          <w:szCs w:val="24"/>
        </w:rPr>
        <w:t>ý</w:t>
      </w:r>
      <w:r w:rsidR="00FB4E48" w:rsidRPr="008E7FB6">
        <w:rPr>
          <w:rFonts w:asciiTheme="minorHAnsi" w:hAnsiTheme="minorHAnsi" w:cstheme="minorHAnsi"/>
          <w:sz w:val="24"/>
          <w:szCs w:val="24"/>
        </w:rPr>
        <w:t>sadbou, mus</w:t>
      </w:r>
      <w:r w:rsidR="00060E14"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 b</w:t>
      </w:r>
      <w:r w:rsidR="00060E14" w:rsidRPr="008E7FB6">
        <w:rPr>
          <w:rFonts w:asciiTheme="minorHAnsi" w:hAnsiTheme="minorHAnsi" w:cstheme="minorHAnsi"/>
          <w:sz w:val="24"/>
          <w:szCs w:val="24"/>
        </w:rPr>
        <w:t>ý</w:t>
      </w:r>
      <w:r w:rsidR="00FB4E48" w:rsidRPr="008E7FB6">
        <w:rPr>
          <w:rFonts w:asciiTheme="minorHAnsi" w:hAnsiTheme="minorHAnsi" w:cstheme="minorHAnsi"/>
          <w:sz w:val="24"/>
          <w:szCs w:val="24"/>
        </w:rPr>
        <w:t xml:space="preserve">t provedeno </w:t>
      </w:r>
      <w:proofErr w:type="gramStart"/>
      <w:r w:rsidR="00FB4E48" w:rsidRPr="008E7FB6">
        <w:rPr>
          <w:rFonts w:asciiTheme="minorHAnsi" w:hAnsiTheme="minorHAnsi" w:cstheme="minorHAnsi"/>
          <w:sz w:val="24"/>
          <w:szCs w:val="24"/>
        </w:rPr>
        <w:t>prokazatelně</w:t>
      </w:r>
      <w:proofErr w:type="gramEnd"/>
      <w:r w:rsidR="00FB4E48" w:rsidRPr="008E7FB6">
        <w:rPr>
          <w:rFonts w:asciiTheme="minorHAnsi" w:hAnsiTheme="minorHAnsi" w:cstheme="minorHAnsi"/>
          <w:sz w:val="24"/>
          <w:szCs w:val="24"/>
        </w:rPr>
        <w:t xml:space="preserve"> a to ne dř</w:t>
      </w:r>
      <w:r w:rsidR="00060E14" w:rsidRPr="008E7FB6">
        <w:rPr>
          <w:rFonts w:asciiTheme="minorHAnsi" w:hAnsiTheme="minorHAnsi" w:cstheme="minorHAnsi"/>
          <w:sz w:val="24"/>
          <w:szCs w:val="24"/>
        </w:rPr>
        <w:t>í</w:t>
      </w:r>
      <w:r w:rsidR="00FB4E48" w:rsidRPr="008E7FB6">
        <w:rPr>
          <w:rFonts w:asciiTheme="minorHAnsi" w:hAnsiTheme="minorHAnsi" w:cstheme="minorHAnsi"/>
          <w:sz w:val="24"/>
          <w:szCs w:val="24"/>
        </w:rPr>
        <w:t>ve než t</w:t>
      </w:r>
      <w:r w:rsidR="00060E14" w:rsidRPr="008E7FB6">
        <w:rPr>
          <w:rFonts w:asciiTheme="minorHAnsi" w:hAnsiTheme="minorHAnsi" w:cstheme="minorHAnsi"/>
          <w:sz w:val="24"/>
          <w:szCs w:val="24"/>
        </w:rPr>
        <w:t>ý</w:t>
      </w:r>
      <w:r w:rsidR="00FB4E48" w:rsidRPr="008E7FB6">
        <w:rPr>
          <w:rFonts w:asciiTheme="minorHAnsi" w:hAnsiTheme="minorHAnsi" w:cstheme="minorHAnsi"/>
          <w:sz w:val="24"/>
          <w:szCs w:val="24"/>
        </w:rPr>
        <w:t>den před v</w:t>
      </w:r>
      <w:r w:rsidR="00060E14" w:rsidRPr="008E7FB6">
        <w:rPr>
          <w:rFonts w:asciiTheme="minorHAnsi" w:hAnsiTheme="minorHAnsi" w:cstheme="minorHAnsi"/>
          <w:sz w:val="24"/>
          <w:szCs w:val="24"/>
        </w:rPr>
        <w:t>ý</w:t>
      </w:r>
      <w:r w:rsidR="00FB4E48" w:rsidRPr="008E7FB6">
        <w:rPr>
          <w:rFonts w:asciiTheme="minorHAnsi" w:hAnsiTheme="minorHAnsi" w:cstheme="minorHAnsi"/>
          <w:sz w:val="24"/>
          <w:szCs w:val="24"/>
        </w:rPr>
        <w:t>sadbou.</w:t>
      </w:r>
      <w:r w:rsidRPr="008E7FB6">
        <w:rPr>
          <w:rFonts w:asciiTheme="minorHAnsi" w:hAnsiTheme="minorHAnsi" w:cstheme="minorHAnsi"/>
          <w:sz w:val="24"/>
          <w:szCs w:val="24"/>
        </w:rPr>
        <w:t xml:space="preserve"> </w:t>
      </w:r>
      <w:r w:rsidR="00FB4E48" w:rsidRPr="008E7FB6">
        <w:rPr>
          <w:rFonts w:asciiTheme="minorHAnsi" w:hAnsiTheme="minorHAnsi" w:cstheme="minorHAnsi"/>
          <w:sz w:val="24"/>
          <w:szCs w:val="24"/>
        </w:rPr>
        <w:t>N</w:t>
      </w:r>
      <w:r w:rsidR="00BD338D" w:rsidRPr="008E7FB6">
        <w:rPr>
          <w:rFonts w:asciiTheme="minorHAnsi" w:hAnsiTheme="minorHAnsi" w:cstheme="minorHAnsi"/>
          <w:sz w:val="24"/>
          <w:szCs w:val="24"/>
        </w:rPr>
        <w:t>á</w:t>
      </w:r>
      <w:r w:rsidR="00FB4E48" w:rsidRPr="008E7FB6">
        <w:rPr>
          <w:rFonts w:asciiTheme="minorHAnsi" w:hAnsiTheme="minorHAnsi" w:cstheme="minorHAnsi"/>
          <w:sz w:val="24"/>
          <w:szCs w:val="24"/>
        </w:rPr>
        <w:t>zev použit</w:t>
      </w:r>
      <w:r w:rsidR="00BD338D" w:rsidRPr="008E7FB6">
        <w:rPr>
          <w:rFonts w:asciiTheme="minorHAnsi" w:hAnsiTheme="minorHAnsi" w:cstheme="minorHAnsi"/>
          <w:sz w:val="24"/>
          <w:szCs w:val="24"/>
        </w:rPr>
        <w:t>é</w:t>
      </w:r>
      <w:r w:rsidR="00FB4E48" w:rsidRPr="008E7FB6">
        <w:rPr>
          <w:rFonts w:asciiTheme="minorHAnsi" w:hAnsiTheme="minorHAnsi" w:cstheme="minorHAnsi"/>
          <w:sz w:val="24"/>
          <w:szCs w:val="24"/>
        </w:rPr>
        <w:t>ho př</w:t>
      </w:r>
      <w:r w:rsidR="00BD338D" w:rsidRPr="008E7FB6">
        <w:rPr>
          <w:rFonts w:asciiTheme="minorHAnsi" w:hAnsiTheme="minorHAnsi" w:cstheme="minorHAnsi"/>
          <w:sz w:val="24"/>
          <w:szCs w:val="24"/>
        </w:rPr>
        <w:t>í</w:t>
      </w:r>
      <w:r w:rsidR="00FB4E48" w:rsidRPr="008E7FB6">
        <w:rPr>
          <w:rFonts w:asciiTheme="minorHAnsi" w:hAnsiTheme="minorHAnsi" w:cstheme="minorHAnsi"/>
          <w:sz w:val="24"/>
          <w:szCs w:val="24"/>
        </w:rPr>
        <w:t>pravku a datum ošetřen</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 bude uvedeno buď v průvodn</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ch listech k</w:t>
      </w:r>
      <w:r w:rsidRPr="008E7FB6">
        <w:rPr>
          <w:rFonts w:asciiTheme="minorHAnsi" w:hAnsiTheme="minorHAnsi" w:cstheme="minorHAnsi"/>
          <w:sz w:val="24"/>
          <w:szCs w:val="24"/>
        </w:rPr>
        <w:t xml:space="preserve"> </w:t>
      </w:r>
      <w:r w:rsidR="00FB4E48" w:rsidRPr="008E7FB6">
        <w:rPr>
          <w:rFonts w:asciiTheme="minorHAnsi" w:hAnsiTheme="minorHAnsi" w:cstheme="minorHAnsi"/>
          <w:sz w:val="24"/>
          <w:szCs w:val="24"/>
        </w:rPr>
        <w:t>sadebn</w:t>
      </w:r>
      <w:r w:rsidR="00BD338D" w:rsidRPr="008E7FB6">
        <w:rPr>
          <w:rFonts w:asciiTheme="minorHAnsi" w:hAnsiTheme="minorHAnsi" w:cstheme="minorHAnsi"/>
          <w:sz w:val="24"/>
          <w:szCs w:val="24"/>
        </w:rPr>
        <w:t>í</w:t>
      </w:r>
      <w:r w:rsidR="00FB4E48" w:rsidRPr="008E7FB6">
        <w:rPr>
          <w:rFonts w:asciiTheme="minorHAnsi" w:hAnsiTheme="minorHAnsi" w:cstheme="minorHAnsi"/>
          <w:sz w:val="24"/>
          <w:szCs w:val="24"/>
        </w:rPr>
        <w:t>mu materi</w:t>
      </w:r>
      <w:r w:rsidR="00BD338D" w:rsidRPr="008E7FB6">
        <w:rPr>
          <w:rFonts w:asciiTheme="minorHAnsi" w:hAnsiTheme="minorHAnsi" w:cstheme="minorHAnsi"/>
          <w:sz w:val="24"/>
          <w:szCs w:val="24"/>
        </w:rPr>
        <w:t>ál</w:t>
      </w:r>
      <w:r w:rsidR="00FB4E48" w:rsidRPr="008E7FB6">
        <w:rPr>
          <w:rFonts w:asciiTheme="minorHAnsi" w:hAnsiTheme="minorHAnsi" w:cstheme="minorHAnsi"/>
          <w:sz w:val="24"/>
          <w:szCs w:val="24"/>
        </w:rPr>
        <w:t>u v kolonce doplňuj</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c</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 </w:t>
      </w:r>
      <w:r w:rsidRPr="008E7FB6">
        <w:rPr>
          <w:rFonts w:asciiTheme="minorHAnsi" w:hAnsiTheme="minorHAnsi" w:cstheme="minorHAnsi"/>
          <w:sz w:val="24"/>
          <w:szCs w:val="24"/>
        </w:rPr>
        <w:t>ú</w:t>
      </w:r>
      <w:r w:rsidR="00FB4E48" w:rsidRPr="008E7FB6">
        <w:rPr>
          <w:rFonts w:asciiTheme="minorHAnsi" w:hAnsiTheme="minorHAnsi" w:cstheme="minorHAnsi"/>
          <w:sz w:val="24"/>
          <w:szCs w:val="24"/>
        </w:rPr>
        <w:t xml:space="preserve">daje </w:t>
      </w:r>
      <w:r w:rsidRPr="008E7FB6">
        <w:rPr>
          <w:rFonts w:asciiTheme="minorHAnsi" w:hAnsiTheme="minorHAnsi" w:cstheme="minorHAnsi"/>
          <w:sz w:val="24"/>
          <w:szCs w:val="24"/>
        </w:rPr>
        <w:t xml:space="preserve">zhotovitele </w:t>
      </w:r>
      <w:r w:rsidR="00FB4E48" w:rsidRPr="008E7FB6">
        <w:rPr>
          <w:rFonts w:asciiTheme="minorHAnsi" w:hAnsiTheme="minorHAnsi" w:cstheme="minorHAnsi"/>
          <w:sz w:val="24"/>
          <w:szCs w:val="24"/>
        </w:rPr>
        <w:t>(při ošetřen</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 ve školce)</w:t>
      </w:r>
      <w:r w:rsidRPr="008E7FB6">
        <w:rPr>
          <w:rFonts w:asciiTheme="minorHAnsi" w:hAnsiTheme="minorHAnsi" w:cstheme="minorHAnsi"/>
          <w:sz w:val="24"/>
          <w:szCs w:val="24"/>
        </w:rPr>
        <w:t xml:space="preserve"> </w:t>
      </w:r>
      <w:r w:rsidR="00FB4E48" w:rsidRPr="008E7FB6">
        <w:rPr>
          <w:rFonts w:asciiTheme="minorHAnsi" w:hAnsiTheme="minorHAnsi" w:cstheme="minorHAnsi"/>
          <w:sz w:val="24"/>
          <w:szCs w:val="24"/>
        </w:rPr>
        <w:t>nebo v z</w:t>
      </w:r>
      <w:r w:rsidRPr="008E7FB6">
        <w:rPr>
          <w:rFonts w:asciiTheme="minorHAnsi" w:hAnsiTheme="minorHAnsi" w:cstheme="minorHAnsi"/>
          <w:sz w:val="24"/>
          <w:szCs w:val="24"/>
        </w:rPr>
        <w:t>á</w:t>
      </w:r>
      <w:r w:rsidR="00FB4E48" w:rsidRPr="008E7FB6">
        <w:rPr>
          <w:rFonts w:asciiTheme="minorHAnsi" w:hAnsiTheme="minorHAnsi" w:cstheme="minorHAnsi"/>
          <w:sz w:val="24"/>
          <w:szCs w:val="24"/>
        </w:rPr>
        <w:t>znamu o použit</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 př</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pravků na ochranu rostlin (při ošetřeni na m</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stě v</w:t>
      </w:r>
      <w:r w:rsidRPr="008E7FB6">
        <w:rPr>
          <w:rFonts w:asciiTheme="minorHAnsi" w:hAnsiTheme="minorHAnsi" w:cstheme="minorHAnsi"/>
          <w:sz w:val="24"/>
          <w:szCs w:val="24"/>
        </w:rPr>
        <w:t>ý</w:t>
      </w:r>
      <w:r w:rsidR="00FB4E48" w:rsidRPr="008E7FB6">
        <w:rPr>
          <w:rFonts w:asciiTheme="minorHAnsi" w:hAnsiTheme="minorHAnsi" w:cstheme="minorHAnsi"/>
          <w:sz w:val="24"/>
          <w:szCs w:val="24"/>
        </w:rPr>
        <w:t>sadby).</w:t>
      </w:r>
      <w:r w:rsidRPr="008E7FB6">
        <w:rPr>
          <w:rFonts w:asciiTheme="minorHAnsi" w:hAnsiTheme="minorHAnsi" w:cstheme="minorHAnsi"/>
          <w:sz w:val="24"/>
          <w:szCs w:val="24"/>
        </w:rPr>
        <w:t xml:space="preserve"> Zhotovitel </w:t>
      </w:r>
      <w:r w:rsidR="00FB4E48" w:rsidRPr="008E7FB6">
        <w:rPr>
          <w:rFonts w:asciiTheme="minorHAnsi" w:hAnsiTheme="minorHAnsi" w:cstheme="minorHAnsi"/>
          <w:sz w:val="24"/>
          <w:szCs w:val="24"/>
        </w:rPr>
        <w:t>je opr</w:t>
      </w:r>
      <w:r w:rsidRPr="008E7FB6">
        <w:rPr>
          <w:rFonts w:asciiTheme="minorHAnsi" w:hAnsiTheme="minorHAnsi" w:cstheme="minorHAnsi"/>
          <w:sz w:val="24"/>
          <w:szCs w:val="24"/>
        </w:rPr>
        <w:t>á</w:t>
      </w:r>
      <w:r w:rsidR="00FB4E48" w:rsidRPr="008E7FB6">
        <w:rPr>
          <w:rFonts w:asciiTheme="minorHAnsi" w:hAnsiTheme="minorHAnsi" w:cstheme="minorHAnsi"/>
          <w:sz w:val="24"/>
          <w:szCs w:val="24"/>
        </w:rPr>
        <w:t>vněn prov</w:t>
      </w:r>
      <w:r w:rsidRPr="008E7FB6">
        <w:rPr>
          <w:rFonts w:asciiTheme="minorHAnsi" w:hAnsiTheme="minorHAnsi" w:cstheme="minorHAnsi"/>
          <w:sz w:val="24"/>
          <w:szCs w:val="24"/>
        </w:rPr>
        <w:t>é</w:t>
      </w:r>
      <w:r w:rsidR="00FB4E48" w:rsidRPr="008E7FB6">
        <w:rPr>
          <w:rFonts w:asciiTheme="minorHAnsi" w:hAnsiTheme="minorHAnsi" w:cstheme="minorHAnsi"/>
          <w:sz w:val="24"/>
          <w:szCs w:val="24"/>
        </w:rPr>
        <w:t>st alternativn</w:t>
      </w:r>
      <w:r w:rsidRPr="008E7FB6">
        <w:rPr>
          <w:rFonts w:asciiTheme="minorHAnsi" w:hAnsiTheme="minorHAnsi" w:cstheme="minorHAnsi"/>
          <w:sz w:val="24"/>
          <w:szCs w:val="24"/>
        </w:rPr>
        <w:t xml:space="preserve">í </w:t>
      </w:r>
      <w:r w:rsidR="00FB4E48" w:rsidRPr="008E7FB6">
        <w:rPr>
          <w:rFonts w:asciiTheme="minorHAnsi" w:hAnsiTheme="minorHAnsi" w:cstheme="minorHAnsi"/>
          <w:sz w:val="24"/>
          <w:szCs w:val="24"/>
        </w:rPr>
        <w:t>ošetřen</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 pouze</w:t>
      </w:r>
      <w:r w:rsidRPr="008E7FB6">
        <w:rPr>
          <w:rFonts w:asciiTheme="minorHAnsi" w:hAnsiTheme="minorHAnsi" w:cstheme="minorHAnsi"/>
          <w:sz w:val="24"/>
          <w:szCs w:val="24"/>
        </w:rPr>
        <w:t xml:space="preserve"> </w:t>
      </w:r>
      <w:r w:rsidR="00FB4E48" w:rsidRPr="008E7FB6">
        <w:rPr>
          <w:rFonts w:asciiTheme="minorHAnsi" w:hAnsiTheme="minorHAnsi" w:cstheme="minorHAnsi"/>
          <w:sz w:val="24"/>
          <w:szCs w:val="24"/>
        </w:rPr>
        <w:t>za podm</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nky p</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semn</w:t>
      </w:r>
      <w:r w:rsidRPr="008E7FB6">
        <w:rPr>
          <w:rFonts w:asciiTheme="minorHAnsi" w:hAnsiTheme="minorHAnsi" w:cstheme="minorHAnsi"/>
          <w:sz w:val="24"/>
          <w:szCs w:val="24"/>
        </w:rPr>
        <w:t>é</w:t>
      </w:r>
      <w:r w:rsidR="00FB4E48" w:rsidRPr="008E7FB6">
        <w:rPr>
          <w:rFonts w:asciiTheme="minorHAnsi" w:hAnsiTheme="minorHAnsi" w:cstheme="minorHAnsi"/>
          <w:sz w:val="24"/>
          <w:szCs w:val="24"/>
        </w:rPr>
        <w:t>ho předchoz</w:t>
      </w:r>
      <w:r w:rsidRPr="008E7FB6">
        <w:rPr>
          <w:rFonts w:asciiTheme="minorHAnsi" w:hAnsiTheme="minorHAnsi" w:cstheme="minorHAnsi"/>
          <w:sz w:val="24"/>
          <w:szCs w:val="24"/>
        </w:rPr>
        <w:t>í</w:t>
      </w:r>
      <w:r w:rsidR="00FB4E48" w:rsidRPr="008E7FB6">
        <w:rPr>
          <w:rFonts w:asciiTheme="minorHAnsi" w:hAnsiTheme="minorHAnsi" w:cstheme="minorHAnsi"/>
          <w:sz w:val="24"/>
          <w:szCs w:val="24"/>
        </w:rPr>
        <w:t xml:space="preserve">ho souhlasu </w:t>
      </w:r>
      <w:r w:rsidR="00F7329A" w:rsidRPr="008E7FB6">
        <w:rPr>
          <w:rFonts w:asciiTheme="minorHAnsi" w:hAnsiTheme="minorHAnsi" w:cstheme="minorHAnsi"/>
          <w:sz w:val="24"/>
          <w:szCs w:val="24"/>
        </w:rPr>
        <w:t>objednatele</w:t>
      </w:r>
      <w:r w:rsidR="00FB4E48" w:rsidRPr="008E7FB6">
        <w:rPr>
          <w:rFonts w:asciiTheme="minorHAnsi" w:hAnsiTheme="minorHAnsi" w:cstheme="minorHAnsi"/>
          <w:sz w:val="24"/>
          <w:szCs w:val="24"/>
        </w:rPr>
        <w:t>, a to nejpozději do 3 dnů po</w:t>
      </w:r>
      <w:r w:rsidRPr="008E7FB6">
        <w:rPr>
          <w:rFonts w:asciiTheme="minorHAnsi" w:hAnsiTheme="minorHAnsi" w:cstheme="minorHAnsi"/>
          <w:sz w:val="24"/>
          <w:szCs w:val="24"/>
        </w:rPr>
        <w:t xml:space="preserve"> </w:t>
      </w:r>
      <w:r w:rsidR="00FB4E48" w:rsidRPr="008E7FB6">
        <w:rPr>
          <w:rFonts w:asciiTheme="minorHAnsi" w:hAnsiTheme="minorHAnsi" w:cstheme="minorHAnsi"/>
          <w:sz w:val="24"/>
          <w:szCs w:val="24"/>
        </w:rPr>
        <w:t>v</w:t>
      </w:r>
      <w:r w:rsidRPr="008E7FB6">
        <w:rPr>
          <w:rFonts w:asciiTheme="minorHAnsi" w:hAnsiTheme="minorHAnsi" w:cstheme="minorHAnsi"/>
          <w:sz w:val="24"/>
          <w:szCs w:val="24"/>
        </w:rPr>
        <w:t>ý</w:t>
      </w:r>
      <w:r w:rsidR="00FB4E48" w:rsidRPr="008E7FB6">
        <w:rPr>
          <w:rFonts w:asciiTheme="minorHAnsi" w:hAnsiTheme="minorHAnsi" w:cstheme="minorHAnsi"/>
          <w:sz w:val="24"/>
          <w:szCs w:val="24"/>
        </w:rPr>
        <w:t>sadbě</w:t>
      </w:r>
    </w:p>
    <w:p w14:paraId="55BB92BE" w14:textId="1C637B8C"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10) </w:t>
      </w:r>
      <w:r w:rsidR="00561474" w:rsidRPr="008E7FB6">
        <w:rPr>
          <w:rFonts w:asciiTheme="minorHAnsi" w:hAnsiTheme="minorHAnsi" w:cstheme="minorHAnsi"/>
          <w:sz w:val="24"/>
          <w:szCs w:val="24"/>
        </w:rPr>
        <w:t xml:space="preserve">Zhotovitel </w:t>
      </w:r>
      <w:r w:rsidRPr="008E7FB6">
        <w:rPr>
          <w:rFonts w:asciiTheme="minorHAnsi" w:hAnsiTheme="minorHAnsi" w:cstheme="minorHAnsi"/>
          <w:sz w:val="24"/>
          <w:szCs w:val="24"/>
        </w:rPr>
        <w:t>je povinen před zah</w:t>
      </w:r>
      <w:r w:rsidR="00561474" w:rsidRPr="008E7FB6">
        <w:rPr>
          <w:rFonts w:asciiTheme="minorHAnsi" w:hAnsiTheme="minorHAnsi" w:cstheme="minorHAnsi"/>
          <w:sz w:val="24"/>
          <w:szCs w:val="24"/>
        </w:rPr>
        <w:t>á</w:t>
      </w:r>
      <w:r w:rsidRPr="008E7FB6">
        <w:rPr>
          <w:rFonts w:asciiTheme="minorHAnsi" w:hAnsiTheme="minorHAnsi" w:cstheme="minorHAnsi"/>
          <w:sz w:val="24"/>
          <w:szCs w:val="24"/>
        </w:rPr>
        <w:t>jen</w:t>
      </w:r>
      <w:r w:rsidR="00561474" w:rsidRPr="008E7FB6">
        <w:rPr>
          <w:rFonts w:asciiTheme="minorHAnsi" w:hAnsiTheme="minorHAnsi" w:cstheme="minorHAnsi"/>
          <w:sz w:val="24"/>
          <w:szCs w:val="24"/>
        </w:rPr>
        <w:t>í</w:t>
      </w:r>
      <w:r w:rsidRPr="008E7FB6">
        <w:rPr>
          <w:rFonts w:asciiTheme="minorHAnsi" w:hAnsiTheme="minorHAnsi" w:cstheme="minorHAnsi"/>
          <w:sz w:val="24"/>
          <w:szCs w:val="24"/>
        </w:rPr>
        <w:t>m v</w:t>
      </w:r>
      <w:r w:rsidR="00561474" w:rsidRPr="008E7FB6">
        <w:rPr>
          <w:rFonts w:asciiTheme="minorHAnsi" w:hAnsiTheme="minorHAnsi" w:cstheme="minorHAnsi"/>
          <w:sz w:val="24"/>
          <w:szCs w:val="24"/>
        </w:rPr>
        <w:t>ý</w:t>
      </w:r>
      <w:r w:rsidRPr="008E7FB6">
        <w:rPr>
          <w:rFonts w:asciiTheme="minorHAnsi" w:hAnsiTheme="minorHAnsi" w:cstheme="minorHAnsi"/>
          <w:sz w:val="24"/>
          <w:szCs w:val="24"/>
        </w:rPr>
        <w:t>sadby proškolit vešker</w:t>
      </w:r>
      <w:r w:rsidR="00561474" w:rsidRPr="008E7FB6">
        <w:rPr>
          <w:rFonts w:asciiTheme="minorHAnsi" w:hAnsiTheme="minorHAnsi" w:cstheme="minorHAnsi"/>
          <w:sz w:val="24"/>
          <w:szCs w:val="24"/>
        </w:rPr>
        <w:t>é</w:t>
      </w:r>
      <w:r w:rsidRPr="008E7FB6">
        <w:rPr>
          <w:rFonts w:asciiTheme="minorHAnsi" w:hAnsiTheme="minorHAnsi" w:cstheme="minorHAnsi"/>
          <w:sz w:val="24"/>
          <w:szCs w:val="24"/>
        </w:rPr>
        <w:t xml:space="preserve"> osoby, kter</w:t>
      </w:r>
      <w:r w:rsidR="00561474" w:rsidRPr="008E7FB6">
        <w:rPr>
          <w:rFonts w:asciiTheme="minorHAnsi" w:hAnsiTheme="minorHAnsi" w:cstheme="minorHAnsi"/>
          <w:sz w:val="24"/>
          <w:szCs w:val="24"/>
        </w:rPr>
        <w:t>é</w:t>
      </w:r>
      <w:r w:rsidRPr="008E7FB6">
        <w:rPr>
          <w:rFonts w:asciiTheme="minorHAnsi" w:hAnsiTheme="minorHAnsi" w:cstheme="minorHAnsi"/>
          <w:sz w:val="24"/>
          <w:szCs w:val="24"/>
        </w:rPr>
        <w:t xml:space="preserve"> budo</w:t>
      </w:r>
      <w:r w:rsidR="00561474" w:rsidRPr="008E7FB6">
        <w:rPr>
          <w:rFonts w:asciiTheme="minorHAnsi" w:hAnsiTheme="minorHAnsi" w:cstheme="minorHAnsi"/>
          <w:sz w:val="24"/>
          <w:szCs w:val="24"/>
        </w:rPr>
        <w:t xml:space="preserve">u </w:t>
      </w:r>
      <w:r w:rsidRPr="008E7FB6">
        <w:rPr>
          <w:rFonts w:asciiTheme="minorHAnsi" w:hAnsiTheme="minorHAnsi" w:cstheme="minorHAnsi"/>
          <w:sz w:val="24"/>
          <w:szCs w:val="24"/>
        </w:rPr>
        <w:t>tuto činnost realizovat, o spr</w:t>
      </w:r>
      <w:r w:rsidR="00561474" w:rsidRPr="008E7FB6">
        <w:rPr>
          <w:rFonts w:asciiTheme="minorHAnsi" w:hAnsiTheme="minorHAnsi" w:cstheme="minorHAnsi"/>
          <w:sz w:val="24"/>
          <w:szCs w:val="24"/>
        </w:rPr>
        <w:t>á</w:t>
      </w:r>
      <w:r w:rsidRPr="008E7FB6">
        <w:rPr>
          <w:rFonts w:asciiTheme="minorHAnsi" w:hAnsiTheme="minorHAnsi" w:cstheme="minorHAnsi"/>
          <w:sz w:val="24"/>
          <w:szCs w:val="24"/>
        </w:rPr>
        <w:t>vn</w:t>
      </w:r>
      <w:r w:rsidR="00561474" w:rsidRPr="008E7FB6">
        <w:rPr>
          <w:rFonts w:asciiTheme="minorHAnsi" w:hAnsiTheme="minorHAnsi" w:cstheme="minorHAnsi"/>
          <w:sz w:val="24"/>
          <w:szCs w:val="24"/>
        </w:rPr>
        <w:t>é</w:t>
      </w:r>
      <w:r w:rsidRPr="008E7FB6">
        <w:rPr>
          <w:rFonts w:asciiTheme="minorHAnsi" w:hAnsiTheme="minorHAnsi" w:cstheme="minorHAnsi"/>
          <w:sz w:val="24"/>
          <w:szCs w:val="24"/>
        </w:rPr>
        <w:t>m způsobu manipulace se sadebn</w:t>
      </w:r>
      <w:r w:rsidR="00561474" w:rsidRPr="008E7FB6">
        <w:rPr>
          <w:rFonts w:asciiTheme="minorHAnsi" w:hAnsiTheme="minorHAnsi" w:cstheme="minorHAnsi"/>
          <w:sz w:val="24"/>
          <w:szCs w:val="24"/>
        </w:rPr>
        <w:t>í</w:t>
      </w:r>
      <w:r w:rsidRPr="008E7FB6">
        <w:rPr>
          <w:rFonts w:asciiTheme="minorHAnsi" w:hAnsiTheme="minorHAnsi" w:cstheme="minorHAnsi"/>
          <w:sz w:val="24"/>
          <w:szCs w:val="24"/>
        </w:rPr>
        <w:t>m materi</w:t>
      </w:r>
      <w:r w:rsidR="00561474" w:rsidRPr="008E7FB6">
        <w:rPr>
          <w:rFonts w:asciiTheme="minorHAnsi" w:hAnsiTheme="minorHAnsi" w:cstheme="minorHAnsi"/>
          <w:sz w:val="24"/>
          <w:szCs w:val="24"/>
        </w:rPr>
        <w:t>á</w:t>
      </w:r>
      <w:r w:rsidRPr="008E7FB6">
        <w:rPr>
          <w:rFonts w:asciiTheme="minorHAnsi" w:hAnsiTheme="minorHAnsi" w:cstheme="minorHAnsi"/>
          <w:sz w:val="24"/>
          <w:szCs w:val="24"/>
        </w:rPr>
        <w:t>lem a o</w:t>
      </w:r>
      <w:r w:rsidR="00561474" w:rsidRPr="008E7FB6">
        <w:rPr>
          <w:rFonts w:asciiTheme="minorHAnsi" w:hAnsiTheme="minorHAnsi" w:cstheme="minorHAnsi"/>
          <w:sz w:val="24"/>
          <w:szCs w:val="24"/>
        </w:rPr>
        <w:t xml:space="preserve"> </w:t>
      </w:r>
      <w:r w:rsidRPr="008E7FB6">
        <w:rPr>
          <w:rFonts w:asciiTheme="minorHAnsi" w:hAnsiTheme="minorHAnsi" w:cstheme="minorHAnsi"/>
          <w:sz w:val="24"/>
          <w:szCs w:val="24"/>
        </w:rPr>
        <w:t>způsobu v</w:t>
      </w:r>
      <w:r w:rsidR="00561474" w:rsidRPr="008E7FB6">
        <w:rPr>
          <w:rFonts w:asciiTheme="minorHAnsi" w:hAnsiTheme="minorHAnsi" w:cstheme="minorHAnsi"/>
          <w:sz w:val="24"/>
          <w:szCs w:val="24"/>
        </w:rPr>
        <w:t>ý</w:t>
      </w:r>
      <w:r w:rsidRPr="008E7FB6">
        <w:rPr>
          <w:rFonts w:asciiTheme="minorHAnsi" w:hAnsiTheme="minorHAnsi" w:cstheme="minorHAnsi"/>
          <w:sz w:val="24"/>
          <w:szCs w:val="24"/>
        </w:rPr>
        <w:t>sadby.</w:t>
      </w:r>
    </w:p>
    <w:p w14:paraId="14B79E02" w14:textId="633567D9" w:rsidR="00FB4E48" w:rsidRPr="008E7FB6" w:rsidRDefault="00FB4E48" w:rsidP="00A57857">
      <w:pPr>
        <w:suppressAutoHyphens w:val="0"/>
        <w:overflowPunct/>
        <w:adjustRightInd w:val="0"/>
        <w:spacing w:after="0"/>
        <w:textAlignment w:val="auto"/>
        <w:rPr>
          <w:rFonts w:asciiTheme="minorHAnsi" w:hAnsiTheme="minorHAnsi" w:cstheme="minorHAnsi"/>
          <w:sz w:val="24"/>
          <w:szCs w:val="24"/>
        </w:rPr>
      </w:pPr>
    </w:p>
    <w:p w14:paraId="20BD1AC2" w14:textId="4DC3D462" w:rsidR="00B9392D" w:rsidRPr="008E7FB6" w:rsidRDefault="00B9392D"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b/>
          <w:bCs/>
          <w:sz w:val="24"/>
          <w:szCs w:val="24"/>
        </w:rPr>
        <w:t xml:space="preserve">Sadba ruční + </w:t>
      </w:r>
      <w:proofErr w:type="gramStart"/>
      <w:r w:rsidRPr="008E7FB6">
        <w:rPr>
          <w:rFonts w:asciiTheme="minorHAnsi" w:hAnsiTheme="minorHAnsi" w:cstheme="minorHAnsi"/>
          <w:b/>
          <w:bCs/>
          <w:sz w:val="24"/>
          <w:szCs w:val="24"/>
        </w:rPr>
        <w:t>mech,</w:t>
      </w:r>
      <w:r w:rsidRPr="008E7FB6">
        <w:rPr>
          <w:rFonts w:asciiTheme="minorHAnsi" w:hAnsiTheme="minorHAnsi" w:cstheme="minorHAnsi"/>
          <w:sz w:val="24"/>
          <w:szCs w:val="24"/>
        </w:rPr>
        <w:t>-</w:t>
      </w:r>
      <w:proofErr w:type="spellStart"/>
      <w:proofErr w:type="gramEnd"/>
      <w:r w:rsidRPr="008E7FB6">
        <w:rPr>
          <w:rFonts w:asciiTheme="minorHAnsi" w:hAnsiTheme="minorHAnsi" w:cstheme="minorHAnsi"/>
          <w:b/>
          <w:bCs/>
          <w:sz w:val="24"/>
          <w:szCs w:val="24"/>
        </w:rPr>
        <w:t>jamková</w:t>
      </w:r>
      <w:r w:rsidRPr="008E7FB6">
        <w:rPr>
          <w:rFonts w:asciiTheme="minorHAnsi" w:hAnsiTheme="minorHAnsi" w:cstheme="minorHAnsi"/>
          <w:sz w:val="24"/>
          <w:szCs w:val="24"/>
        </w:rPr>
        <w:t>-vyhled</w:t>
      </w:r>
      <w:r w:rsidR="00083366" w:rsidRPr="008E7FB6">
        <w:rPr>
          <w:rFonts w:asciiTheme="minorHAnsi" w:hAnsiTheme="minorHAnsi" w:cstheme="minorHAnsi"/>
          <w:sz w:val="24"/>
          <w:szCs w:val="24"/>
        </w:rPr>
        <w:t>á</w:t>
      </w:r>
      <w:r w:rsidRPr="008E7FB6">
        <w:rPr>
          <w:rFonts w:asciiTheme="minorHAnsi" w:hAnsiTheme="minorHAnsi" w:cstheme="minorHAnsi"/>
          <w:sz w:val="24"/>
          <w:szCs w:val="24"/>
        </w:rPr>
        <w:t>n</w:t>
      </w:r>
      <w:r w:rsidR="00F7329A" w:rsidRPr="008E7FB6">
        <w:rPr>
          <w:rFonts w:asciiTheme="minorHAnsi" w:hAnsiTheme="minorHAnsi" w:cstheme="minorHAnsi"/>
          <w:sz w:val="24"/>
          <w:szCs w:val="24"/>
        </w:rPr>
        <w:t>í</w:t>
      </w:r>
      <w:proofErr w:type="spellEnd"/>
      <w:r w:rsidRPr="008E7FB6">
        <w:rPr>
          <w:rFonts w:asciiTheme="minorHAnsi" w:hAnsiTheme="minorHAnsi" w:cstheme="minorHAnsi"/>
          <w:sz w:val="24"/>
          <w:szCs w:val="24"/>
        </w:rPr>
        <w:t xml:space="preserve"> m</w:t>
      </w:r>
      <w:r w:rsidR="00F7329A" w:rsidRPr="008E7FB6">
        <w:rPr>
          <w:rFonts w:asciiTheme="minorHAnsi" w:hAnsiTheme="minorHAnsi" w:cstheme="minorHAnsi"/>
          <w:sz w:val="24"/>
          <w:szCs w:val="24"/>
        </w:rPr>
        <w:t>í</w:t>
      </w:r>
      <w:r w:rsidRPr="008E7FB6">
        <w:rPr>
          <w:rFonts w:asciiTheme="minorHAnsi" w:hAnsiTheme="minorHAnsi" w:cstheme="minorHAnsi"/>
          <w:sz w:val="24"/>
          <w:szCs w:val="24"/>
        </w:rPr>
        <w:t>sta pro jamku</w:t>
      </w:r>
      <w:r w:rsidR="00F7329A" w:rsidRPr="008E7FB6">
        <w:rPr>
          <w:rFonts w:asciiTheme="minorHAnsi" w:hAnsiTheme="minorHAnsi" w:cstheme="minorHAnsi"/>
          <w:sz w:val="24"/>
          <w:szCs w:val="24"/>
        </w:rPr>
        <w:t xml:space="preserve"> </w:t>
      </w:r>
      <w:r w:rsidRPr="008E7FB6">
        <w:rPr>
          <w:rFonts w:asciiTheme="minorHAnsi" w:hAnsiTheme="minorHAnsi" w:cstheme="minorHAnsi"/>
          <w:sz w:val="24"/>
          <w:szCs w:val="24"/>
        </w:rPr>
        <w:t>ve sponu stanoven</w:t>
      </w:r>
      <w:r w:rsidR="00F7329A" w:rsidRPr="008E7FB6">
        <w:rPr>
          <w:rFonts w:asciiTheme="minorHAnsi" w:hAnsiTheme="minorHAnsi" w:cstheme="minorHAnsi"/>
          <w:sz w:val="24"/>
          <w:szCs w:val="24"/>
        </w:rPr>
        <w:t>é</w:t>
      </w:r>
      <w:r w:rsidRPr="008E7FB6">
        <w:rPr>
          <w:rFonts w:asciiTheme="minorHAnsi" w:hAnsiTheme="minorHAnsi" w:cstheme="minorHAnsi"/>
          <w:sz w:val="24"/>
          <w:szCs w:val="24"/>
        </w:rPr>
        <w:t xml:space="preserve">m v </w:t>
      </w:r>
      <w:r w:rsidR="00F7329A" w:rsidRPr="008E7FB6">
        <w:rPr>
          <w:rFonts w:asciiTheme="minorHAnsi" w:hAnsiTheme="minorHAnsi" w:cstheme="minorHAnsi"/>
          <w:sz w:val="24"/>
          <w:szCs w:val="24"/>
        </w:rPr>
        <w:t>z</w:t>
      </w:r>
      <w:r w:rsidRPr="008E7FB6">
        <w:rPr>
          <w:rFonts w:asciiTheme="minorHAnsi" w:hAnsiTheme="minorHAnsi" w:cstheme="minorHAnsi"/>
          <w:sz w:val="24"/>
          <w:szCs w:val="24"/>
        </w:rPr>
        <w:t>ad</w:t>
      </w:r>
      <w:r w:rsidR="00F7329A" w:rsidRPr="008E7FB6">
        <w:rPr>
          <w:rFonts w:asciiTheme="minorHAnsi" w:hAnsiTheme="minorHAnsi" w:cstheme="minorHAnsi"/>
          <w:sz w:val="24"/>
          <w:szCs w:val="24"/>
        </w:rPr>
        <w:t>á</w:t>
      </w:r>
      <w:r w:rsidRPr="008E7FB6">
        <w:rPr>
          <w:rFonts w:asciiTheme="minorHAnsi" w:hAnsiTheme="minorHAnsi" w:cstheme="minorHAnsi"/>
          <w:sz w:val="24"/>
          <w:szCs w:val="24"/>
        </w:rPr>
        <w:t>vac</w:t>
      </w:r>
      <w:r w:rsidR="00F7329A" w:rsidRPr="008E7FB6">
        <w:rPr>
          <w:rFonts w:asciiTheme="minorHAnsi" w:hAnsiTheme="minorHAnsi" w:cstheme="minorHAnsi"/>
          <w:sz w:val="24"/>
          <w:szCs w:val="24"/>
        </w:rPr>
        <w:t>í</w:t>
      </w:r>
      <w:r w:rsidRPr="008E7FB6">
        <w:rPr>
          <w:rFonts w:asciiTheme="minorHAnsi" w:hAnsiTheme="minorHAnsi" w:cstheme="minorHAnsi"/>
          <w:sz w:val="24"/>
          <w:szCs w:val="24"/>
        </w:rPr>
        <w:t>m listu, strhnut</w:t>
      </w:r>
      <w:r w:rsidR="00F7329A" w:rsidRPr="008E7FB6">
        <w:rPr>
          <w:rFonts w:asciiTheme="minorHAnsi" w:hAnsiTheme="minorHAnsi" w:cstheme="minorHAnsi"/>
          <w:sz w:val="24"/>
          <w:szCs w:val="24"/>
        </w:rPr>
        <w:t>í</w:t>
      </w:r>
      <w:r w:rsidRPr="008E7FB6">
        <w:rPr>
          <w:rFonts w:asciiTheme="minorHAnsi" w:hAnsiTheme="minorHAnsi" w:cstheme="minorHAnsi"/>
          <w:sz w:val="24"/>
          <w:szCs w:val="24"/>
        </w:rPr>
        <w:t xml:space="preserve"> drnu nebo siln</w:t>
      </w:r>
      <w:r w:rsidR="00F7329A" w:rsidRPr="008E7FB6">
        <w:rPr>
          <w:rFonts w:asciiTheme="minorHAnsi" w:hAnsiTheme="minorHAnsi" w:cstheme="minorHAnsi"/>
          <w:sz w:val="24"/>
          <w:szCs w:val="24"/>
        </w:rPr>
        <w:t>é</w:t>
      </w:r>
      <w:r w:rsidRPr="008E7FB6">
        <w:rPr>
          <w:rFonts w:asciiTheme="minorHAnsi" w:hAnsiTheme="minorHAnsi" w:cstheme="minorHAnsi"/>
          <w:sz w:val="24"/>
          <w:szCs w:val="24"/>
        </w:rPr>
        <w:t xml:space="preserve"> vrstvy humusu o rozměrech</w:t>
      </w:r>
      <w:r w:rsidR="00EF46CD" w:rsidRPr="008E7FB6">
        <w:rPr>
          <w:rFonts w:asciiTheme="minorHAnsi" w:hAnsiTheme="minorHAnsi" w:cstheme="minorHAnsi"/>
          <w:sz w:val="24"/>
          <w:szCs w:val="24"/>
        </w:rPr>
        <w:t xml:space="preserve"> 25x25cm</w:t>
      </w:r>
      <w:r w:rsidRPr="008E7FB6">
        <w:rPr>
          <w:rFonts w:asciiTheme="minorHAnsi" w:hAnsiTheme="minorHAnsi" w:cstheme="minorHAnsi"/>
          <w:sz w:val="24"/>
          <w:szCs w:val="24"/>
        </w:rPr>
        <w:t xml:space="preserve"> na miner</w:t>
      </w:r>
      <w:r w:rsidR="00F7329A" w:rsidRPr="008E7FB6">
        <w:rPr>
          <w:rFonts w:asciiTheme="minorHAnsi" w:hAnsiTheme="minorHAnsi" w:cstheme="minorHAnsi"/>
          <w:sz w:val="24"/>
          <w:szCs w:val="24"/>
        </w:rPr>
        <w:t>á</w:t>
      </w:r>
      <w:r w:rsidRPr="008E7FB6">
        <w:rPr>
          <w:rFonts w:asciiTheme="minorHAnsi" w:hAnsiTheme="minorHAnsi" w:cstheme="minorHAnsi"/>
          <w:sz w:val="24"/>
          <w:szCs w:val="24"/>
        </w:rPr>
        <w:t>ln</w:t>
      </w:r>
      <w:r w:rsidR="00F7329A" w:rsidRPr="008E7FB6">
        <w:rPr>
          <w:rFonts w:asciiTheme="minorHAnsi" w:hAnsiTheme="minorHAnsi" w:cstheme="minorHAnsi"/>
          <w:sz w:val="24"/>
          <w:szCs w:val="24"/>
        </w:rPr>
        <w:t>í</w:t>
      </w:r>
      <w:r w:rsidRPr="008E7FB6">
        <w:rPr>
          <w:rFonts w:asciiTheme="minorHAnsi" w:hAnsiTheme="minorHAnsi" w:cstheme="minorHAnsi"/>
          <w:sz w:val="24"/>
          <w:szCs w:val="24"/>
        </w:rPr>
        <w:t xml:space="preserve"> zeminu, prokop</w:t>
      </w:r>
      <w:r w:rsidR="00F7329A" w:rsidRPr="008E7FB6">
        <w:rPr>
          <w:rFonts w:asciiTheme="minorHAnsi" w:hAnsiTheme="minorHAnsi" w:cstheme="minorHAnsi"/>
          <w:sz w:val="24"/>
          <w:szCs w:val="24"/>
        </w:rPr>
        <w:t>á</w:t>
      </w:r>
      <w:r w:rsidRPr="008E7FB6">
        <w:rPr>
          <w:rFonts w:asciiTheme="minorHAnsi" w:hAnsiTheme="minorHAnsi" w:cstheme="minorHAnsi"/>
          <w:sz w:val="24"/>
          <w:szCs w:val="24"/>
        </w:rPr>
        <w:t>n</w:t>
      </w:r>
      <w:r w:rsidR="00F7329A" w:rsidRPr="008E7FB6">
        <w:rPr>
          <w:rFonts w:asciiTheme="minorHAnsi" w:hAnsiTheme="minorHAnsi" w:cstheme="minorHAnsi"/>
          <w:sz w:val="24"/>
          <w:szCs w:val="24"/>
        </w:rPr>
        <w:t>í</w:t>
      </w:r>
      <w:r w:rsidRPr="008E7FB6">
        <w:rPr>
          <w:rFonts w:asciiTheme="minorHAnsi" w:hAnsiTheme="minorHAnsi" w:cstheme="minorHAnsi"/>
          <w:sz w:val="24"/>
          <w:szCs w:val="24"/>
        </w:rPr>
        <w:t xml:space="preserve"> jamky </w:t>
      </w:r>
      <w:r w:rsidR="00EF46CD" w:rsidRPr="008E7FB6">
        <w:rPr>
          <w:rFonts w:asciiTheme="minorHAnsi" w:hAnsiTheme="minorHAnsi" w:cstheme="minorHAnsi"/>
          <w:sz w:val="24"/>
          <w:szCs w:val="24"/>
        </w:rPr>
        <w:t>o minimální šířce 3 x horní průměr kořenového balu, hloubce - 1,5x výška kořenového balu</w:t>
      </w:r>
      <w:r w:rsidRPr="008E7FB6">
        <w:rPr>
          <w:rFonts w:asciiTheme="minorHAnsi" w:hAnsiTheme="minorHAnsi" w:cstheme="minorHAnsi"/>
          <w:sz w:val="24"/>
          <w:szCs w:val="24"/>
        </w:rPr>
        <w:t>, odstraněn</w:t>
      </w:r>
      <w:r w:rsidR="00F7329A" w:rsidRPr="008E7FB6">
        <w:rPr>
          <w:rFonts w:asciiTheme="minorHAnsi" w:hAnsiTheme="minorHAnsi" w:cstheme="minorHAnsi"/>
          <w:sz w:val="24"/>
          <w:szCs w:val="24"/>
        </w:rPr>
        <w:t>í</w:t>
      </w:r>
      <w:r w:rsidRPr="008E7FB6">
        <w:rPr>
          <w:rFonts w:asciiTheme="minorHAnsi" w:hAnsiTheme="minorHAnsi" w:cstheme="minorHAnsi"/>
          <w:sz w:val="24"/>
          <w:szCs w:val="24"/>
        </w:rPr>
        <w:t xml:space="preserve"> kamenů a přek</w:t>
      </w:r>
      <w:r w:rsidR="00F7329A" w:rsidRPr="008E7FB6">
        <w:rPr>
          <w:rFonts w:asciiTheme="minorHAnsi" w:hAnsiTheme="minorHAnsi" w:cstheme="minorHAnsi"/>
          <w:sz w:val="24"/>
          <w:szCs w:val="24"/>
        </w:rPr>
        <w:t>á</w:t>
      </w:r>
      <w:r w:rsidRPr="008E7FB6">
        <w:rPr>
          <w:rFonts w:asciiTheme="minorHAnsi" w:hAnsiTheme="minorHAnsi" w:cstheme="minorHAnsi"/>
          <w:sz w:val="24"/>
          <w:szCs w:val="24"/>
        </w:rPr>
        <w:t>žej</w:t>
      </w:r>
      <w:r w:rsidR="00F7329A" w:rsidRPr="008E7FB6">
        <w:rPr>
          <w:rFonts w:asciiTheme="minorHAnsi" w:hAnsiTheme="minorHAnsi" w:cstheme="minorHAnsi"/>
          <w:sz w:val="24"/>
          <w:szCs w:val="24"/>
        </w:rPr>
        <w:t>í</w:t>
      </w:r>
      <w:r w:rsidRPr="008E7FB6">
        <w:rPr>
          <w:rFonts w:asciiTheme="minorHAnsi" w:hAnsiTheme="minorHAnsi" w:cstheme="minorHAnsi"/>
          <w:sz w:val="24"/>
          <w:szCs w:val="24"/>
        </w:rPr>
        <w:t>c</w:t>
      </w:r>
      <w:r w:rsidR="00F7329A" w:rsidRPr="008E7FB6">
        <w:rPr>
          <w:rFonts w:asciiTheme="minorHAnsi" w:hAnsiTheme="minorHAnsi" w:cstheme="minorHAnsi"/>
          <w:sz w:val="24"/>
          <w:szCs w:val="24"/>
        </w:rPr>
        <w:t>í</w:t>
      </w:r>
      <w:r w:rsidRPr="008E7FB6">
        <w:rPr>
          <w:rFonts w:asciiTheme="minorHAnsi" w:hAnsiTheme="minorHAnsi" w:cstheme="minorHAnsi"/>
          <w:sz w:val="24"/>
          <w:szCs w:val="24"/>
        </w:rPr>
        <w:t>ch</w:t>
      </w:r>
      <w:r w:rsidR="00F7329A" w:rsidRPr="008E7FB6">
        <w:rPr>
          <w:rFonts w:asciiTheme="minorHAnsi" w:hAnsiTheme="minorHAnsi" w:cstheme="minorHAnsi"/>
          <w:sz w:val="24"/>
          <w:szCs w:val="24"/>
        </w:rPr>
        <w:t xml:space="preserve"> </w:t>
      </w:r>
      <w:r w:rsidRPr="008E7FB6">
        <w:rPr>
          <w:rFonts w:asciiTheme="minorHAnsi" w:hAnsiTheme="minorHAnsi" w:cstheme="minorHAnsi"/>
          <w:sz w:val="24"/>
          <w:szCs w:val="24"/>
        </w:rPr>
        <w:t>kořenů.</w:t>
      </w:r>
      <w:r w:rsidR="00EF46CD" w:rsidRPr="008E7FB6">
        <w:rPr>
          <w:rFonts w:asciiTheme="minorHAnsi" w:hAnsiTheme="minorHAnsi" w:cstheme="minorHAnsi"/>
          <w:sz w:val="24"/>
          <w:szCs w:val="24"/>
        </w:rPr>
        <w:t xml:space="preserve"> </w:t>
      </w:r>
      <w:r w:rsidR="00083366" w:rsidRPr="008E7FB6">
        <w:rPr>
          <w:rFonts w:asciiTheme="minorHAnsi" w:hAnsiTheme="minorHAnsi" w:cstheme="minorHAnsi"/>
          <w:sz w:val="24"/>
          <w:szCs w:val="24"/>
        </w:rPr>
        <w:t>Kořenový bal musí být vlhký a dostatečně vyhnojený. Při výsadbě nesmí dojít k poškození kořenového balu nebo kořenů. Kořenový</w:t>
      </w:r>
      <w:r w:rsidR="004273B8">
        <w:rPr>
          <w:rFonts w:asciiTheme="minorHAnsi" w:hAnsiTheme="minorHAnsi" w:cstheme="minorHAnsi"/>
          <w:sz w:val="24"/>
          <w:szCs w:val="24"/>
        </w:rPr>
        <w:t xml:space="preserve"> bal</w:t>
      </w:r>
      <w:r w:rsidR="00083366" w:rsidRPr="008E7FB6">
        <w:rPr>
          <w:rFonts w:asciiTheme="minorHAnsi" w:hAnsiTheme="minorHAnsi" w:cstheme="minorHAnsi"/>
          <w:sz w:val="24"/>
          <w:szCs w:val="24"/>
        </w:rPr>
        <w:t xml:space="preserve"> nesmí být deformován a musí být umístěn v přirozené poloze (pozitivně geotropicky). Celý kořenový bal musí být umístěn do minerální půdy a vrch balu překryt cca 2 cm půdy. V půdě nesmí být vytvořeny ohlazené (hladké) stěny. Při výsadbě nesmí být kolem kořenového balu vytvořeny „vzduchové kapsy“. Kolem kořenového balu je potřeba umístit nejlepší zeminu a kořenový bal dobře utěsnit. Nevysazovat do suché půdy. Při výsadbě nesmí být odstraněn substrát z kořenového balu. Při manipulaci s rostlinami, které byly vyjmuty z obalů ve školce, je nutno věnovat zvýšenou péči ochraně kořenového balu před vyschnutím.</w:t>
      </w:r>
    </w:p>
    <w:p w14:paraId="78BA0331" w14:textId="457717C2" w:rsidR="00B9392D" w:rsidRPr="008E7FB6" w:rsidRDefault="0034333D" w:rsidP="00B95852">
      <w:pPr>
        <w:suppressAutoHyphens w:val="0"/>
        <w:overflowPunct/>
        <w:adjustRightInd w:val="0"/>
        <w:spacing w:before="120"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III</w:t>
      </w:r>
      <w:r w:rsidR="00B9392D" w:rsidRPr="008E7FB6">
        <w:rPr>
          <w:rFonts w:asciiTheme="minorHAnsi" w:hAnsiTheme="minorHAnsi" w:cstheme="minorHAnsi"/>
          <w:b/>
          <w:bCs/>
          <w:sz w:val="24"/>
          <w:szCs w:val="24"/>
        </w:rPr>
        <w:t>. Oplocování mladých lesních porostů</w:t>
      </w:r>
    </w:p>
    <w:p w14:paraId="7D369643" w14:textId="751C142C" w:rsidR="00B9392D" w:rsidRPr="008E7FB6" w:rsidRDefault="00F67CCF"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O</w:t>
      </w:r>
      <w:r w:rsidR="00B9392D" w:rsidRPr="008E7FB6">
        <w:rPr>
          <w:rFonts w:asciiTheme="minorHAnsi" w:hAnsiTheme="minorHAnsi" w:cstheme="minorHAnsi"/>
          <w:sz w:val="24"/>
          <w:szCs w:val="24"/>
        </w:rPr>
        <w:t>plocenka</w:t>
      </w:r>
      <w:r w:rsidRPr="008E7FB6">
        <w:rPr>
          <w:rFonts w:asciiTheme="minorHAnsi" w:hAnsiTheme="minorHAnsi" w:cstheme="minorHAnsi"/>
          <w:sz w:val="24"/>
          <w:szCs w:val="24"/>
        </w:rPr>
        <w:t xml:space="preserve"> musí být stabilní</w:t>
      </w:r>
      <w:r w:rsidR="00B9392D" w:rsidRPr="008E7FB6">
        <w:rPr>
          <w:rFonts w:asciiTheme="minorHAnsi" w:hAnsiTheme="minorHAnsi" w:cstheme="minorHAnsi"/>
          <w:sz w:val="24"/>
          <w:szCs w:val="24"/>
        </w:rPr>
        <w:t xml:space="preserve"> a mus</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splňovat parametry př</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slušn</w:t>
      </w:r>
      <w:r w:rsidRPr="008E7FB6">
        <w:rPr>
          <w:rFonts w:asciiTheme="minorHAnsi" w:hAnsiTheme="minorHAnsi" w:cstheme="minorHAnsi"/>
          <w:sz w:val="24"/>
          <w:szCs w:val="24"/>
        </w:rPr>
        <w:t>é</w:t>
      </w:r>
      <w:r w:rsidR="00B9392D" w:rsidRPr="008E7FB6">
        <w:rPr>
          <w:rFonts w:asciiTheme="minorHAnsi" w:hAnsiTheme="minorHAnsi" w:cstheme="minorHAnsi"/>
          <w:sz w:val="24"/>
          <w:szCs w:val="24"/>
        </w:rPr>
        <w:t>ho modelov</w:t>
      </w:r>
      <w:r w:rsidRPr="008E7FB6">
        <w:rPr>
          <w:rFonts w:asciiTheme="minorHAnsi" w:hAnsiTheme="minorHAnsi" w:cstheme="minorHAnsi"/>
          <w:sz w:val="24"/>
          <w:szCs w:val="24"/>
        </w:rPr>
        <w:t>é</w:t>
      </w:r>
      <w:r w:rsidR="00B9392D" w:rsidRPr="008E7FB6">
        <w:rPr>
          <w:rFonts w:asciiTheme="minorHAnsi" w:hAnsiTheme="minorHAnsi" w:cstheme="minorHAnsi"/>
          <w:sz w:val="24"/>
          <w:szCs w:val="24"/>
        </w:rPr>
        <w:t xml:space="preserve">ho typu oplocenky dle </w:t>
      </w:r>
      <w:r w:rsidRPr="008E7FB6">
        <w:rPr>
          <w:rFonts w:asciiTheme="minorHAnsi" w:hAnsiTheme="minorHAnsi" w:cstheme="minorHAnsi"/>
          <w:sz w:val="24"/>
          <w:szCs w:val="24"/>
        </w:rPr>
        <w:t>p</w:t>
      </w:r>
      <w:r w:rsidR="00B9392D" w:rsidRPr="008E7FB6">
        <w:rPr>
          <w:rFonts w:asciiTheme="minorHAnsi" w:hAnsiTheme="minorHAnsi" w:cstheme="minorHAnsi"/>
          <w:sz w:val="24"/>
          <w:szCs w:val="24"/>
        </w:rPr>
        <w:t>ř</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lohy č.</w:t>
      </w:r>
      <w:r w:rsidRPr="008E7FB6">
        <w:rPr>
          <w:rFonts w:asciiTheme="minorHAnsi" w:hAnsiTheme="minorHAnsi" w:cstheme="minorHAnsi"/>
          <w:sz w:val="24"/>
          <w:szCs w:val="24"/>
        </w:rPr>
        <w:t>3</w:t>
      </w:r>
      <w:r w:rsidR="00B9392D" w:rsidRPr="008E7FB6">
        <w:rPr>
          <w:rFonts w:asciiTheme="minorHAnsi" w:hAnsiTheme="minorHAnsi" w:cstheme="minorHAnsi"/>
          <w:sz w:val="24"/>
          <w:szCs w:val="24"/>
        </w:rPr>
        <w:t xml:space="preserve"> </w:t>
      </w:r>
      <w:r w:rsidRPr="008E7FB6">
        <w:rPr>
          <w:rFonts w:asciiTheme="minorHAnsi" w:hAnsiTheme="minorHAnsi" w:cstheme="minorHAnsi"/>
          <w:sz w:val="24"/>
          <w:szCs w:val="24"/>
        </w:rPr>
        <w:t xml:space="preserve">Modelový typ oplocenky </w:t>
      </w:r>
      <w:r w:rsidR="00B9392D" w:rsidRPr="008E7FB6">
        <w:rPr>
          <w:rFonts w:asciiTheme="minorHAnsi" w:hAnsiTheme="minorHAnsi" w:cstheme="minorHAnsi"/>
          <w:sz w:val="24"/>
          <w:szCs w:val="24"/>
        </w:rPr>
        <w:t>při mechanick</w:t>
      </w:r>
      <w:r w:rsidRPr="008E7FB6">
        <w:rPr>
          <w:rFonts w:asciiTheme="minorHAnsi" w:hAnsiTheme="minorHAnsi" w:cstheme="minorHAnsi"/>
          <w:sz w:val="24"/>
          <w:szCs w:val="24"/>
        </w:rPr>
        <w:t>é</w:t>
      </w:r>
      <w:r w:rsidR="00B9392D" w:rsidRPr="008E7FB6">
        <w:rPr>
          <w:rFonts w:asciiTheme="minorHAnsi" w:hAnsiTheme="minorHAnsi" w:cstheme="minorHAnsi"/>
          <w:sz w:val="24"/>
          <w:szCs w:val="24"/>
        </w:rPr>
        <w:t xml:space="preserve"> ochraně</w:t>
      </w:r>
      <w:r w:rsidR="009666AE" w:rsidRPr="008E7FB6">
        <w:rPr>
          <w:rFonts w:asciiTheme="minorHAnsi" w:hAnsiTheme="minorHAnsi" w:cstheme="minorHAnsi"/>
          <w:sz w:val="24"/>
          <w:szCs w:val="24"/>
        </w:rPr>
        <w:t xml:space="preserve"> </w:t>
      </w:r>
      <w:r w:rsidR="00B9392D" w:rsidRPr="008E7FB6">
        <w:rPr>
          <w:rFonts w:asciiTheme="minorHAnsi" w:hAnsiTheme="minorHAnsi" w:cstheme="minorHAnsi"/>
          <w:sz w:val="24"/>
          <w:szCs w:val="24"/>
        </w:rPr>
        <w:t>mlad</w:t>
      </w:r>
      <w:r w:rsidRPr="008E7FB6">
        <w:rPr>
          <w:rFonts w:asciiTheme="minorHAnsi" w:hAnsiTheme="minorHAnsi" w:cstheme="minorHAnsi"/>
          <w:sz w:val="24"/>
          <w:szCs w:val="24"/>
        </w:rPr>
        <w:t>ý</w:t>
      </w:r>
      <w:r w:rsidR="00B9392D" w:rsidRPr="008E7FB6">
        <w:rPr>
          <w:rFonts w:asciiTheme="minorHAnsi" w:hAnsiTheme="minorHAnsi" w:cstheme="minorHAnsi"/>
          <w:sz w:val="24"/>
          <w:szCs w:val="24"/>
        </w:rPr>
        <w:t>ch lesn</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ch porostů.</w:t>
      </w:r>
      <w:r w:rsidRPr="008E7FB6">
        <w:rPr>
          <w:rFonts w:asciiTheme="minorHAnsi" w:hAnsiTheme="minorHAnsi" w:cstheme="minorHAnsi"/>
          <w:sz w:val="24"/>
          <w:szCs w:val="24"/>
        </w:rPr>
        <w:t xml:space="preserve"> </w:t>
      </w:r>
      <w:r w:rsidR="00B9392D" w:rsidRPr="008E7FB6">
        <w:rPr>
          <w:rFonts w:asciiTheme="minorHAnsi" w:hAnsiTheme="minorHAnsi" w:cstheme="minorHAnsi"/>
          <w:sz w:val="24"/>
          <w:szCs w:val="24"/>
        </w:rPr>
        <w:t>Na oplocen</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nesm</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b</w:t>
      </w:r>
      <w:r w:rsidRPr="008E7FB6">
        <w:rPr>
          <w:rFonts w:asciiTheme="minorHAnsi" w:hAnsiTheme="minorHAnsi" w:cstheme="minorHAnsi"/>
          <w:sz w:val="24"/>
          <w:szCs w:val="24"/>
        </w:rPr>
        <w:t>ý</w:t>
      </w:r>
      <w:r w:rsidR="00B9392D" w:rsidRPr="008E7FB6">
        <w:rPr>
          <w:rFonts w:asciiTheme="minorHAnsi" w:hAnsiTheme="minorHAnsi" w:cstheme="minorHAnsi"/>
          <w:sz w:val="24"/>
          <w:szCs w:val="24"/>
        </w:rPr>
        <w:t>t z</w:t>
      </w:r>
      <w:r w:rsidRPr="008E7FB6">
        <w:rPr>
          <w:rFonts w:asciiTheme="minorHAnsi" w:hAnsiTheme="minorHAnsi" w:cstheme="minorHAnsi"/>
          <w:sz w:val="24"/>
          <w:szCs w:val="24"/>
        </w:rPr>
        <w:t>á</w:t>
      </w:r>
      <w:r w:rsidR="00B9392D" w:rsidRPr="008E7FB6">
        <w:rPr>
          <w:rFonts w:asciiTheme="minorHAnsi" w:hAnsiTheme="minorHAnsi" w:cstheme="minorHAnsi"/>
          <w:sz w:val="24"/>
          <w:szCs w:val="24"/>
        </w:rPr>
        <w:t>vady umožňuj</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c</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proniknut</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zvěře do oplocenky. Při dokončov</w:t>
      </w:r>
      <w:r w:rsidRPr="008E7FB6">
        <w:rPr>
          <w:rFonts w:asciiTheme="minorHAnsi" w:hAnsiTheme="minorHAnsi" w:cstheme="minorHAnsi"/>
          <w:sz w:val="24"/>
          <w:szCs w:val="24"/>
        </w:rPr>
        <w:t>á</w:t>
      </w:r>
      <w:r w:rsidR="00B9392D" w:rsidRPr="008E7FB6">
        <w:rPr>
          <w:rFonts w:asciiTheme="minorHAnsi" w:hAnsiTheme="minorHAnsi" w:cstheme="minorHAnsi"/>
          <w:sz w:val="24"/>
          <w:szCs w:val="24"/>
        </w:rPr>
        <w:t>n</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oplocenky je souč</w:t>
      </w:r>
      <w:r w:rsidRPr="008E7FB6">
        <w:rPr>
          <w:rFonts w:asciiTheme="minorHAnsi" w:hAnsiTheme="minorHAnsi" w:cstheme="minorHAnsi"/>
          <w:sz w:val="24"/>
          <w:szCs w:val="24"/>
        </w:rPr>
        <w:t>á</w:t>
      </w:r>
      <w:r w:rsidR="00B9392D" w:rsidRPr="008E7FB6">
        <w:rPr>
          <w:rFonts w:asciiTheme="minorHAnsi" w:hAnsiTheme="minorHAnsi" w:cstheme="minorHAnsi"/>
          <w:sz w:val="24"/>
          <w:szCs w:val="24"/>
        </w:rPr>
        <w:t>st</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dod</w:t>
      </w:r>
      <w:r w:rsidRPr="008E7FB6">
        <w:rPr>
          <w:rFonts w:asciiTheme="minorHAnsi" w:hAnsiTheme="minorHAnsi" w:cstheme="minorHAnsi"/>
          <w:sz w:val="24"/>
          <w:szCs w:val="24"/>
        </w:rPr>
        <w:t>á</w:t>
      </w:r>
      <w:r w:rsidR="00B9392D" w:rsidRPr="008E7FB6">
        <w:rPr>
          <w:rFonts w:asciiTheme="minorHAnsi" w:hAnsiTheme="minorHAnsi" w:cstheme="minorHAnsi"/>
          <w:sz w:val="24"/>
          <w:szCs w:val="24"/>
        </w:rPr>
        <w:t>vky zajištěn</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vyhn</w:t>
      </w:r>
      <w:r w:rsidRPr="008E7FB6">
        <w:rPr>
          <w:rFonts w:asciiTheme="minorHAnsi" w:hAnsiTheme="minorHAnsi" w:cstheme="minorHAnsi"/>
          <w:sz w:val="24"/>
          <w:szCs w:val="24"/>
        </w:rPr>
        <w:t>á</w:t>
      </w:r>
      <w:r w:rsidR="00B9392D" w:rsidRPr="008E7FB6">
        <w:rPr>
          <w:rFonts w:asciiTheme="minorHAnsi" w:hAnsiTheme="minorHAnsi" w:cstheme="minorHAnsi"/>
          <w:sz w:val="24"/>
          <w:szCs w:val="24"/>
        </w:rPr>
        <w:t>n</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 zv</w:t>
      </w:r>
      <w:r w:rsidR="00BF49DF" w:rsidRPr="008E7FB6">
        <w:rPr>
          <w:rFonts w:asciiTheme="minorHAnsi" w:hAnsiTheme="minorHAnsi" w:cstheme="minorHAnsi"/>
          <w:sz w:val="24"/>
          <w:szCs w:val="24"/>
        </w:rPr>
        <w:t>ěř</w:t>
      </w:r>
      <w:r w:rsidR="00B9392D" w:rsidRPr="008E7FB6">
        <w:rPr>
          <w:rFonts w:asciiTheme="minorHAnsi" w:hAnsiTheme="minorHAnsi" w:cstheme="minorHAnsi"/>
          <w:sz w:val="24"/>
          <w:szCs w:val="24"/>
        </w:rPr>
        <w:t>e</w:t>
      </w:r>
      <w:r w:rsidR="009666AE" w:rsidRPr="008E7FB6">
        <w:rPr>
          <w:rFonts w:asciiTheme="minorHAnsi" w:hAnsiTheme="minorHAnsi" w:cstheme="minorHAnsi"/>
          <w:sz w:val="24"/>
          <w:szCs w:val="24"/>
        </w:rPr>
        <w:t>,</w:t>
      </w:r>
      <w:r w:rsidR="00B9392D" w:rsidRPr="008E7FB6">
        <w:rPr>
          <w:rFonts w:asciiTheme="minorHAnsi" w:hAnsiTheme="minorHAnsi" w:cstheme="minorHAnsi"/>
          <w:sz w:val="24"/>
          <w:szCs w:val="24"/>
        </w:rPr>
        <w:t xml:space="preserve"> popř</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padě zv</w:t>
      </w:r>
      <w:r w:rsidRPr="008E7FB6">
        <w:rPr>
          <w:rFonts w:asciiTheme="minorHAnsi" w:hAnsiTheme="minorHAnsi" w:cstheme="minorHAnsi"/>
          <w:sz w:val="24"/>
          <w:szCs w:val="24"/>
        </w:rPr>
        <w:t>í</w:t>
      </w:r>
      <w:r w:rsidR="00B9392D" w:rsidRPr="008E7FB6">
        <w:rPr>
          <w:rFonts w:asciiTheme="minorHAnsi" w:hAnsiTheme="minorHAnsi" w:cstheme="minorHAnsi"/>
          <w:sz w:val="24"/>
          <w:szCs w:val="24"/>
        </w:rPr>
        <w:t>řat,</w:t>
      </w:r>
      <w:r w:rsidRPr="008E7FB6">
        <w:rPr>
          <w:rFonts w:asciiTheme="minorHAnsi" w:hAnsiTheme="minorHAnsi" w:cstheme="minorHAnsi"/>
          <w:sz w:val="24"/>
          <w:szCs w:val="24"/>
        </w:rPr>
        <w:t xml:space="preserve"> </w:t>
      </w:r>
      <w:r w:rsidR="00B9392D" w:rsidRPr="008E7FB6">
        <w:rPr>
          <w:rFonts w:asciiTheme="minorHAnsi" w:hAnsiTheme="minorHAnsi" w:cstheme="minorHAnsi"/>
          <w:sz w:val="24"/>
          <w:szCs w:val="24"/>
        </w:rPr>
        <w:t>kter</w:t>
      </w:r>
      <w:r w:rsidRPr="008E7FB6">
        <w:rPr>
          <w:rFonts w:asciiTheme="minorHAnsi" w:hAnsiTheme="minorHAnsi" w:cstheme="minorHAnsi"/>
          <w:sz w:val="24"/>
          <w:szCs w:val="24"/>
        </w:rPr>
        <w:t>á</w:t>
      </w:r>
      <w:r w:rsidR="00B9392D" w:rsidRPr="008E7FB6">
        <w:rPr>
          <w:rFonts w:asciiTheme="minorHAnsi" w:hAnsiTheme="minorHAnsi" w:cstheme="minorHAnsi"/>
          <w:sz w:val="24"/>
          <w:szCs w:val="24"/>
        </w:rPr>
        <w:t xml:space="preserve"> mohou způsobit škodu na ochraňovan</w:t>
      </w:r>
      <w:r w:rsidRPr="008E7FB6">
        <w:rPr>
          <w:rFonts w:asciiTheme="minorHAnsi" w:hAnsiTheme="minorHAnsi" w:cstheme="minorHAnsi"/>
          <w:sz w:val="24"/>
          <w:szCs w:val="24"/>
        </w:rPr>
        <w:t>é</w:t>
      </w:r>
      <w:r w:rsidR="00B9392D" w:rsidRPr="008E7FB6">
        <w:rPr>
          <w:rFonts w:asciiTheme="minorHAnsi" w:hAnsiTheme="minorHAnsi" w:cstheme="minorHAnsi"/>
          <w:sz w:val="24"/>
          <w:szCs w:val="24"/>
        </w:rPr>
        <w:t xml:space="preserve"> kultuře, z oplocenky.</w:t>
      </w:r>
    </w:p>
    <w:p w14:paraId="48CB7D9D" w14:textId="77777777" w:rsidR="005F0085" w:rsidRPr="008E7FB6" w:rsidRDefault="005F0085" w:rsidP="00A57857">
      <w:pPr>
        <w:suppressAutoHyphens w:val="0"/>
        <w:overflowPunct/>
        <w:adjustRightInd w:val="0"/>
        <w:spacing w:after="0"/>
        <w:textAlignment w:val="auto"/>
        <w:rPr>
          <w:rFonts w:asciiTheme="minorHAnsi" w:hAnsiTheme="minorHAnsi" w:cstheme="minorHAnsi"/>
          <w:sz w:val="24"/>
          <w:szCs w:val="24"/>
        </w:rPr>
      </w:pPr>
    </w:p>
    <w:p w14:paraId="367D49A7" w14:textId="3AF6C916" w:rsidR="00B9392D" w:rsidRPr="008E7FB6" w:rsidRDefault="004273B8" w:rsidP="00A57857">
      <w:pPr>
        <w:suppressAutoHyphens w:val="0"/>
        <w:overflowPunct/>
        <w:adjustRightInd w:val="0"/>
        <w:spacing w:after="0"/>
        <w:textAlignment w:val="auto"/>
        <w:rPr>
          <w:rFonts w:asciiTheme="minorHAnsi" w:hAnsiTheme="minorHAnsi" w:cstheme="minorHAnsi"/>
          <w:sz w:val="24"/>
          <w:szCs w:val="24"/>
        </w:rPr>
      </w:pPr>
      <w:r>
        <w:rPr>
          <w:rFonts w:asciiTheme="minorHAnsi" w:hAnsiTheme="minorHAnsi" w:cstheme="minorHAnsi"/>
          <w:b/>
          <w:bCs/>
          <w:sz w:val="24"/>
          <w:szCs w:val="24"/>
        </w:rPr>
        <w:t>O</w:t>
      </w:r>
      <w:r w:rsidR="00B9392D" w:rsidRPr="008E7FB6">
        <w:rPr>
          <w:rFonts w:asciiTheme="minorHAnsi" w:hAnsiTheme="minorHAnsi" w:cstheme="minorHAnsi"/>
          <w:b/>
          <w:bCs/>
          <w:sz w:val="24"/>
          <w:szCs w:val="24"/>
        </w:rPr>
        <w:t>plocenky z nových materiálů</w:t>
      </w:r>
      <w:r w:rsidR="00B9392D" w:rsidRPr="008E7FB6">
        <w:rPr>
          <w:rFonts w:asciiTheme="minorHAnsi" w:hAnsiTheme="minorHAnsi" w:cstheme="minorHAnsi"/>
          <w:sz w:val="24"/>
          <w:szCs w:val="24"/>
        </w:rPr>
        <w:t xml:space="preserve">-viz </w:t>
      </w:r>
      <w:r w:rsidR="0034333D" w:rsidRPr="008E7FB6">
        <w:rPr>
          <w:rFonts w:asciiTheme="minorHAnsi" w:hAnsiTheme="minorHAnsi" w:cstheme="minorHAnsi"/>
          <w:sz w:val="24"/>
          <w:szCs w:val="24"/>
        </w:rPr>
        <w:t>p</w:t>
      </w:r>
      <w:r w:rsidR="00B9392D" w:rsidRPr="008E7FB6">
        <w:rPr>
          <w:rFonts w:asciiTheme="minorHAnsi" w:hAnsiTheme="minorHAnsi" w:cstheme="minorHAnsi"/>
          <w:sz w:val="24"/>
          <w:szCs w:val="24"/>
        </w:rPr>
        <w:t>ř</w:t>
      </w:r>
      <w:r w:rsidR="0034333D" w:rsidRPr="008E7FB6">
        <w:rPr>
          <w:rFonts w:asciiTheme="minorHAnsi" w:hAnsiTheme="minorHAnsi" w:cstheme="minorHAnsi"/>
          <w:sz w:val="24"/>
          <w:szCs w:val="24"/>
        </w:rPr>
        <w:t>í</w:t>
      </w:r>
      <w:r w:rsidR="00B9392D" w:rsidRPr="008E7FB6">
        <w:rPr>
          <w:rFonts w:asciiTheme="minorHAnsi" w:hAnsiTheme="minorHAnsi" w:cstheme="minorHAnsi"/>
          <w:sz w:val="24"/>
          <w:szCs w:val="24"/>
        </w:rPr>
        <w:t xml:space="preserve">loha č. </w:t>
      </w:r>
      <w:r w:rsidR="0034333D" w:rsidRPr="008E7FB6">
        <w:rPr>
          <w:rFonts w:asciiTheme="minorHAnsi" w:hAnsiTheme="minorHAnsi" w:cstheme="minorHAnsi"/>
          <w:sz w:val="24"/>
          <w:szCs w:val="24"/>
        </w:rPr>
        <w:t>3</w:t>
      </w:r>
      <w:r w:rsidR="00B9392D" w:rsidRPr="008E7FB6">
        <w:rPr>
          <w:rFonts w:asciiTheme="minorHAnsi" w:hAnsiTheme="minorHAnsi" w:cstheme="minorHAnsi"/>
          <w:sz w:val="24"/>
          <w:szCs w:val="24"/>
        </w:rPr>
        <w:t xml:space="preserve"> - </w:t>
      </w:r>
      <w:r w:rsidR="0034333D" w:rsidRPr="008E7FB6">
        <w:rPr>
          <w:rFonts w:asciiTheme="minorHAnsi" w:hAnsiTheme="minorHAnsi" w:cstheme="minorHAnsi"/>
          <w:sz w:val="24"/>
          <w:szCs w:val="24"/>
        </w:rPr>
        <w:t>Modelový typ oplocenky při mechanické ochraně mladých lesních porostů.</w:t>
      </w:r>
    </w:p>
    <w:p w14:paraId="5D912297" w14:textId="5098AE74" w:rsidR="00B9392D" w:rsidRPr="008E7FB6" w:rsidRDefault="0034333D" w:rsidP="00B95852">
      <w:pPr>
        <w:suppressAutoHyphens w:val="0"/>
        <w:overflowPunct/>
        <w:adjustRightInd w:val="0"/>
        <w:spacing w:before="120"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I</w:t>
      </w:r>
      <w:r w:rsidR="00B9392D" w:rsidRPr="008E7FB6">
        <w:rPr>
          <w:rFonts w:asciiTheme="minorHAnsi" w:hAnsiTheme="minorHAnsi" w:cstheme="minorHAnsi"/>
          <w:b/>
          <w:bCs/>
          <w:sz w:val="24"/>
          <w:szCs w:val="24"/>
        </w:rPr>
        <w:t>V. Ochrana mladých lesních porostů proti zvěři</w:t>
      </w:r>
    </w:p>
    <w:p w14:paraId="5CF81047" w14:textId="289434DF" w:rsidR="00B9392D" w:rsidRPr="008E7FB6" w:rsidRDefault="00B9392D"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Ochrana mus</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t provedena na ploch</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ch uměle zalesněn</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ch u všech jedinců c</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lov</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ch dřevin,</w:t>
      </w:r>
      <w:r w:rsidR="00397C7F" w:rsidRPr="008E7FB6">
        <w:rPr>
          <w:rFonts w:asciiTheme="minorHAnsi" w:hAnsiTheme="minorHAnsi" w:cstheme="minorHAnsi"/>
          <w:sz w:val="24"/>
          <w:szCs w:val="24"/>
        </w:rPr>
        <w:t xml:space="preserve"> </w:t>
      </w:r>
      <w:r w:rsidRPr="008E7FB6">
        <w:rPr>
          <w:rFonts w:asciiTheme="minorHAnsi" w:hAnsiTheme="minorHAnsi" w:cstheme="minorHAnsi"/>
          <w:sz w:val="24"/>
          <w:szCs w:val="24"/>
        </w:rPr>
        <w:t>u přirozen</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ch n</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letů a n</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rostů v rozsahu odpov</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daj</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c</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m počtu sazeni</w:t>
      </w:r>
      <w:r w:rsidR="00397C7F" w:rsidRPr="008E7FB6">
        <w:rPr>
          <w:rFonts w:asciiTheme="minorHAnsi" w:hAnsiTheme="minorHAnsi" w:cstheme="minorHAnsi"/>
          <w:sz w:val="24"/>
          <w:szCs w:val="24"/>
        </w:rPr>
        <w:t>c</w:t>
      </w:r>
      <w:r w:rsidRPr="008E7FB6">
        <w:rPr>
          <w:rFonts w:asciiTheme="minorHAnsi" w:hAnsiTheme="minorHAnsi" w:cstheme="minorHAnsi"/>
          <w:sz w:val="24"/>
          <w:szCs w:val="24"/>
        </w:rPr>
        <w:t xml:space="preserve"> při uměl</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m zalesněn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w:t>
      </w:r>
      <w:r w:rsidR="00397C7F" w:rsidRPr="008E7FB6">
        <w:rPr>
          <w:rFonts w:asciiTheme="minorHAnsi" w:hAnsiTheme="minorHAnsi" w:cstheme="minorHAnsi"/>
          <w:sz w:val="24"/>
          <w:szCs w:val="24"/>
        </w:rPr>
        <w:t xml:space="preserve"> </w:t>
      </w:r>
      <w:r w:rsidRPr="008E7FB6">
        <w:rPr>
          <w:rFonts w:asciiTheme="minorHAnsi" w:hAnsiTheme="minorHAnsi" w:cstheme="minorHAnsi"/>
          <w:sz w:val="24"/>
          <w:szCs w:val="24"/>
        </w:rPr>
        <w:t>Při projektov</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i realizaci je zohledněn dosavadn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nezdar v kultuře, popř</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padě ochraňovan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jedinci</w:t>
      </w:r>
      <w:r w:rsidR="00397C7F" w:rsidRPr="008E7FB6">
        <w:rPr>
          <w:rFonts w:asciiTheme="minorHAnsi" w:hAnsiTheme="minorHAnsi" w:cstheme="minorHAnsi"/>
          <w:sz w:val="24"/>
          <w:szCs w:val="24"/>
        </w:rPr>
        <w:t xml:space="preserve"> </w:t>
      </w:r>
      <w:r w:rsidRPr="008E7FB6">
        <w:rPr>
          <w:rFonts w:asciiTheme="minorHAnsi" w:hAnsiTheme="minorHAnsi" w:cstheme="minorHAnsi"/>
          <w:sz w:val="24"/>
          <w:szCs w:val="24"/>
        </w:rPr>
        <w:t>z přirozen</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 xml:space="preserve"> obnovy a takto jsou tak</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 xml:space="preserve"> činnosti převzaty a hrazeny.</w:t>
      </w:r>
    </w:p>
    <w:p w14:paraId="24F16672" w14:textId="5BF3F396" w:rsidR="00B9392D" w:rsidRPr="008E7FB6" w:rsidRDefault="00B9392D" w:rsidP="00A57857">
      <w:pPr>
        <w:suppressAutoHyphens w:val="0"/>
        <w:overflowPunct/>
        <w:adjustRightInd w:val="0"/>
        <w:spacing w:after="0"/>
        <w:textAlignment w:val="auto"/>
        <w:rPr>
          <w:rFonts w:asciiTheme="minorHAnsi" w:hAnsiTheme="minorHAnsi" w:cstheme="minorHAnsi"/>
          <w:sz w:val="24"/>
          <w:szCs w:val="24"/>
        </w:rPr>
      </w:pPr>
    </w:p>
    <w:p w14:paraId="1D4A2F87" w14:textId="5FE2CAF0" w:rsidR="00B9392D" w:rsidRPr="008E7FB6" w:rsidRDefault="00B9392D"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b/>
          <w:bCs/>
          <w:sz w:val="24"/>
          <w:szCs w:val="24"/>
        </w:rPr>
        <w:lastRenderedPageBreak/>
        <w:t>Nátěr nebo postřik kultur repelenty</w:t>
      </w:r>
      <w:r w:rsidRPr="008E7FB6">
        <w:rPr>
          <w:rFonts w:asciiTheme="minorHAnsi" w:hAnsiTheme="minorHAnsi" w:cstheme="minorHAnsi"/>
          <w:sz w:val="24"/>
          <w:szCs w:val="24"/>
        </w:rPr>
        <w:t>-</w:t>
      </w:r>
      <w:r w:rsidRPr="008E7FB6">
        <w:rPr>
          <w:rFonts w:asciiTheme="minorHAnsi" w:hAnsiTheme="minorHAnsi" w:cstheme="minorHAnsi"/>
          <w:b/>
          <w:bCs/>
          <w:sz w:val="24"/>
          <w:szCs w:val="24"/>
        </w:rPr>
        <w:t>zimní</w:t>
      </w:r>
      <w:r w:rsidRPr="008E7FB6">
        <w:rPr>
          <w:rFonts w:asciiTheme="minorHAnsi" w:hAnsiTheme="minorHAnsi" w:cstheme="minorHAnsi"/>
          <w:sz w:val="24"/>
          <w:szCs w:val="24"/>
        </w:rPr>
        <w:t>-d</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 xml:space="preserve">lka </w:t>
      </w:r>
      <w:r w:rsidR="00397C7F" w:rsidRPr="008E7FB6">
        <w:rPr>
          <w:rFonts w:asciiTheme="minorHAnsi" w:hAnsiTheme="minorHAnsi" w:cstheme="minorHAnsi"/>
          <w:sz w:val="24"/>
          <w:szCs w:val="24"/>
        </w:rPr>
        <w:t>ošetřeného terminálního</w:t>
      </w:r>
      <w:r w:rsidRPr="008E7FB6">
        <w:rPr>
          <w:rFonts w:asciiTheme="minorHAnsi" w:hAnsiTheme="minorHAnsi" w:cstheme="minorHAnsi"/>
          <w:sz w:val="24"/>
          <w:szCs w:val="24"/>
        </w:rPr>
        <w:t xml:space="preserve"> v</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honu je min.1/2 jeho d</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lky, max. do 25 cm. V př</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padě listnat</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 xml:space="preserve"> v</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sadby do 50 cm v</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šky sazenice se ošetřuje</w:t>
      </w:r>
      <w:r w:rsidR="00397C7F" w:rsidRPr="008E7FB6">
        <w:rPr>
          <w:rFonts w:asciiTheme="minorHAnsi" w:hAnsiTheme="minorHAnsi" w:cstheme="minorHAnsi"/>
          <w:sz w:val="24"/>
          <w:szCs w:val="24"/>
        </w:rPr>
        <w:t xml:space="preserve"> </w:t>
      </w:r>
      <w:r w:rsidRPr="008E7FB6">
        <w:rPr>
          <w:rFonts w:asciiTheme="minorHAnsi" w:hAnsiTheme="minorHAnsi" w:cstheme="minorHAnsi"/>
          <w:sz w:val="24"/>
          <w:szCs w:val="24"/>
        </w:rPr>
        <w:t>min. 1/2 v</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šky sazenice. Odchylky je nutn</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 xml:space="preserve"> odsouhlasit s</w:t>
      </w:r>
      <w:r w:rsidR="00397C7F" w:rsidRPr="008E7FB6">
        <w:rPr>
          <w:rFonts w:asciiTheme="minorHAnsi" w:hAnsiTheme="minorHAnsi" w:cstheme="minorHAnsi"/>
          <w:sz w:val="24"/>
          <w:szCs w:val="24"/>
        </w:rPr>
        <w:t xml:space="preserve"> objednavatelem</w:t>
      </w:r>
      <w:r w:rsidRPr="008E7FB6">
        <w:rPr>
          <w:rFonts w:asciiTheme="minorHAnsi" w:hAnsiTheme="minorHAnsi" w:cstheme="minorHAnsi"/>
          <w:sz w:val="24"/>
          <w:szCs w:val="24"/>
        </w:rPr>
        <w:t>. Manipulace a př</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padn</w:t>
      </w:r>
      <w:r w:rsidR="00397C7F" w:rsidRPr="008E7FB6">
        <w:rPr>
          <w:rFonts w:asciiTheme="minorHAnsi" w:hAnsiTheme="minorHAnsi" w:cstheme="minorHAnsi"/>
          <w:sz w:val="24"/>
          <w:szCs w:val="24"/>
        </w:rPr>
        <w:t xml:space="preserve">é </w:t>
      </w:r>
      <w:r w:rsidRPr="008E7FB6">
        <w:rPr>
          <w:rFonts w:asciiTheme="minorHAnsi" w:hAnsiTheme="minorHAnsi" w:cstheme="minorHAnsi"/>
          <w:sz w:val="24"/>
          <w:szCs w:val="24"/>
        </w:rPr>
        <w:t>naředěn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dle n</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vodu v</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robce, rovnoměrn</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 xml:space="preserve"> nanesen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př</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pravku na termin</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ln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v</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hon. V</w:t>
      </w:r>
      <w:r w:rsidR="00397C7F" w:rsidRPr="008E7FB6">
        <w:rPr>
          <w:rFonts w:asciiTheme="minorHAnsi" w:hAnsiTheme="minorHAnsi" w:cstheme="minorHAnsi"/>
          <w:sz w:val="24"/>
          <w:szCs w:val="24"/>
        </w:rPr>
        <w:t> </w:t>
      </w:r>
      <w:r w:rsidRPr="008E7FB6">
        <w:rPr>
          <w:rFonts w:asciiTheme="minorHAnsi" w:hAnsiTheme="minorHAnsi" w:cstheme="minorHAnsi"/>
          <w:sz w:val="24"/>
          <w:szCs w:val="24"/>
        </w:rPr>
        <w:t>době</w:t>
      </w:r>
      <w:r w:rsidR="00397C7F" w:rsidRPr="008E7FB6">
        <w:rPr>
          <w:rFonts w:asciiTheme="minorHAnsi" w:hAnsiTheme="minorHAnsi" w:cstheme="minorHAnsi"/>
          <w:sz w:val="24"/>
          <w:szCs w:val="24"/>
        </w:rPr>
        <w:t xml:space="preserve"> </w:t>
      </w:r>
      <w:r w:rsidRPr="008E7FB6">
        <w:rPr>
          <w:rFonts w:asciiTheme="minorHAnsi" w:hAnsiTheme="minorHAnsi" w:cstheme="minorHAnsi"/>
          <w:sz w:val="24"/>
          <w:szCs w:val="24"/>
        </w:rPr>
        <w:t>přej</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m</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mus</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ošetřen</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 xml:space="preserve"> kultura splňovat podm</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nku </w:t>
      </w:r>
      <w:r w:rsidR="00397C7F" w:rsidRPr="008E7FB6">
        <w:rPr>
          <w:rFonts w:asciiTheme="minorHAnsi" w:hAnsiTheme="minorHAnsi" w:cstheme="minorHAnsi"/>
          <w:sz w:val="24"/>
          <w:szCs w:val="24"/>
        </w:rPr>
        <w:t>ú</w:t>
      </w:r>
      <w:r w:rsidRPr="008E7FB6">
        <w:rPr>
          <w:rFonts w:asciiTheme="minorHAnsi" w:hAnsiTheme="minorHAnsi" w:cstheme="minorHAnsi"/>
          <w:sz w:val="24"/>
          <w:szCs w:val="24"/>
        </w:rPr>
        <w:t>pln</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ho zaschnut</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př</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pravku.</w:t>
      </w:r>
    </w:p>
    <w:p w14:paraId="6F315630" w14:textId="52C45D0F" w:rsidR="00B9392D" w:rsidRPr="008E7FB6" w:rsidRDefault="00B9392D" w:rsidP="00A57857">
      <w:pPr>
        <w:suppressAutoHyphens w:val="0"/>
        <w:overflowPunct/>
        <w:adjustRightInd w:val="0"/>
        <w:spacing w:after="0"/>
        <w:textAlignment w:val="auto"/>
        <w:rPr>
          <w:rFonts w:asciiTheme="minorHAnsi" w:hAnsiTheme="minorHAnsi" w:cstheme="minorHAnsi"/>
          <w:sz w:val="24"/>
          <w:szCs w:val="24"/>
        </w:rPr>
      </w:pPr>
    </w:p>
    <w:p w14:paraId="7CCA9385" w14:textId="15C2BCB3" w:rsidR="00B9392D" w:rsidRPr="008E7FB6" w:rsidRDefault="00B9392D" w:rsidP="00A57857">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 xml:space="preserve">V. Ochrana mladých lesních porostů proti </w:t>
      </w:r>
      <w:proofErr w:type="spellStart"/>
      <w:r w:rsidRPr="008E7FB6">
        <w:rPr>
          <w:rFonts w:asciiTheme="minorHAnsi" w:hAnsiTheme="minorHAnsi" w:cstheme="minorHAnsi"/>
          <w:b/>
          <w:bCs/>
          <w:sz w:val="24"/>
          <w:szCs w:val="24"/>
        </w:rPr>
        <w:t>buřeni</w:t>
      </w:r>
      <w:proofErr w:type="spellEnd"/>
    </w:p>
    <w:p w14:paraId="7AA241AF" w14:textId="0EF8F709" w:rsidR="00B9392D" w:rsidRPr="008E7FB6" w:rsidRDefault="00B9392D"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Z</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sahem nesm</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t poškozeny nebo zničeny sazenice nebo jedinci c</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lov</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ch a melioračn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ch dřevin</w:t>
      </w:r>
      <w:r w:rsidR="00397C7F" w:rsidRPr="008E7FB6">
        <w:rPr>
          <w:rFonts w:asciiTheme="minorHAnsi" w:hAnsiTheme="minorHAnsi" w:cstheme="minorHAnsi"/>
          <w:sz w:val="24"/>
          <w:szCs w:val="24"/>
        </w:rPr>
        <w:t xml:space="preserve"> </w:t>
      </w:r>
      <w:r w:rsidRPr="008E7FB6">
        <w:rPr>
          <w:rFonts w:asciiTheme="minorHAnsi" w:hAnsiTheme="minorHAnsi" w:cstheme="minorHAnsi"/>
          <w:sz w:val="24"/>
          <w:szCs w:val="24"/>
        </w:rPr>
        <w:t>z přirozen</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 xml:space="preserve"> obnovy. Ož</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n</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ručn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i mechanizovan</w:t>
      </w:r>
      <w:r w:rsidR="00397C7F" w:rsidRPr="008E7FB6">
        <w:rPr>
          <w:rFonts w:asciiTheme="minorHAnsi" w:hAnsiTheme="minorHAnsi" w:cstheme="minorHAnsi"/>
          <w:sz w:val="24"/>
          <w:szCs w:val="24"/>
        </w:rPr>
        <w:t>é</w:t>
      </w:r>
      <w:r w:rsidRPr="008E7FB6">
        <w:rPr>
          <w:rFonts w:asciiTheme="minorHAnsi" w:hAnsiTheme="minorHAnsi" w:cstheme="minorHAnsi"/>
          <w:sz w:val="24"/>
          <w:szCs w:val="24"/>
        </w:rPr>
        <w:t xml:space="preserve"> mus</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397C7F" w:rsidRPr="008E7FB6">
        <w:rPr>
          <w:rFonts w:asciiTheme="minorHAnsi" w:hAnsiTheme="minorHAnsi" w:cstheme="minorHAnsi"/>
          <w:sz w:val="24"/>
          <w:szCs w:val="24"/>
        </w:rPr>
        <w:t>ý</w:t>
      </w:r>
      <w:r w:rsidRPr="008E7FB6">
        <w:rPr>
          <w:rFonts w:asciiTheme="minorHAnsi" w:hAnsiTheme="minorHAnsi" w:cstheme="minorHAnsi"/>
          <w:sz w:val="24"/>
          <w:szCs w:val="24"/>
        </w:rPr>
        <w:t>t časově rozloženo tak, aby bylo</w:t>
      </w:r>
      <w:r w:rsidR="00397C7F" w:rsidRPr="008E7FB6">
        <w:rPr>
          <w:rFonts w:asciiTheme="minorHAnsi" w:hAnsiTheme="minorHAnsi" w:cstheme="minorHAnsi"/>
          <w:sz w:val="24"/>
          <w:szCs w:val="24"/>
        </w:rPr>
        <w:t xml:space="preserve"> </w:t>
      </w:r>
      <w:r w:rsidRPr="008E7FB6">
        <w:rPr>
          <w:rFonts w:asciiTheme="minorHAnsi" w:hAnsiTheme="minorHAnsi" w:cstheme="minorHAnsi"/>
          <w:sz w:val="24"/>
          <w:szCs w:val="24"/>
        </w:rPr>
        <w:t>přednostně realizov</w:t>
      </w:r>
      <w:r w:rsidR="00397C7F" w:rsidRPr="008E7FB6">
        <w:rPr>
          <w:rFonts w:asciiTheme="minorHAnsi" w:hAnsiTheme="minorHAnsi" w:cstheme="minorHAnsi"/>
          <w:sz w:val="24"/>
          <w:szCs w:val="24"/>
        </w:rPr>
        <w:t>á</w:t>
      </w:r>
      <w:r w:rsidRPr="008E7FB6">
        <w:rPr>
          <w:rFonts w:asciiTheme="minorHAnsi" w:hAnsiTheme="minorHAnsi" w:cstheme="minorHAnsi"/>
          <w:sz w:val="24"/>
          <w:szCs w:val="24"/>
        </w:rPr>
        <w:t>no na nejv</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 xml:space="preserve">ce </w:t>
      </w:r>
      <w:proofErr w:type="spellStart"/>
      <w:r w:rsidRPr="008E7FB6">
        <w:rPr>
          <w:rFonts w:asciiTheme="minorHAnsi" w:hAnsiTheme="minorHAnsi" w:cstheme="minorHAnsi"/>
          <w:sz w:val="24"/>
          <w:szCs w:val="24"/>
        </w:rPr>
        <w:t>buřen</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c</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ch</w:t>
      </w:r>
      <w:proofErr w:type="spellEnd"/>
      <w:r w:rsidRPr="008E7FB6">
        <w:rPr>
          <w:rFonts w:asciiTheme="minorHAnsi" w:hAnsiTheme="minorHAnsi" w:cstheme="minorHAnsi"/>
          <w:sz w:val="24"/>
          <w:szCs w:val="24"/>
        </w:rPr>
        <w:t xml:space="preserve"> stanovišt</w:t>
      </w:r>
      <w:r w:rsidR="00397C7F" w:rsidRPr="008E7FB6">
        <w:rPr>
          <w:rFonts w:asciiTheme="minorHAnsi" w:hAnsiTheme="minorHAnsi" w:cstheme="minorHAnsi"/>
          <w:sz w:val="24"/>
          <w:szCs w:val="24"/>
        </w:rPr>
        <w:t>í</w:t>
      </w:r>
      <w:r w:rsidRPr="008E7FB6">
        <w:rPr>
          <w:rFonts w:asciiTheme="minorHAnsi" w:hAnsiTheme="minorHAnsi" w:cstheme="minorHAnsi"/>
          <w:sz w:val="24"/>
          <w:szCs w:val="24"/>
        </w:rPr>
        <w:t>ch.</w:t>
      </w:r>
    </w:p>
    <w:p w14:paraId="0029DC21" w14:textId="77777777" w:rsidR="00A65D96" w:rsidRPr="008E7FB6" w:rsidRDefault="00A65D96" w:rsidP="00A57857">
      <w:pPr>
        <w:suppressAutoHyphens w:val="0"/>
        <w:overflowPunct/>
        <w:adjustRightInd w:val="0"/>
        <w:spacing w:after="0"/>
        <w:textAlignment w:val="auto"/>
        <w:rPr>
          <w:rFonts w:asciiTheme="minorHAnsi" w:hAnsiTheme="minorHAnsi" w:cstheme="minorHAnsi"/>
          <w:sz w:val="24"/>
          <w:szCs w:val="24"/>
        </w:rPr>
      </w:pPr>
    </w:p>
    <w:p w14:paraId="08F39A8B" w14:textId="3C2D5B85" w:rsidR="00B9392D" w:rsidRPr="008E7FB6" w:rsidRDefault="00B9392D"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b/>
          <w:bCs/>
          <w:sz w:val="24"/>
          <w:szCs w:val="24"/>
        </w:rPr>
        <w:t xml:space="preserve">Ožínání ručně + mech. </w:t>
      </w:r>
      <w:r w:rsidRPr="008E7FB6">
        <w:rPr>
          <w:rFonts w:asciiTheme="minorHAnsi" w:hAnsiTheme="minorHAnsi" w:cstheme="minorHAnsi"/>
          <w:sz w:val="24"/>
          <w:szCs w:val="24"/>
        </w:rPr>
        <w:t>- vyhled</w:t>
      </w:r>
      <w:r w:rsidR="00A65D96" w:rsidRPr="008E7FB6">
        <w:rPr>
          <w:rFonts w:asciiTheme="minorHAnsi" w:hAnsiTheme="minorHAnsi" w:cstheme="minorHAnsi"/>
          <w:sz w:val="24"/>
          <w:szCs w:val="24"/>
        </w:rPr>
        <w:t>á</w:t>
      </w:r>
      <w:r w:rsidRPr="008E7FB6">
        <w:rPr>
          <w:rFonts w:asciiTheme="minorHAnsi" w:hAnsiTheme="minorHAnsi" w:cstheme="minorHAnsi"/>
          <w:sz w:val="24"/>
          <w:szCs w:val="24"/>
        </w:rPr>
        <w:t>n</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sazenic, ožnut</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w:t>
      </w:r>
      <w:proofErr w:type="spellStart"/>
      <w:r w:rsidRPr="008E7FB6">
        <w:rPr>
          <w:rFonts w:asciiTheme="minorHAnsi" w:hAnsiTheme="minorHAnsi" w:cstheme="minorHAnsi"/>
          <w:sz w:val="24"/>
          <w:szCs w:val="24"/>
        </w:rPr>
        <w:t>buřeně</w:t>
      </w:r>
      <w:proofErr w:type="spellEnd"/>
      <w:r w:rsidRPr="008E7FB6">
        <w:rPr>
          <w:rFonts w:asciiTheme="minorHAnsi" w:hAnsiTheme="minorHAnsi" w:cstheme="minorHAnsi"/>
          <w:sz w:val="24"/>
          <w:szCs w:val="24"/>
        </w:rPr>
        <w:t xml:space="preserve"> v</w:t>
      </w:r>
      <w:r w:rsidR="00A65D96" w:rsidRPr="008E7FB6">
        <w:rPr>
          <w:rFonts w:asciiTheme="minorHAnsi" w:hAnsiTheme="minorHAnsi" w:cstheme="minorHAnsi"/>
          <w:sz w:val="24"/>
          <w:szCs w:val="24"/>
        </w:rPr>
        <w:t> </w:t>
      </w:r>
      <w:r w:rsidRPr="008E7FB6">
        <w:rPr>
          <w:rFonts w:asciiTheme="minorHAnsi" w:hAnsiTheme="minorHAnsi" w:cstheme="minorHAnsi"/>
          <w:sz w:val="24"/>
          <w:szCs w:val="24"/>
        </w:rPr>
        <w:t>okol</w:t>
      </w:r>
      <w:r w:rsidR="00A65D96" w:rsidRPr="008E7FB6">
        <w:rPr>
          <w:rFonts w:asciiTheme="minorHAnsi" w:hAnsiTheme="minorHAnsi" w:cstheme="minorHAnsi"/>
          <w:sz w:val="24"/>
          <w:szCs w:val="24"/>
        </w:rPr>
        <w:t xml:space="preserve">í </w:t>
      </w:r>
      <w:r w:rsidRPr="008E7FB6">
        <w:rPr>
          <w:rFonts w:asciiTheme="minorHAnsi" w:hAnsiTheme="minorHAnsi" w:cstheme="minorHAnsi"/>
          <w:sz w:val="24"/>
          <w:szCs w:val="24"/>
        </w:rPr>
        <w:t>sazenic na v</w:t>
      </w:r>
      <w:r w:rsidR="00A65D96" w:rsidRPr="008E7FB6">
        <w:rPr>
          <w:rFonts w:asciiTheme="minorHAnsi" w:hAnsiTheme="minorHAnsi" w:cstheme="minorHAnsi"/>
          <w:sz w:val="24"/>
          <w:szCs w:val="24"/>
        </w:rPr>
        <w:t>ý</w:t>
      </w:r>
      <w:r w:rsidRPr="008E7FB6">
        <w:rPr>
          <w:rFonts w:asciiTheme="minorHAnsi" w:hAnsiTheme="minorHAnsi" w:cstheme="minorHAnsi"/>
          <w:sz w:val="24"/>
          <w:szCs w:val="24"/>
        </w:rPr>
        <w:t>šku strniště nejv</w:t>
      </w:r>
      <w:r w:rsidR="00A65D96" w:rsidRPr="008E7FB6">
        <w:rPr>
          <w:rFonts w:asciiTheme="minorHAnsi" w:hAnsiTheme="minorHAnsi" w:cstheme="minorHAnsi"/>
          <w:sz w:val="24"/>
          <w:szCs w:val="24"/>
        </w:rPr>
        <w:t>ý</w:t>
      </w:r>
      <w:r w:rsidRPr="008E7FB6">
        <w:rPr>
          <w:rFonts w:asciiTheme="minorHAnsi" w:hAnsiTheme="minorHAnsi" w:cstheme="minorHAnsi"/>
          <w:sz w:val="24"/>
          <w:szCs w:val="24"/>
        </w:rPr>
        <w:t>še do jedn</w:t>
      </w:r>
      <w:r w:rsidR="00A65D96" w:rsidRPr="008E7FB6">
        <w:rPr>
          <w:rFonts w:asciiTheme="minorHAnsi" w:hAnsiTheme="minorHAnsi" w:cstheme="minorHAnsi"/>
          <w:sz w:val="24"/>
          <w:szCs w:val="24"/>
        </w:rPr>
        <w:t>é</w:t>
      </w:r>
      <w:r w:rsidRPr="008E7FB6">
        <w:rPr>
          <w:rFonts w:asciiTheme="minorHAnsi" w:hAnsiTheme="minorHAnsi" w:cstheme="minorHAnsi"/>
          <w:sz w:val="24"/>
          <w:szCs w:val="24"/>
        </w:rPr>
        <w:t xml:space="preserve"> třetiny v</w:t>
      </w:r>
      <w:r w:rsidR="00A65D96" w:rsidRPr="008E7FB6">
        <w:rPr>
          <w:rFonts w:asciiTheme="minorHAnsi" w:hAnsiTheme="minorHAnsi" w:cstheme="minorHAnsi"/>
          <w:sz w:val="24"/>
          <w:szCs w:val="24"/>
        </w:rPr>
        <w:t>ý</w:t>
      </w:r>
      <w:r w:rsidRPr="008E7FB6">
        <w:rPr>
          <w:rFonts w:asciiTheme="minorHAnsi" w:hAnsiTheme="minorHAnsi" w:cstheme="minorHAnsi"/>
          <w:sz w:val="24"/>
          <w:szCs w:val="24"/>
        </w:rPr>
        <w:t>šky sazenic. Zkosen</w:t>
      </w:r>
      <w:r w:rsidR="00A65D96" w:rsidRPr="008E7FB6">
        <w:rPr>
          <w:rFonts w:asciiTheme="minorHAnsi" w:hAnsiTheme="minorHAnsi" w:cstheme="minorHAnsi"/>
          <w:sz w:val="24"/>
          <w:szCs w:val="24"/>
        </w:rPr>
        <w:t>á</w:t>
      </w:r>
      <w:r w:rsidRPr="008E7FB6">
        <w:rPr>
          <w:rFonts w:asciiTheme="minorHAnsi" w:hAnsiTheme="minorHAnsi" w:cstheme="minorHAnsi"/>
          <w:sz w:val="24"/>
          <w:szCs w:val="24"/>
        </w:rPr>
        <w:t xml:space="preserve"> </w:t>
      </w:r>
      <w:proofErr w:type="spellStart"/>
      <w:r w:rsidRPr="008E7FB6">
        <w:rPr>
          <w:rFonts w:asciiTheme="minorHAnsi" w:hAnsiTheme="minorHAnsi" w:cstheme="minorHAnsi"/>
          <w:sz w:val="24"/>
          <w:szCs w:val="24"/>
        </w:rPr>
        <w:t>buřeň</w:t>
      </w:r>
      <w:proofErr w:type="spellEnd"/>
      <w:r w:rsidRPr="008E7FB6">
        <w:rPr>
          <w:rFonts w:asciiTheme="minorHAnsi" w:hAnsiTheme="minorHAnsi" w:cstheme="minorHAnsi"/>
          <w:sz w:val="24"/>
          <w:szCs w:val="24"/>
        </w:rPr>
        <w:t xml:space="preserve"> se </w:t>
      </w:r>
      <w:r w:rsidR="00A65D96" w:rsidRPr="008E7FB6">
        <w:rPr>
          <w:rFonts w:asciiTheme="minorHAnsi" w:hAnsiTheme="minorHAnsi" w:cstheme="minorHAnsi"/>
          <w:sz w:val="24"/>
          <w:szCs w:val="24"/>
        </w:rPr>
        <w:t>kl</w:t>
      </w:r>
      <w:r w:rsidRPr="008E7FB6">
        <w:rPr>
          <w:rFonts w:asciiTheme="minorHAnsi" w:hAnsiTheme="minorHAnsi" w:cstheme="minorHAnsi"/>
          <w:sz w:val="24"/>
          <w:szCs w:val="24"/>
        </w:rPr>
        <w:t>ade</w:t>
      </w:r>
      <w:r w:rsidR="00A65D96" w:rsidRPr="008E7FB6">
        <w:rPr>
          <w:rFonts w:asciiTheme="minorHAnsi" w:hAnsiTheme="minorHAnsi" w:cstheme="minorHAnsi"/>
          <w:sz w:val="24"/>
          <w:szCs w:val="24"/>
        </w:rPr>
        <w:t xml:space="preserve"> </w:t>
      </w:r>
      <w:r w:rsidRPr="008E7FB6">
        <w:rPr>
          <w:rFonts w:asciiTheme="minorHAnsi" w:hAnsiTheme="minorHAnsi" w:cstheme="minorHAnsi"/>
          <w:sz w:val="24"/>
          <w:szCs w:val="24"/>
        </w:rPr>
        <w:t>kolem sazenic nebo mezi ně. Nesm</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doj</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t k poškozen</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sazenic. Velikost ožnut</w:t>
      </w:r>
      <w:r w:rsidR="00A65D96" w:rsidRPr="008E7FB6">
        <w:rPr>
          <w:rFonts w:asciiTheme="minorHAnsi" w:hAnsiTheme="minorHAnsi" w:cstheme="minorHAnsi"/>
          <w:sz w:val="24"/>
          <w:szCs w:val="24"/>
        </w:rPr>
        <w:t>é</w:t>
      </w:r>
      <w:r w:rsidRPr="008E7FB6">
        <w:rPr>
          <w:rFonts w:asciiTheme="minorHAnsi" w:hAnsiTheme="minorHAnsi" w:cstheme="minorHAnsi"/>
          <w:sz w:val="24"/>
          <w:szCs w:val="24"/>
        </w:rPr>
        <w:t xml:space="preserve"> plochy mus</w:t>
      </w:r>
      <w:r w:rsidR="00A65D96" w:rsidRPr="008E7FB6">
        <w:rPr>
          <w:rFonts w:asciiTheme="minorHAnsi" w:hAnsiTheme="minorHAnsi" w:cstheme="minorHAnsi"/>
          <w:sz w:val="24"/>
          <w:szCs w:val="24"/>
        </w:rPr>
        <w:t xml:space="preserve">í </w:t>
      </w:r>
      <w:r w:rsidRPr="008E7FB6">
        <w:rPr>
          <w:rFonts w:asciiTheme="minorHAnsi" w:hAnsiTheme="minorHAnsi" w:cstheme="minorHAnsi"/>
          <w:sz w:val="24"/>
          <w:szCs w:val="24"/>
        </w:rPr>
        <w:t>b</w:t>
      </w:r>
      <w:r w:rsidR="00A65D96" w:rsidRPr="008E7FB6">
        <w:rPr>
          <w:rFonts w:asciiTheme="minorHAnsi" w:hAnsiTheme="minorHAnsi" w:cstheme="minorHAnsi"/>
          <w:sz w:val="24"/>
          <w:szCs w:val="24"/>
        </w:rPr>
        <w:t>ý</w:t>
      </w:r>
      <w:r w:rsidRPr="008E7FB6">
        <w:rPr>
          <w:rFonts w:asciiTheme="minorHAnsi" w:hAnsiTheme="minorHAnsi" w:cstheme="minorHAnsi"/>
          <w:sz w:val="24"/>
          <w:szCs w:val="24"/>
        </w:rPr>
        <w:t>t takov</w:t>
      </w:r>
      <w:r w:rsidR="00A65D96" w:rsidRPr="008E7FB6">
        <w:rPr>
          <w:rFonts w:asciiTheme="minorHAnsi" w:hAnsiTheme="minorHAnsi" w:cstheme="minorHAnsi"/>
          <w:sz w:val="24"/>
          <w:szCs w:val="24"/>
        </w:rPr>
        <w:t>á</w:t>
      </w:r>
      <w:r w:rsidRPr="008E7FB6">
        <w:rPr>
          <w:rFonts w:asciiTheme="minorHAnsi" w:hAnsiTheme="minorHAnsi" w:cstheme="minorHAnsi"/>
          <w:sz w:val="24"/>
          <w:szCs w:val="24"/>
        </w:rPr>
        <w:t>, aby bylo vyloučeno zalehnut</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sazenic okoln</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w:t>
      </w:r>
      <w:proofErr w:type="spellStart"/>
      <w:r w:rsidRPr="008E7FB6">
        <w:rPr>
          <w:rFonts w:asciiTheme="minorHAnsi" w:hAnsiTheme="minorHAnsi" w:cstheme="minorHAnsi"/>
          <w:sz w:val="24"/>
          <w:szCs w:val="24"/>
        </w:rPr>
        <w:t>buřen</w:t>
      </w:r>
      <w:r w:rsidR="00A65D96" w:rsidRPr="008E7FB6">
        <w:rPr>
          <w:rFonts w:asciiTheme="minorHAnsi" w:hAnsiTheme="minorHAnsi" w:cstheme="minorHAnsi"/>
          <w:sz w:val="24"/>
          <w:szCs w:val="24"/>
        </w:rPr>
        <w:t>í</w:t>
      </w:r>
      <w:proofErr w:type="spellEnd"/>
      <w:r w:rsidRPr="008E7FB6">
        <w:rPr>
          <w:rFonts w:asciiTheme="minorHAnsi" w:hAnsiTheme="minorHAnsi" w:cstheme="minorHAnsi"/>
          <w:sz w:val="24"/>
          <w:szCs w:val="24"/>
        </w:rPr>
        <w:t>. Ož</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n</w:t>
      </w:r>
      <w:r w:rsidR="00A65D96" w:rsidRPr="008E7FB6">
        <w:rPr>
          <w:rFonts w:asciiTheme="minorHAnsi" w:hAnsiTheme="minorHAnsi" w:cstheme="minorHAnsi"/>
          <w:sz w:val="24"/>
          <w:szCs w:val="24"/>
        </w:rPr>
        <w:t>á</w:t>
      </w:r>
      <w:r w:rsidRPr="008E7FB6">
        <w:rPr>
          <w:rFonts w:asciiTheme="minorHAnsi" w:hAnsiTheme="minorHAnsi" w:cstheme="minorHAnsi"/>
          <w:sz w:val="24"/>
          <w:szCs w:val="24"/>
        </w:rPr>
        <w:t>n</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m mus</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b</w:t>
      </w:r>
      <w:r w:rsidR="00A65D96" w:rsidRPr="008E7FB6">
        <w:rPr>
          <w:rFonts w:asciiTheme="minorHAnsi" w:hAnsiTheme="minorHAnsi" w:cstheme="minorHAnsi"/>
          <w:sz w:val="24"/>
          <w:szCs w:val="24"/>
        </w:rPr>
        <w:t>ý</w:t>
      </w:r>
      <w:r w:rsidRPr="008E7FB6">
        <w:rPr>
          <w:rFonts w:asciiTheme="minorHAnsi" w:hAnsiTheme="minorHAnsi" w:cstheme="minorHAnsi"/>
          <w:sz w:val="24"/>
          <w:szCs w:val="24"/>
        </w:rPr>
        <w:t>t</w:t>
      </w:r>
      <w:r w:rsidR="00A65D96" w:rsidRPr="008E7FB6">
        <w:rPr>
          <w:rFonts w:asciiTheme="minorHAnsi" w:hAnsiTheme="minorHAnsi" w:cstheme="minorHAnsi"/>
          <w:sz w:val="24"/>
          <w:szCs w:val="24"/>
        </w:rPr>
        <w:t xml:space="preserve"> </w:t>
      </w:r>
      <w:r w:rsidRPr="008E7FB6">
        <w:rPr>
          <w:rFonts w:asciiTheme="minorHAnsi" w:hAnsiTheme="minorHAnsi" w:cstheme="minorHAnsi"/>
          <w:sz w:val="24"/>
          <w:szCs w:val="24"/>
        </w:rPr>
        <w:t>odstraněny kromě travin a bylin i škod</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c</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dřeviny a keře do s</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ly 1 cm v kořenov</w:t>
      </w:r>
      <w:r w:rsidR="00A65D96" w:rsidRPr="008E7FB6">
        <w:rPr>
          <w:rFonts w:asciiTheme="minorHAnsi" w:hAnsiTheme="minorHAnsi" w:cstheme="minorHAnsi"/>
          <w:sz w:val="24"/>
          <w:szCs w:val="24"/>
        </w:rPr>
        <w:t>é</w:t>
      </w:r>
      <w:r w:rsidRPr="008E7FB6">
        <w:rPr>
          <w:rFonts w:asciiTheme="minorHAnsi" w:hAnsiTheme="minorHAnsi" w:cstheme="minorHAnsi"/>
          <w:sz w:val="24"/>
          <w:szCs w:val="24"/>
        </w:rPr>
        <w:t>m krčku.</w:t>
      </w:r>
    </w:p>
    <w:p w14:paraId="3C6BE71A" w14:textId="77777777" w:rsidR="00A65D96" w:rsidRPr="008E7FB6" w:rsidRDefault="00A65D96" w:rsidP="00A57857">
      <w:pPr>
        <w:suppressAutoHyphens w:val="0"/>
        <w:overflowPunct/>
        <w:adjustRightInd w:val="0"/>
        <w:spacing w:after="0"/>
        <w:textAlignment w:val="auto"/>
        <w:rPr>
          <w:rFonts w:asciiTheme="minorHAnsi" w:hAnsiTheme="minorHAnsi" w:cstheme="minorHAnsi"/>
          <w:b/>
          <w:bCs/>
          <w:sz w:val="24"/>
          <w:szCs w:val="24"/>
        </w:rPr>
      </w:pPr>
    </w:p>
    <w:p w14:paraId="380983FD" w14:textId="689DFD04" w:rsidR="00B9392D" w:rsidRPr="008E7FB6" w:rsidRDefault="00B9392D" w:rsidP="00A57857">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b/>
          <w:bCs/>
          <w:sz w:val="24"/>
          <w:szCs w:val="24"/>
        </w:rPr>
        <w:t>Ožínání ručně + mechanicky-celoplošně</w:t>
      </w:r>
      <w:r w:rsidR="004273B8">
        <w:rPr>
          <w:rFonts w:asciiTheme="minorHAnsi" w:hAnsiTheme="minorHAnsi" w:cstheme="minorHAnsi"/>
          <w:sz w:val="24"/>
          <w:szCs w:val="24"/>
        </w:rPr>
        <w:t>-p</w:t>
      </w:r>
      <w:r w:rsidRPr="008E7FB6">
        <w:rPr>
          <w:rFonts w:asciiTheme="minorHAnsi" w:hAnsiTheme="minorHAnsi" w:cstheme="minorHAnsi"/>
          <w:sz w:val="24"/>
          <w:szCs w:val="24"/>
        </w:rPr>
        <w:t>o cel</w:t>
      </w:r>
      <w:r w:rsidR="00A65D96" w:rsidRPr="008E7FB6">
        <w:rPr>
          <w:rFonts w:asciiTheme="minorHAnsi" w:hAnsiTheme="minorHAnsi" w:cstheme="minorHAnsi"/>
          <w:sz w:val="24"/>
          <w:szCs w:val="24"/>
        </w:rPr>
        <w:t>é</w:t>
      </w:r>
      <w:r w:rsidRPr="008E7FB6">
        <w:rPr>
          <w:rFonts w:asciiTheme="minorHAnsi" w:hAnsiTheme="minorHAnsi" w:cstheme="minorHAnsi"/>
          <w:sz w:val="24"/>
          <w:szCs w:val="24"/>
        </w:rPr>
        <w:t xml:space="preserve"> zadan</w:t>
      </w:r>
      <w:r w:rsidR="00A65D96" w:rsidRPr="008E7FB6">
        <w:rPr>
          <w:rFonts w:asciiTheme="minorHAnsi" w:hAnsiTheme="minorHAnsi" w:cstheme="minorHAnsi"/>
          <w:sz w:val="24"/>
          <w:szCs w:val="24"/>
        </w:rPr>
        <w:t>é</w:t>
      </w:r>
      <w:r w:rsidRPr="008E7FB6">
        <w:rPr>
          <w:rFonts w:asciiTheme="minorHAnsi" w:hAnsiTheme="minorHAnsi" w:cstheme="minorHAnsi"/>
          <w:sz w:val="24"/>
          <w:szCs w:val="24"/>
        </w:rPr>
        <w:t xml:space="preserve"> ploše</w:t>
      </w:r>
      <w:r w:rsidR="00A65D96" w:rsidRPr="008E7FB6">
        <w:rPr>
          <w:rFonts w:asciiTheme="minorHAnsi" w:hAnsiTheme="minorHAnsi" w:cstheme="minorHAnsi"/>
          <w:sz w:val="24"/>
          <w:szCs w:val="24"/>
        </w:rPr>
        <w:t xml:space="preserve"> </w:t>
      </w:r>
      <w:r w:rsidRPr="008E7FB6">
        <w:rPr>
          <w:rFonts w:asciiTheme="minorHAnsi" w:hAnsiTheme="minorHAnsi" w:cstheme="minorHAnsi"/>
          <w:sz w:val="24"/>
          <w:szCs w:val="24"/>
        </w:rPr>
        <w:t>nesm</w:t>
      </w:r>
      <w:r w:rsidR="00A65D96" w:rsidRPr="008E7FB6">
        <w:rPr>
          <w:rFonts w:asciiTheme="minorHAnsi" w:hAnsiTheme="minorHAnsi" w:cstheme="minorHAnsi"/>
          <w:sz w:val="24"/>
          <w:szCs w:val="24"/>
        </w:rPr>
        <w:t>í</w:t>
      </w:r>
      <w:r w:rsidRPr="008E7FB6">
        <w:rPr>
          <w:rFonts w:asciiTheme="minorHAnsi" w:hAnsiTheme="minorHAnsi" w:cstheme="minorHAnsi"/>
          <w:sz w:val="24"/>
          <w:szCs w:val="24"/>
        </w:rPr>
        <w:t xml:space="preserve"> zůstat neožnut</w:t>
      </w:r>
      <w:r w:rsidR="00A65D96" w:rsidRPr="008E7FB6">
        <w:rPr>
          <w:rFonts w:asciiTheme="minorHAnsi" w:hAnsiTheme="minorHAnsi" w:cstheme="minorHAnsi"/>
          <w:sz w:val="24"/>
          <w:szCs w:val="24"/>
        </w:rPr>
        <w:t>á</w:t>
      </w:r>
      <w:r w:rsidRPr="008E7FB6">
        <w:rPr>
          <w:rFonts w:asciiTheme="minorHAnsi" w:hAnsiTheme="minorHAnsi" w:cstheme="minorHAnsi"/>
          <w:sz w:val="24"/>
          <w:szCs w:val="24"/>
        </w:rPr>
        <w:t xml:space="preserve"> </w:t>
      </w:r>
      <w:proofErr w:type="spellStart"/>
      <w:r w:rsidRPr="008E7FB6">
        <w:rPr>
          <w:rFonts w:asciiTheme="minorHAnsi" w:hAnsiTheme="minorHAnsi" w:cstheme="minorHAnsi"/>
          <w:sz w:val="24"/>
          <w:szCs w:val="24"/>
        </w:rPr>
        <w:t>buřeň</w:t>
      </w:r>
      <w:proofErr w:type="spellEnd"/>
      <w:r w:rsidRPr="008E7FB6">
        <w:rPr>
          <w:rFonts w:asciiTheme="minorHAnsi" w:hAnsiTheme="minorHAnsi" w:cstheme="minorHAnsi"/>
          <w:sz w:val="24"/>
          <w:szCs w:val="24"/>
        </w:rPr>
        <w:t>.</w:t>
      </w:r>
    </w:p>
    <w:p w14:paraId="7187CC2F" w14:textId="1EAABEED" w:rsidR="003764F0" w:rsidRPr="008E7FB6" w:rsidRDefault="003764F0">
      <w:pPr>
        <w:suppressAutoHyphens w:val="0"/>
        <w:overflowPunct/>
        <w:autoSpaceDE/>
        <w:autoSpaceDN/>
        <w:spacing w:after="0"/>
        <w:jc w:val="left"/>
        <w:textAlignment w:val="auto"/>
        <w:rPr>
          <w:rFonts w:asciiTheme="minorHAnsi" w:hAnsiTheme="minorHAnsi" w:cstheme="minorHAnsi"/>
          <w:sz w:val="24"/>
          <w:szCs w:val="24"/>
        </w:rPr>
      </w:pPr>
      <w:r w:rsidRPr="008E7FB6">
        <w:rPr>
          <w:rFonts w:asciiTheme="minorHAnsi" w:hAnsiTheme="minorHAnsi" w:cstheme="minorHAnsi"/>
          <w:sz w:val="24"/>
          <w:szCs w:val="24"/>
        </w:rPr>
        <w:br w:type="page"/>
      </w:r>
    </w:p>
    <w:p w14:paraId="633D54B9" w14:textId="38EEF2C8" w:rsidR="00C4565D" w:rsidRPr="008E7FB6" w:rsidRDefault="00F67CCF" w:rsidP="00F67CCF">
      <w:pPr>
        <w:suppressAutoHyphens w:val="0"/>
        <w:overflowPunct/>
        <w:adjustRightInd w:val="0"/>
        <w:spacing w:after="0"/>
        <w:jc w:val="left"/>
        <w:textAlignment w:val="auto"/>
        <w:rPr>
          <w:rFonts w:asciiTheme="minorHAnsi" w:hAnsiTheme="minorHAnsi" w:cstheme="minorHAnsi"/>
          <w:sz w:val="28"/>
          <w:szCs w:val="28"/>
        </w:rPr>
      </w:pPr>
      <w:r w:rsidRPr="008E7FB6">
        <w:rPr>
          <w:rFonts w:asciiTheme="minorHAnsi" w:hAnsiTheme="minorHAnsi" w:cstheme="minorHAnsi"/>
          <w:sz w:val="28"/>
          <w:szCs w:val="28"/>
        </w:rPr>
        <w:lastRenderedPageBreak/>
        <w:t>PŘ</w:t>
      </w:r>
      <w:r w:rsidR="00C4565D" w:rsidRPr="008E7FB6">
        <w:rPr>
          <w:rFonts w:asciiTheme="minorHAnsi" w:hAnsiTheme="minorHAnsi" w:cstheme="minorHAnsi"/>
          <w:sz w:val="28"/>
          <w:szCs w:val="28"/>
        </w:rPr>
        <w:t>Í</w:t>
      </w:r>
      <w:r w:rsidRPr="008E7FB6">
        <w:rPr>
          <w:rFonts w:asciiTheme="minorHAnsi" w:hAnsiTheme="minorHAnsi" w:cstheme="minorHAnsi"/>
          <w:sz w:val="28"/>
          <w:szCs w:val="28"/>
        </w:rPr>
        <w:t xml:space="preserve">LOHA č. </w:t>
      </w:r>
      <w:r w:rsidR="00C4565D" w:rsidRPr="008E7FB6">
        <w:rPr>
          <w:rFonts w:asciiTheme="minorHAnsi" w:hAnsiTheme="minorHAnsi" w:cstheme="minorHAnsi"/>
          <w:sz w:val="28"/>
          <w:szCs w:val="28"/>
        </w:rPr>
        <w:t>3</w:t>
      </w:r>
    </w:p>
    <w:p w14:paraId="7D738A34" w14:textId="27569FB6" w:rsidR="00F67CCF" w:rsidRPr="008E7FB6" w:rsidRDefault="00C4565D" w:rsidP="00C4565D">
      <w:pPr>
        <w:suppressAutoHyphens w:val="0"/>
        <w:overflowPunct/>
        <w:adjustRightInd w:val="0"/>
        <w:spacing w:after="0"/>
        <w:jc w:val="center"/>
        <w:textAlignment w:val="auto"/>
        <w:rPr>
          <w:rFonts w:asciiTheme="minorHAnsi" w:hAnsiTheme="minorHAnsi" w:cstheme="minorHAnsi"/>
          <w:b/>
          <w:bCs/>
          <w:sz w:val="28"/>
          <w:szCs w:val="28"/>
        </w:rPr>
      </w:pPr>
      <w:r w:rsidRPr="008E7FB6">
        <w:rPr>
          <w:rFonts w:asciiTheme="minorHAnsi" w:hAnsiTheme="minorHAnsi" w:cstheme="minorHAnsi"/>
          <w:b/>
          <w:bCs/>
          <w:sz w:val="28"/>
          <w:szCs w:val="28"/>
        </w:rPr>
        <w:t xml:space="preserve">MODELOVÝ TYP OPLOCENKY </w:t>
      </w:r>
      <w:r w:rsidR="00F67CCF" w:rsidRPr="008E7FB6">
        <w:rPr>
          <w:rFonts w:asciiTheme="minorHAnsi" w:hAnsiTheme="minorHAnsi" w:cstheme="minorHAnsi"/>
          <w:b/>
          <w:bCs/>
          <w:sz w:val="28"/>
          <w:szCs w:val="28"/>
        </w:rPr>
        <w:t>PŘI MECHANICKÉ</w:t>
      </w:r>
    </w:p>
    <w:p w14:paraId="5489DFFB" w14:textId="62CCE2E2" w:rsidR="00F67CCF" w:rsidRPr="008E7FB6" w:rsidRDefault="00F67CCF" w:rsidP="00C4565D">
      <w:pPr>
        <w:suppressAutoHyphens w:val="0"/>
        <w:overflowPunct/>
        <w:adjustRightInd w:val="0"/>
        <w:spacing w:after="0"/>
        <w:jc w:val="center"/>
        <w:textAlignment w:val="auto"/>
        <w:rPr>
          <w:rFonts w:asciiTheme="minorHAnsi" w:hAnsiTheme="minorHAnsi" w:cstheme="minorHAnsi"/>
          <w:b/>
          <w:bCs/>
          <w:sz w:val="28"/>
          <w:szCs w:val="28"/>
        </w:rPr>
      </w:pPr>
      <w:r w:rsidRPr="008E7FB6">
        <w:rPr>
          <w:rFonts w:asciiTheme="minorHAnsi" w:hAnsiTheme="minorHAnsi" w:cstheme="minorHAnsi"/>
          <w:b/>
          <w:bCs/>
          <w:sz w:val="28"/>
          <w:szCs w:val="28"/>
        </w:rPr>
        <w:t>OCHRANĚ MLADÝCH LESNÍCH POROSTŮ</w:t>
      </w:r>
    </w:p>
    <w:p w14:paraId="6928EE43" w14:textId="77777777" w:rsidR="00C4565D" w:rsidRPr="008E7FB6" w:rsidRDefault="00C4565D" w:rsidP="00C4565D">
      <w:pPr>
        <w:suppressAutoHyphens w:val="0"/>
        <w:overflowPunct/>
        <w:adjustRightInd w:val="0"/>
        <w:spacing w:after="0"/>
        <w:jc w:val="center"/>
        <w:textAlignment w:val="auto"/>
        <w:rPr>
          <w:rFonts w:asciiTheme="minorHAnsi" w:hAnsiTheme="minorHAnsi" w:cstheme="minorHAnsi"/>
          <w:b/>
          <w:bCs/>
          <w:sz w:val="28"/>
          <w:szCs w:val="28"/>
        </w:rPr>
      </w:pPr>
    </w:p>
    <w:p w14:paraId="0A604DB9" w14:textId="73D6EC14" w:rsidR="00F67CCF" w:rsidRPr="008E7FB6" w:rsidRDefault="00F67CCF"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V popisu typ</w:t>
      </w:r>
      <w:r w:rsidR="00C4565D" w:rsidRPr="008E7FB6">
        <w:rPr>
          <w:rFonts w:asciiTheme="minorHAnsi" w:hAnsiTheme="minorHAnsi" w:cstheme="minorHAnsi"/>
          <w:sz w:val="24"/>
          <w:szCs w:val="24"/>
        </w:rPr>
        <w:t>u</w:t>
      </w:r>
      <w:r w:rsidRPr="008E7FB6">
        <w:rPr>
          <w:rFonts w:asciiTheme="minorHAnsi" w:hAnsiTheme="minorHAnsi" w:cstheme="minorHAnsi"/>
          <w:sz w:val="24"/>
          <w:szCs w:val="24"/>
        </w:rPr>
        <w:t xml:space="preserve"> oplocen</w:t>
      </w:r>
      <w:r w:rsidR="00C4565D" w:rsidRPr="008E7FB6">
        <w:rPr>
          <w:rFonts w:asciiTheme="minorHAnsi" w:hAnsiTheme="minorHAnsi" w:cstheme="minorHAnsi"/>
          <w:sz w:val="24"/>
          <w:szCs w:val="24"/>
        </w:rPr>
        <w:t>ky</w:t>
      </w:r>
      <w:r w:rsidRPr="008E7FB6">
        <w:rPr>
          <w:rFonts w:asciiTheme="minorHAnsi" w:hAnsiTheme="minorHAnsi" w:cstheme="minorHAnsi"/>
          <w:sz w:val="24"/>
          <w:szCs w:val="24"/>
        </w:rPr>
        <w:t xml:space="preserve"> jsou rozměry dřevěn</w:t>
      </w:r>
      <w:r w:rsidR="00C4565D" w:rsidRPr="008E7FB6">
        <w:rPr>
          <w:rFonts w:asciiTheme="minorHAnsi" w:hAnsiTheme="minorHAnsi" w:cstheme="minorHAnsi"/>
          <w:sz w:val="24"/>
          <w:szCs w:val="24"/>
        </w:rPr>
        <w:t>ý</w:t>
      </w:r>
      <w:r w:rsidRPr="008E7FB6">
        <w:rPr>
          <w:rFonts w:asciiTheme="minorHAnsi" w:hAnsiTheme="minorHAnsi" w:cstheme="minorHAnsi"/>
          <w:sz w:val="24"/>
          <w:szCs w:val="24"/>
        </w:rPr>
        <w:t>ch č</w:t>
      </w:r>
      <w:r w:rsidR="00C4565D" w:rsidRPr="008E7FB6">
        <w:rPr>
          <w:rFonts w:asciiTheme="minorHAnsi" w:hAnsiTheme="minorHAnsi" w:cstheme="minorHAnsi"/>
          <w:sz w:val="24"/>
          <w:szCs w:val="24"/>
        </w:rPr>
        <w:t>á</w:t>
      </w:r>
      <w:r w:rsidRPr="008E7FB6">
        <w:rPr>
          <w:rFonts w:asciiTheme="minorHAnsi" w:hAnsiTheme="minorHAnsi" w:cstheme="minorHAnsi"/>
          <w:sz w:val="24"/>
          <w:szCs w:val="24"/>
        </w:rPr>
        <w:t>st</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 xml:space="preserve"> uv</w:t>
      </w:r>
      <w:r w:rsidR="00C4565D" w:rsidRPr="008E7FB6">
        <w:rPr>
          <w:rFonts w:asciiTheme="minorHAnsi" w:hAnsiTheme="minorHAnsi" w:cstheme="minorHAnsi"/>
          <w:sz w:val="24"/>
          <w:szCs w:val="24"/>
        </w:rPr>
        <w:t>e</w:t>
      </w:r>
      <w:r w:rsidRPr="008E7FB6">
        <w:rPr>
          <w:rFonts w:asciiTheme="minorHAnsi" w:hAnsiTheme="minorHAnsi" w:cstheme="minorHAnsi"/>
          <w:sz w:val="24"/>
          <w:szCs w:val="24"/>
        </w:rPr>
        <w:t>d</w:t>
      </w:r>
      <w:r w:rsidR="00C4565D" w:rsidRPr="008E7FB6">
        <w:rPr>
          <w:rFonts w:asciiTheme="minorHAnsi" w:hAnsiTheme="minorHAnsi" w:cstheme="minorHAnsi"/>
          <w:sz w:val="24"/>
          <w:szCs w:val="24"/>
        </w:rPr>
        <w:t>e</w:t>
      </w:r>
      <w:r w:rsidRPr="008E7FB6">
        <w:rPr>
          <w:rFonts w:asciiTheme="minorHAnsi" w:hAnsiTheme="minorHAnsi" w:cstheme="minorHAnsi"/>
          <w:sz w:val="24"/>
          <w:szCs w:val="24"/>
        </w:rPr>
        <w:t>ny bez kůry. Středn</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 xml:space="preserve"> průměr je uv</w:t>
      </w:r>
      <w:r w:rsidR="00C4565D" w:rsidRPr="008E7FB6">
        <w:rPr>
          <w:rFonts w:asciiTheme="minorHAnsi" w:hAnsiTheme="minorHAnsi" w:cstheme="minorHAnsi"/>
          <w:sz w:val="24"/>
          <w:szCs w:val="24"/>
        </w:rPr>
        <w:t>e</w:t>
      </w:r>
      <w:r w:rsidRPr="008E7FB6">
        <w:rPr>
          <w:rFonts w:asciiTheme="minorHAnsi" w:hAnsiTheme="minorHAnsi" w:cstheme="minorHAnsi"/>
          <w:sz w:val="24"/>
          <w:szCs w:val="24"/>
        </w:rPr>
        <w:t>d</w:t>
      </w:r>
      <w:r w:rsidR="00C4565D" w:rsidRPr="008E7FB6">
        <w:rPr>
          <w:rFonts w:asciiTheme="minorHAnsi" w:hAnsiTheme="minorHAnsi" w:cstheme="minorHAnsi"/>
          <w:sz w:val="24"/>
          <w:szCs w:val="24"/>
        </w:rPr>
        <w:t>e</w:t>
      </w:r>
      <w:r w:rsidRPr="008E7FB6">
        <w:rPr>
          <w:rFonts w:asciiTheme="minorHAnsi" w:hAnsiTheme="minorHAnsi" w:cstheme="minorHAnsi"/>
          <w:sz w:val="24"/>
          <w:szCs w:val="24"/>
        </w:rPr>
        <w:t>n</w:t>
      </w:r>
      <w:r w:rsidR="00C4565D" w:rsidRPr="008E7FB6">
        <w:rPr>
          <w:rFonts w:asciiTheme="minorHAnsi" w:hAnsiTheme="minorHAnsi" w:cstheme="minorHAnsi"/>
          <w:sz w:val="24"/>
          <w:szCs w:val="24"/>
        </w:rPr>
        <w:t xml:space="preserve"> </w:t>
      </w:r>
      <w:r w:rsidRPr="008E7FB6">
        <w:rPr>
          <w:rFonts w:asciiTheme="minorHAnsi" w:hAnsiTheme="minorHAnsi" w:cstheme="minorHAnsi"/>
          <w:sz w:val="24"/>
          <w:szCs w:val="24"/>
        </w:rPr>
        <w:t xml:space="preserve">u </w:t>
      </w:r>
      <w:proofErr w:type="spellStart"/>
      <w:r w:rsidRPr="008E7FB6">
        <w:rPr>
          <w:rFonts w:asciiTheme="minorHAnsi" w:hAnsiTheme="minorHAnsi" w:cstheme="minorHAnsi"/>
          <w:sz w:val="24"/>
          <w:szCs w:val="24"/>
        </w:rPr>
        <w:t>nerozm</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tnut</w:t>
      </w:r>
      <w:r w:rsidR="00C4565D" w:rsidRPr="008E7FB6">
        <w:rPr>
          <w:rFonts w:asciiTheme="minorHAnsi" w:hAnsiTheme="minorHAnsi" w:cstheme="minorHAnsi"/>
          <w:sz w:val="24"/>
          <w:szCs w:val="24"/>
        </w:rPr>
        <w:t>ý</w:t>
      </w:r>
      <w:r w:rsidRPr="008E7FB6">
        <w:rPr>
          <w:rFonts w:asciiTheme="minorHAnsi" w:hAnsiTheme="minorHAnsi" w:cstheme="minorHAnsi"/>
          <w:sz w:val="24"/>
          <w:szCs w:val="24"/>
        </w:rPr>
        <w:t>ch</w:t>
      </w:r>
      <w:proofErr w:type="spellEnd"/>
      <w:r w:rsidRPr="008E7FB6">
        <w:rPr>
          <w:rFonts w:asciiTheme="minorHAnsi" w:hAnsiTheme="minorHAnsi" w:cstheme="minorHAnsi"/>
          <w:sz w:val="24"/>
          <w:szCs w:val="24"/>
        </w:rPr>
        <w:t xml:space="preserve"> tyč</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 xml:space="preserve"> a kůlů; minim</w:t>
      </w:r>
      <w:r w:rsidR="00C4565D" w:rsidRPr="008E7FB6">
        <w:rPr>
          <w:rFonts w:asciiTheme="minorHAnsi" w:hAnsiTheme="minorHAnsi" w:cstheme="minorHAnsi"/>
          <w:sz w:val="24"/>
          <w:szCs w:val="24"/>
        </w:rPr>
        <w:t>á</w:t>
      </w:r>
      <w:r w:rsidRPr="008E7FB6">
        <w:rPr>
          <w:rFonts w:asciiTheme="minorHAnsi" w:hAnsiTheme="minorHAnsi" w:cstheme="minorHAnsi"/>
          <w:sz w:val="24"/>
          <w:szCs w:val="24"/>
        </w:rPr>
        <w:t>ln</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 xml:space="preserve"> š</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řka u př</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řezů a rozm</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tnut</w:t>
      </w:r>
      <w:r w:rsidR="009666AE" w:rsidRPr="008E7FB6">
        <w:rPr>
          <w:rFonts w:asciiTheme="minorHAnsi" w:hAnsiTheme="minorHAnsi" w:cstheme="minorHAnsi"/>
          <w:sz w:val="24"/>
          <w:szCs w:val="24"/>
        </w:rPr>
        <w:t>ý</w:t>
      </w:r>
      <w:r w:rsidRPr="008E7FB6">
        <w:rPr>
          <w:rFonts w:asciiTheme="minorHAnsi" w:hAnsiTheme="minorHAnsi" w:cstheme="minorHAnsi"/>
          <w:sz w:val="24"/>
          <w:szCs w:val="24"/>
        </w:rPr>
        <w:t>ch tyč</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w:t>
      </w:r>
    </w:p>
    <w:p w14:paraId="2B925799" w14:textId="3FE21B2C" w:rsidR="00F67CCF" w:rsidRPr="008E7FB6" w:rsidRDefault="00F67CCF"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Obecn</w:t>
      </w:r>
      <w:r w:rsidR="00C4565D" w:rsidRPr="008E7FB6">
        <w:rPr>
          <w:rFonts w:asciiTheme="minorHAnsi" w:hAnsiTheme="minorHAnsi" w:cstheme="minorHAnsi"/>
          <w:sz w:val="24"/>
          <w:szCs w:val="24"/>
        </w:rPr>
        <w:t>é</w:t>
      </w:r>
      <w:r w:rsidRPr="008E7FB6">
        <w:rPr>
          <w:rFonts w:asciiTheme="minorHAnsi" w:hAnsiTheme="minorHAnsi" w:cstheme="minorHAnsi"/>
          <w:sz w:val="24"/>
          <w:szCs w:val="24"/>
        </w:rPr>
        <w:t xml:space="preserve"> požadavky na dřevěn</w:t>
      </w:r>
      <w:r w:rsidR="00C4565D" w:rsidRPr="008E7FB6">
        <w:rPr>
          <w:rFonts w:asciiTheme="minorHAnsi" w:hAnsiTheme="minorHAnsi" w:cstheme="minorHAnsi"/>
          <w:sz w:val="24"/>
          <w:szCs w:val="24"/>
        </w:rPr>
        <w:t>é</w:t>
      </w:r>
      <w:r w:rsidRPr="008E7FB6">
        <w:rPr>
          <w:rFonts w:asciiTheme="minorHAnsi" w:hAnsiTheme="minorHAnsi" w:cstheme="minorHAnsi"/>
          <w:sz w:val="24"/>
          <w:szCs w:val="24"/>
        </w:rPr>
        <w:t xml:space="preserve"> konstrukčn</w:t>
      </w:r>
      <w:r w:rsidR="00C4565D" w:rsidRPr="008E7FB6">
        <w:rPr>
          <w:rFonts w:asciiTheme="minorHAnsi" w:hAnsiTheme="minorHAnsi" w:cstheme="minorHAnsi"/>
          <w:sz w:val="24"/>
          <w:szCs w:val="24"/>
        </w:rPr>
        <w:t>í</w:t>
      </w:r>
      <w:r w:rsidRPr="008E7FB6">
        <w:rPr>
          <w:rFonts w:asciiTheme="minorHAnsi" w:hAnsiTheme="minorHAnsi" w:cstheme="minorHAnsi"/>
          <w:sz w:val="24"/>
          <w:szCs w:val="24"/>
        </w:rPr>
        <w:t xml:space="preserve"> p</w:t>
      </w:r>
      <w:r w:rsidR="00C4565D" w:rsidRPr="008E7FB6">
        <w:rPr>
          <w:rFonts w:asciiTheme="minorHAnsi" w:hAnsiTheme="minorHAnsi" w:cstheme="minorHAnsi"/>
          <w:sz w:val="24"/>
          <w:szCs w:val="24"/>
        </w:rPr>
        <w:t>r</w:t>
      </w:r>
      <w:r w:rsidRPr="008E7FB6">
        <w:rPr>
          <w:rFonts w:asciiTheme="minorHAnsi" w:hAnsiTheme="minorHAnsi" w:cstheme="minorHAnsi"/>
          <w:sz w:val="24"/>
          <w:szCs w:val="24"/>
        </w:rPr>
        <w:t>vky:</w:t>
      </w:r>
    </w:p>
    <w:p w14:paraId="51079BD1" w14:textId="77777777" w:rsidR="005B0206" w:rsidRPr="008E7FB6" w:rsidRDefault="00F67CCF"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dřeviny rodů MD, DB, AK, JL, JS;</w:t>
      </w:r>
      <w:r w:rsidR="00C4565D" w:rsidRPr="008E7FB6">
        <w:rPr>
          <w:rFonts w:asciiTheme="minorHAnsi" w:hAnsiTheme="minorHAnsi" w:cstheme="minorHAnsi"/>
          <w:sz w:val="24"/>
          <w:szCs w:val="24"/>
        </w:rPr>
        <w:t xml:space="preserve"> </w:t>
      </w:r>
    </w:p>
    <w:p w14:paraId="31049233" w14:textId="016AF773" w:rsidR="00F67CCF" w:rsidRPr="008E7FB6" w:rsidRDefault="005B0206"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dř</w:t>
      </w:r>
      <w:r w:rsidR="009666AE" w:rsidRPr="008E7FB6">
        <w:rPr>
          <w:rFonts w:asciiTheme="minorHAnsi" w:hAnsiTheme="minorHAnsi" w:cstheme="minorHAnsi"/>
          <w:sz w:val="24"/>
          <w:szCs w:val="24"/>
        </w:rPr>
        <w:t>í</w:t>
      </w:r>
      <w:r w:rsidR="00F67CCF" w:rsidRPr="008E7FB6">
        <w:rPr>
          <w:rFonts w:asciiTheme="minorHAnsi" w:hAnsiTheme="minorHAnsi" w:cstheme="minorHAnsi"/>
          <w:sz w:val="24"/>
          <w:szCs w:val="24"/>
        </w:rPr>
        <w:t>v</w:t>
      </w:r>
      <w:r w:rsidR="00C4565D"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w:t>
      </w:r>
      <w:r w:rsidR="00C4565D" w:rsidRPr="008E7FB6">
        <w:rPr>
          <w:rFonts w:asciiTheme="minorHAnsi" w:hAnsiTheme="minorHAnsi" w:cstheme="minorHAnsi"/>
          <w:sz w:val="24"/>
          <w:szCs w:val="24"/>
        </w:rPr>
        <w:t xml:space="preserve">musí být </w:t>
      </w:r>
      <w:r w:rsidR="00F67CCF" w:rsidRPr="008E7FB6">
        <w:rPr>
          <w:rFonts w:asciiTheme="minorHAnsi" w:hAnsiTheme="minorHAnsi" w:cstheme="minorHAnsi"/>
          <w:sz w:val="24"/>
          <w:szCs w:val="24"/>
        </w:rPr>
        <w:t>bez hniloby</w:t>
      </w:r>
    </w:p>
    <w:p w14:paraId="446B094C" w14:textId="61317CDE" w:rsidR="00F67CCF" w:rsidRPr="008E7FB6" w:rsidRDefault="005B0206"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dí</w:t>
      </w:r>
      <w:r w:rsidR="00F67CCF" w:rsidRPr="008E7FB6">
        <w:rPr>
          <w:rFonts w:asciiTheme="minorHAnsi" w:hAnsiTheme="minorHAnsi" w:cstheme="minorHAnsi"/>
          <w:sz w:val="24"/>
          <w:szCs w:val="24"/>
        </w:rPr>
        <w:t>ra pro sloupek bude vyvrt</w:t>
      </w:r>
      <w:r w:rsidRPr="008E7FB6">
        <w:rPr>
          <w:rFonts w:asciiTheme="minorHAnsi" w:hAnsiTheme="minorHAnsi" w:cstheme="minorHAnsi"/>
          <w:sz w:val="24"/>
          <w:szCs w:val="24"/>
        </w:rPr>
        <w:t>á</w:t>
      </w:r>
      <w:r w:rsidR="00F67CCF" w:rsidRPr="008E7FB6">
        <w:rPr>
          <w:rFonts w:asciiTheme="minorHAnsi" w:hAnsiTheme="minorHAnsi" w:cstheme="minorHAnsi"/>
          <w:sz w:val="24"/>
          <w:szCs w:val="24"/>
        </w:rPr>
        <w:t>na nebo vybr</w:t>
      </w:r>
      <w:r w:rsidRPr="008E7FB6">
        <w:rPr>
          <w:rFonts w:asciiTheme="minorHAnsi" w:hAnsiTheme="minorHAnsi" w:cstheme="minorHAnsi"/>
          <w:sz w:val="24"/>
          <w:szCs w:val="24"/>
        </w:rPr>
        <w:t>á</w:t>
      </w:r>
      <w:r w:rsidR="00F67CCF" w:rsidRPr="008E7FB6">
        <w:rPr>
          <w:rFonts w:asciiTheme="minorHAnsi" w:hAnsiTheme="minorHAnsi" w:cstheme="minorHAnsi"/>
          <w:sz w:val="24"/>
          <w:szCs w:val="24"/>
        </w:rPr>
        <w:t>na r</w:t>
      </w:r>
      <w:r w:rsidRPr="008E7FB6">
        <w:rPr>
          <w:rFonts w:asciiTheme="minorHAnsi" w:hAnsiTheme="minorHAnsi" w:cstheme="minorHAnsi"/>
          <w:sz w:val="24"/>
          <w:szCs w:val="24"/>
        </w:rPr>
        <w:t>ý</w:t>
      </w:r>
      <w:r w:rsidR="00F67CCF" w:rsidRPr="008E7FB6">
        <w:rPr>
          <w:rFonts w:asciiTheme="minorHAnsi" w:hAnsiTheme="minorHAnsi" w:cstheme="minorHAnsi"/>
          <w:sz w:val="24"/>
          <w:szCs w:val="24"/>
        </w:rPr>
        <w:t>čem, sloupek mus</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b</w:t>
      </w:r>
      <w:r w:rsidRPr="008E7FB6">
        <w:rPr>
          <w:rFonts w:asciiTheme="minorHAnsi" w:hAnsiTheme="minorHAnsi" w:cstheme="minorHAnsi"/>
          <w:sz w:val="24"/>
          <w:szCs w:val="24"/>
        </w:rPr>
        <w:t>ý</w:t>
      </w:r>
      <w:r w:rsidR="00F67CCF" w:rsidRPr="008E7FB6">
        <w:rPr>
          <w:rFonts w:asciiTheme="minorHAnsi" w:hAnsiTheme="minorHAnsi" w:cstheme="minorHAnsi"/>
          <w:sz w:val="24"/>
          <w:szCs w:val="24"/>
        </w:rPr>
        <w:t>t n</w:t>
      </w:r>
      <w:r w:rsidRPr="008E7FB6">
        <w:rPr>
          <w:rFonts w:asciiTheme="minorHAnsi" w:hAnsiTheme="minorHAnsi" w:cstheme="minorHAnsi"/>
          <w:sz w:val="24"/>
          <w:szCs w:val="24"/>
        </w:rPr>
        <w:t>á</w:t>
      </w:r>
      <w:r w:rsidR="00F67CCF" w:rsidRPr="008E7FB6">
        <w:rPr>
          <w:rFonts w:asciiTheme="minorHAnsi" w:hAnsiTheme="minorHAnsi" w:cstheme="minorHAnsi"/>
          <w:sz w:val="24"/>
          <w:szCs w:val="24"/>
        </w:rPr>
        <w:t>sledně pevně</w:t>
      </w:r>
      <w:r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ukotven;</w:t>
      </w:r>
    </w:p>
    <w:p w14:paraId="59508837" w14:textId="35C19906" w:rsidR="00F67CCF" w:rsidRPr="008E7FB6" w:rsidRDefault="005B0206"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spodn</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strana vzpěr bude ukotvena v zemi tak, aby nemohlo doj</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t k jej</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mu posunu;</w:t>
      </w:r>
    </w:p>
    <w:p w14:paraId="2454B9C0" w14:textId="35ECDF9A" w:rsidR="00F67CCF" w:rsidRPr="008E7FB6" w:rsidRDefault="005B0206"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na kr</w:t>
      </w:r>
      <w:r w:rsidRPr="008E7FB6">
        <w:rPr>
          <w:rFonts w:asciiTheme="minorHAnsi" w:hAnsiTheme="minorHAnsi" w:cstheme="minorHAnsi"/>
          <w:sz w:val="24"/>
          <w:szCs w:val="24"/>
        </w:rPr>
        <w:t>á</w:t>
      </w:r>
      <w:r w:rsidR="00F67CCF" w:rsidRPr="008E7FB6">
        <w:rPr>
          <w:rFonts w:asciiTheme="minorHAnsi" w:hAnsiTheme="minorHAnsi" w:cstheme="minorHAnsi"/>
          <w:sz w:val="24"/>
          <w:szCs w:val="24"/>
        </w:rPr>
        <w:t>tk</w:t>
      </w:r>
      <w:r w:rsidRPr="008E7FB6">
        <w:rPr>
          <w:rFonts w:asciiTheme="minorHAnsi" w:hAnsiTheme="minorHAnsi" w:cstheme="minorHAnsi"/>
          <w:sz w:val="24"/>
          <w:szCs w:val="24"/>
        </w:rPr>
        <w:t>ý</w:t>
      </w:r>
      <w:r w:rsidR="00F67CCF" w:rsidRPr="008E7FB6">
        <w:rPr>
          <w:rFonts w:asciiTheme="minorHAnsi" w:hAnsiTheme="minorHAnsi" w:cstheme="minorHAnsi"/>
          <w:sz w:val="24"/>
          <w:szCs w:val="24"/>
        </w:rPr>
        <w:t>ch stran</w:t>
      </w:r>
      <w:r w:rsidRPr="008E7FB6">
        <w:rPr>
          <w:rFonts w:asciiTheme="minorHAnsi" w:hAnsiTheme="minorHAnsi" w:cstheme="minorHAnsi"/>
          <w:sz w:val="24"/>
          <w:szCs w:val="24"/>
        </w:rPr>
        <w:t>á</w:t>
      </w:r>
      <w:r w:rsidR="00F67CCF" w:rsidRPr="008E7FB6">
        <w:rPr>
          <w:rFonts w:asciiTheme="minorHAnsi" w:hAnsiTheme="minorHAnsi" w:cstheme="minorHAnsi"/>
          <w:sz w:val="24"/>
          <w:szCs w:val="24"/>
        </w:rPr>
        <w:t>ch (5 nebo 6 pol</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oplocenek se sloupky bude zavětrov</w:t>
      </w:r>
      <w:r w:rsidRPr="008E7FB6">
        <w:rPr>
          <w:rFonts w:asciiTheme="minorHAnsi" w:hAnsiTheme="minorHAnsi" w:cstheme="minorHAnsi"/>
          <w:sz w:val="24"/>
          <w:szCs w:val="24"/>
        </w:rPr>
        <w:t>á</w:t>
      </w:r>
      <w:r w:rsidR="00F67CCF" w:rsidRPr="008E7FB6">
        <w:rPr>
          <w:rFonts w:asciiTheme="minorHAnsi" w:hAnsiTheme="minorHAnsi" w:cstheme="minorHAnsi"/>
          <w:sz w:val="24"/>
          <w:szCs w:val="24"/>
        </w:rPr>
        <w:t>n sloupek</w:t>
      </w:r>
      <w:r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nejbl</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že středu strany.</w:t>
      </w:r>
    </w:p>
    <w:p w14:paraId="533081E3" w14:textId="30549641" w:rsidR="00F67CCF" w:rsidRPr="008E7FB6" w:rsidRDefault="006373B9"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H</w:t>
      </w:r>
      <w:r w:rsidR="00F67CCF" w:rsidRPr="008E7FB6">
        <w:rPr>
          <w:rFonts w:asciiTheme="minorHAnsi" w:hAnsiTheme="minorHAnsi" w:cstheme="minorHAnsi"/>
          <w:sz w:val="24"/>
          <w:szCs w:val="24"/>
        </w:rPr>
        <w:t>řeb</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ky použit</w:t>
      </w:r>
      <w:r w:rsidR="005B0206" w:rsidRPr="008E7FB6">
        <w:rPr>
          <w:rFonts w:asciiTheme="minorHAnsi" w:hAnsiTheme="minorHAnsi" w:cstheme="minorHAnsi"/>
          <w:sz w:val="24"/>
          <w:szCs w:val="24"/>
        </w:rPr>
        <w:t>é</w:t>
      </w:r>
      <w:r w:rsidR="00F67CCF" w:rsidRPr="008E7FB6">
        <w:rPr>
          <w:rFonts w:asciiTheme="minorHAnsi" w:hAnsiTheme="minorHAnsi" w:cstheme="minorHAnsi"/>
          <w:sz w:val="24"/>
          <w:szCs w:val="24"/>
        </w:rPr>
        <w:t xml:space="preserve"> na konstrukce jsou o 100% delš</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než průměr přitloukan</w:t>
      </w:r>
      <w:r w:rsidR="005B0206" w:rsidRPr="008E7FB6">
        <w:rPr>
          <w:rFonts w:asciiTheme="minorHAnsi" w:hAnsiTheme="minorHAnsi" w:cstheme="minorHAnsi"/>
          <w:sz w:val="24"/>
          <w:szCs w:val="24"/>
        </w:rPr>
        <w:t>é</w:t>
      </w:r>
      <w:r w:rsidR="00F67CCF" w:rsidRPr="008E7FB6">
        <w:rPr>
          <w:rFonts w:asciiTheme="minorHAnsi" w:hAnsiTheme="minorHAnsi" w:cstheme="minorHAnsi"/>
          <w:sz w:val="24"/>
          <w:szCs w:val="24"/>
        </w:rPr>
        <w:t>ho materi</w:t>
      </w:r>
      <w:r w:rsidR="005B0206" w:rsidRPr="008E7FB6">
        <w:rPr>
          <w:rFonts w:asciiTheme="minorHAnsi" w:hAnsiTheme="minorHAnsi" w:cstheme="minorHAnsi"/>
          <w:sz w:val="24"/>
          <w:szCs w:val="24"/>
        </w:rPr>
        <w:t>á</w:t>
      </w:r>
      <w:r w:rsidR="00F67CCF" w:rsidRPr="008E7FB6">
        <w:rPr>
          <w:rFonts w:asciiTheme="minorHAnsi" w:hAnsiTheme="minorHAnsi" w:cstheme="minorHAnsi"/>
          <w:sz w:val="24"/>
          <w:szCs w:val="24"/>
        </w:rPr>
        <w:t>lu, hřeb</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ky</w:t>
      </w:r>
      <w:r w:rsidR="005B0206"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budou dotlučeny, vyčn</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vaj</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c</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konce hřeb</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ků zahnuty k dřevěn</w:t>
      </w:r>
      <w:r w:rsidR="005B0206" w:rsidRPr="008E7FB6">
        <w:rPr>
          <w:rFonts w:asciiTheme="minorHAnsi" w:hAnsiTheme="minorHAnsi" w:cstheme="minorHAnsi"/>
          <w:sz w:val="24"/>
          <w:szCs w:val="24"/>
        </w:rPr>
        <w:t>é</w:t>
      </w:r>
      <w:r w:rsidR="00F67CCF" w:rsidRPr="008E7FB6">
        <w:rPr>
          <w:rFonts w:asciiTheme="minorHAnsi" w:hAnsiTheme="minorHAnsi" w:cstheme="minorHAnsi"/>
          <w:sz w:val="24"/>
          <w:szCs w:val="24"/>
        </w:rPr>
        <w:t xml:space="preserve"> č</w:t>
      </w:r>
      <w:r w:rsidR="005B0206" w:rsidRPr="008E7FB6">
        <w:rPr>
          <w:rFonts w:asciiTheme="minorHAnsi" w:hAnsiTheme="minorHAnsi" w:cstheme="minorHAnsi"/>
          <w:sz w:val="24"/>
          <w:szCs w:val="24"/>
        </w:rPr>
        <w:t>á</w:t>
      </w:r>
      <w:r w:rsidR="00F67CCF" w:rsidRPr="008E7FB6">
        <w:rPr>
          <w:rFonts w:asciiTheme="minorHAnsi" w:hAnsiTheme="minorHAnsi" w:cstheme="minorHAnsi"/>
          <w:sz w:val="24"/>
          <w:szCs w:val="24"/>
        </w:rPr>
        <w:t>sti oplocenky.</w:t>
      </w:r>
      <w:r w:rsidRPr="008E7FB6">
        <w:rPr>
          <w:rFonts w:asciiTheme="minorHAnsi" w:hAnsiTheme="minorHAnsi" w:cstheme="minorHAnsi"/>
          <w:sz w:val="24"/>
          <w:szCs w:val="24"/>
        </w:rPr>
        <w:t xml:space="preserve"> S</w:t>
      </w:r>
      <w:r w:rsidR="00F67CCF" w:rsidRPr="008E7FB6">
        <w:rPr>
          <w:rFonts w:asciiTheme="minorHAnsi" w:hAnsiTheme="minorHAnsi" w:cstheme="minorHAnsi"/>
          <w:sz w:val="24"/>
          <w:szCs w:val="24"/>
        </w:rPr>
        <w:t>ouč</w:t>
      </w:r>
      <w:r w:rsidR="005B0206" w:rsidRPr="008E7FB6">
        <w:rPr>
          <w:rFonts w:asciiTheme="minorHAnsi" w:hAnsiTheme="minorHAnsi" w:cstheme="minorHAnsi"/>
          <w:sz w:val="24"/>
          <w:szCs w:val="24"/>
        </w:rPr>
        <w:t>á</w:t>
      </w:r>
      <w:r w:rsidR="00F67CCF" w:rsidRPr="008E7FB6">
        <w:rPr>
          <w:rFonts w:asciiTheme="minorHAnsi" w:hAnsiTheme="minorHAnsi" w:cstheme="minorHAnsi"/>
          <w:sz w:val="24"/>
          <w:szCs w:val="24"/>
        </w:rPr>
        <w:t>st</w:t>
      </w:r>
      <w:r w:rsidR="005B0206" w:rsidRPr="008E7FB6">
        <w:rPr>
          <w:rFonts w:asciiTheme="minorHAnsi" w:hAnsiTheme="minorHAnsi" w:cstheme="minorHAnsi"/>
          <w:sz w:val="24"/>
          <w:szCs w:val="24"/>
        </w:rPr>
        <w:t xml:space="preserve">í </w:t>
      </w:r>
      <w:r w:rsidR="00F67CCF" w:rsidRPr="008E7FB6">
        <w:rPr>
          <w:rFonts w:asciiTheme="minorHAnsi" w:hAnsiTheme="minorHAnsi" w:cstheme="minorHAnsi"/>
          <w:sz w:val="24"/>
          <w:szCs w:val="24"/>
        </w:rPr>
        <w:t>stavby oplocenky do 100 m d</w:t>
      </w:r>
      <w:r w:rsidR="005B0206" w:rsidRPr="008E7FB6">
        <w:rPr>
          <w:rFonts w:asciiTheme="minorHAnsi" w:hAnsiTheme="minorHAnsi" w:cstheme="minorHAnsi"/>
          <w:sz w:val="24"/>
          <w:szCs w:val="24"/>
        </w:rPr>
        <w:t>é</w:t>
      </w:r>
      <w:r w:rsidR="00F67CCF" w:rsidRPr="008E7FB6">
        <w:rPr>
          <w:rFonts w:asciiTheme="minorHAnsi" w:hAnsiTheme="minorHAnsi" w:cstheme="minorHAnsi"/>
          <w:sz w:val="24"/>
          <w:szCs w:val="24"/>
        </w:rPr>
        <w:t>lky plotu je zbudov</w:t>
      </w:r>
      <w:r w:rsidR="005B0206" w:rsidRPr="008E7FB6">
        <w:rPr>
          <w:rFonts w:asciiTheme="minorHAnsi" w:hAnsiTheme="minorHAnsi" w:cstheme="minorHAnsi"/>
          <w:sz w:val="24"/>
          <w:szCs w:val="24"/>
        </w:rPr>
        <w:t>á</w:t>
      </w:r>
      <w:r w:rsidR="00F67CCF" w:rsidRPr="008E7FB6">
        <w:rPr>
          <w:rFonts w:asciiTheme="minorHAnsi" w:hAnsiTheme="minorHAnsi" w:cstheme="minorHAnsi"/>
          <w:sz w:val="24"/>
          <w:szCs w:val="24"/>
        </w:rPr>
        <w:t>n</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jednoho oboustrann</w:t>
      </w:r>
      <w:r w:rsidR="005B0206" w:rsidRPr="008E7FB6">
        <w:rPr>
          <w:rFonts w:asciiTheme="minorHAnsi" w:hAnsiTheme="minorHAnsi" w:cstheme="minorHAnsi"/>
          <w:sz w:val="24"/>
          <w:szCs w:val="24"/>
        </w:rPr>
        <w:t>é</w:t>
      </w:r>
      <w:r w:rsidR="00F67CCF" w:rsidRPr="008E7FB6">
        <w:rPr>
          <w:rFonts w:asciiTheme="minorHAnsi" w:hAnsiTheme="minorHAnsi" w:cstheme="minorHAnsi"/>
          <w:sz w:val="24"/>
          <w:szCs w:val="24"/>
        </w:rPr>
        <w:t>ho žebř</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ku (tvar</w:t>
      </w:r>
      <w:r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p</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smene A).</w:t>
      </w:r>
      <w:r w:rsidRPr="008E7FB6">
        <w:rPr>
          <w:rFonts w:asciiTheme="minorHAnsi" w:hAnsiTheme="minorHAnsi" w:cstheme="minorHAnsi"/>
          <w:sz w:val="24"/>
          <w:szCs w:val="24"/>
        </w:rPr>
        <w:t xml:space="preserve"> U</w:t>
      </w:r>
      <w:r w:rsidR="005B0206"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oplocenek s d</w:t>
      </w:r>
      <w:r w:rsidR="005B0206" w:rsidRPr="008E7FB6">
        <w:rPr>
          <w:rFonts w:asciiTheme="minorHAnsi" w:hAnsiTheme="minorHAnsi" w:cstheme="minorHAnsi"/>
          <w:sz w:val="24"/>
          <w:szCs w:val="24"/>
        </w:rPr>
        <w:t>é</w:t>
      </w:r>
      <w:r w:rsidR="00F67CCF" w:rsidRPr="008E7FB6">
        <w:rPr>
          <w:rFonts w:asciiTheme="minorHAnsi" w:hAnsiTheme="minorHAnsi" w:cstheme="minorHAnsi"/>
          <w:sz w:val="24"/>
          <w:szCs w:val="24"/>
        </w:rPr>
        <w:t>lkou plotu větš</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než 100 m je souč</w:t>
      </w:r>
      <w:r w:rsidR="005B0206" w:rsidRPr="008E7FB6">
        <w:rPr>
          <w:rFonts w:asciiTheme="minorHAnsi" w:hAnsiTheme="minorHAnsi" w:cstheme="minorHAnsi"/>
          <w:sz w:val="24"/>
          <w:szCs w:val="24"/>
        </w:rPr>
        <w:t>á</w:t>
      </w:r>
      <w:r w:rsidR="00F67CCF" w:rsidRPr="008E7FB6">
        <w:rPr>
          <w:rFonts w:asciiTheme="minorHAnsi" w:hAnsiTheme="minorHAnsi" w:cstheme="minorHAnsi"/>
          <w:sz w:val="24"/>
          <w:szCs w:val="24"/>
        </w:rPr>
        <w:t>st</w:t>
      </w:r>
      <w:r w:rsidR="005B0206"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stavby zbudovan</w:t>
      </w:r>
      <w:r w:rsidR="005B0206" w:rsidRPr="008E7FB6">
        <w:rPr>
          <w:rFonts w:asciiTheme="minorHAnsi" w:hAnsiTheme="minorHAnsi" w:cstheme="minorHAnsi"/>
          <w:sz w:val="24"/>
          <w:szCs w:val="24"/>
        </w:rPr>
        <w:t xml:space="preserve">í </w:t>
      </w:r>
      <w:r w:rsidR="00F67CCF" w:rsidRPr="008E7FB6">
        <w:rPr>
          <w:rFonts w:asciiTheme="minorHAnsi" w:hAnsiTheme="minorHAnsi" w:cstheme="minorHAnsi"/>
          <w:sz w:val="24"/>
          <w:szCs w:val="24"/>
        </w:rPr>
        <w:t>dvou oboustrann</w:t>
      </w:r>
      <w:r w:rsidR="005B0206" w:rsidRPr="008E7FB6">
        <w:rPr>
          <w:rFonts w:asciiTheme="minorHAnsi" w:hAnsiTheme="minorHAnsi" w:cstheme="minorHAnsi"/>
          <w:sz w:val="24"/>
          <w:szCs w:val="24"/>
        </w:rPr>
        <w:t>ý</w:t>
      </w:r>
      <w:r w:rsidR="00F67CCF" w:rsidRPr="008E7FB6">
        <w:rPr>
          <w:rFonts w:asciiTheme="minorHAnsi" w:hAnsiTheme="minorHAnsi" w:cstheme="minorHAnsi"/>
          <w:sz w:val="24"/>
          <w:szCs w:val="24"/>
        </w:rPr>
        <w:t>ch žebř</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ků nebo dvou branek v protilehl</w:t>
      </w:r>
      <w:r w:rsidRPr="008E7FB6">
        <w:rPr>
          <w:rFonts w:asciiTheme="minorHAnsi" w:hAnsiTheme="minorHAnsi" w:cstheme="minorHAnsi"/>
          <w:sz w:val="24"/>
          <w:szCs w:val="24"/>
        </w:rPr>
        <w:t>ý</w:t>
      </w:r>
      <w:r w:rsidR="00F67CCF" w:rsidRPr="008E7FB6">
        <w:rPr>
          <w:rFonts w:asciiTheme="minorHAnsi" w:hAnsiTheme="minorHAnsi" w:cstheme="minorHAnsi"/>
          <w:sz w:val="24"/>
          <w:szCs w:val="24"/>
        </w:rPr>
        <w:t>ch roz</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ch oplocenky. Stojn</w:t>
      </w:r>
      <w:r w:rsidRPr="008E7FB6">
        <w:rPr>
          <w:rFonts w:asciiTheme="minorHAnsi" w:hAnsiTheme="minorHAnsi" w:cstheme="minorHAnsi"/>
          <w:sz w:val="24"/>
          <w:szCs w:val="24"/>
        </w:rPr>
        <w:t>é</w:t>
      </w:r>
      <w:r w:rsidR="00F67CCF" w:rsidRPr="008E7FB6">
        <w:rPr>
          <w:rFonts w:asciiTheme="minorHAnsi" w:hAnsiTheme="minorHAnsi" w:cstheme="minorHAnsi"/>
          <w:sz w:val="24"/>
          <w:szCs w:val="24"/>
        </w:rPr>
        <w:t xml:space="preserve"> d</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ly žebř</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ků</w:t>
      </w:r>
      <w:r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odpov</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daj</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parametrům sloupků, př</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čky dle parametrů vzpěr oplocenky. Žebř</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k je spojen hřeb</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kem</w:t>
      </w:r>
      <w:r w:rsidRPr="008E7FB6">
        <w:rPr>
          <w:rFonts w:asciiTheme="minorHAnsi" w:hAnsiTheme="minorHAnsi" w:cstheme="minorHAnsi"/>
          <w:sz w:val="24"/>
          <w:szCs w:val="24"/>
        </w:rPr>
        <w:t xml:space="preserve"> </w:t>
      </w:r>
      <w:r w:rsidR="00F67CCF" w:rsidRPr="008E7FB6">
        <w:rPr>
          <w:rFonts w:asciiTheme="minorHAnsi" w:hAnsiTheme="minorHAnsi" w:cstheme="minorHAnsi"/>
          <w:sz w:val="24"/>
          <w:szCs w:val="24"/>
        </w:rPr>
        <w:t>se sloupkem oplocenky.</w:t>
      </w:r>
    </w:p>
    <w:p w14:paraId="5D08E7FA" w14:textId="77777777" w:rsidR="006373B9" w:rsidRPr="008E7FB6" w:rsidRDefault="006373B9" w:rsidP="00C4565D">
      <w:pPr>
        <w:suppressAutoHyphens w:val="0"/>
        <w:overflowPunct/>
        <w:adjustRightInd w:val="0"/>
        <w:spacing w:after="0"/>
        <w:textAlignment w:val="auto"/>
        <w:rPr>
          <w:rFonts w:asciiTheme="minorHAnsi" w:hAnsiTheme="minorHAnsi" w:cstheme="minorHAnsi"/>
          <w:sz w:val="24"/>
          <w:szCs w:val="24"/>
        </w:rPr>
      </w:pPr>
    </w:p>
    <w:p w14:paraId="06F3D0BD" w14:textId="38151813" w:rsidR="00F67CCF" w:rsidRPr="008E7FB6" w:rsidRDefault="00F67CCF" w:rsidP="00C4565D">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Definování konstrukčních prvků oplocenek</w:t>
      </w:r>
    </w:p>
    <w:p w14:paraId="1C49704A" w14:textId="48658320" w:rsidR="006373B9" w:rsidRPr="008E7FB6" w:rsidRDefault="006373B9" w:rsidP="00C4565D">
      <w:pPr>
        <w:suppressAutoHyphens w:val="0"/>
        <w:overflowPunct/>
        <w:adjustRightInd w:val="0"/>
        <w:spacing w:after="0"/>
        <w:textAlignment w:val="auto"/>
        <w:rPr>
          <w:rFonts w:asciiTheme="minorHAnsi" w:hAnsiTheme="minorHAnsi" w:cstheme="minorHAnsi"/>
          <w:b/>
          <w:bCs/>
          <w:sz w:val="24"/>
          <w:szCs w:val="24"/>
        </w:rPr>
      </w:pPr>
    </w:p>
    <w:p w14:paraId="79643DF6" w14:textId="6C3BB494" w:rsidR="006373B9" w:rsidRPr="008E7FB6" w:rsidRDefault="006373B9" w:rsidP="00C4565D">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skupina</w:t>
      </w:r>
      <w:r w:rsidRPr="008E7FB6">
        <w:rPr>
          <w:rFonts w:asciiTheme="minorHAnsi" w:hAnsiTheme="minorHAnsi" w:cstheme="minorHAnsi"/>
          <w:b/>
          <w:bCs/>
          <w:sz w:val="24"/>
          <w:szCs w:val="24"/>
        </w:rPr>
        <w:tab/>
      </w:r>
      <w:r w:rsidRPr="008E7FB6">
        <w:rPr>
          <w:rFonts w:asciiTheme="minorHAnsi" w:hAnsiTheme="minorHAnsi" w:cstheme="minorHAnsi"/>
          <w:b/>
          <w:bCs/>
          <w:sz w:val="24"/>
          <w:szCs w:val="24"/>
        </w:rPr>
        <w:tab/>
      </w:r>
      <w:r w:rsidRPr="008E7FB6">
        <w:rPr>
          <w:rFonts w:asciiTheme="minorHAnsi" w:hAnsiTheme="minorHAnsi" w:cstheme="minorHAnsi"/>
          <w:b/>
          <w:bCs/>
          <w:sz w:val="24"/>
          <w:szCs w:val="24"/>
        </w:rPr>
        <w:tab/>
      </w:r>
      <w:r w:rsidR="00B37D2D" w:rsidRPr="008E7FB6">
        <w:rPr>
          <w:rFonts w:asciiTheme="minorHAnsi" w:hAnsiTheme="minorHAnsi" w:cstheme="minorHAnsi"/>
          <w:b/>
          <w:bCs/>
          <w:sz w:val="24"/>
          <w:szCs w:val="24"/>
        </w:rPr>
        <w:t>ú</w:t>
      </w:r>
      <w:r w:rsidRPr="008E7FB6">
        <w:rPr>
          <w:rFonts w:asciiTheme="minorHAnsi" w:hAnsiTheme="minorHAnsi" w:cstheme="minorHAnsi"/>
          <w:b/>
          <w:bCs/>
          <w:sz w:val="24"/>
          <w:szCs w:val="24"/>
        </w:rPr>
        <w:t>čel</w:t>
      </w:r>
      <w:r w:rsidRPr="008E7FB6">
        <w:rPr>
          <w:rFonts w:asciiTheme="minorHAnsi" w:hAnsiTheme="minorHAnsi" w:cstheme="minorHAnsi"/>
          <w:b/>
          <w:bCs/>
          <w:sz w:val="24"/>
          <w:szCs w:val="24"/>
        </w:rPr>
        <w:tab/>
      </w:r>
      <w:r w:rsidRPr="008E7FB6">
        <w:rPr>
          <w:rFonts w:asciiTheme="minorHAnsi" w:hAnsiTheme="minorHAnsi" w:cstheme="minorHAnsi"/>
          <w:b/>
          <w:bCs/>
          <w:sz w:val="24"/>
          <w:szCs w:val="24"/>
        </w:rPr>
        <w:tab/>
      </w:r>
      <w:r w:rsidRPr="008E7FB6">
        <w:rPr>
          <w:rFonts w:asciiTheme="minorHAnsi" w:hAnsiTheme="minorHAnsi" w:cstheme="minorHAnsi"/>
          <w:b/>
          <w:bCs/>
          <w:sz w:val="24"/>
          <w:szCs w:val="24"/>
        </w:rPr>
        <w:tab/>
      </w:r>
      <w:r w:rsidR="00B37D2D" w:rsidRPr="008E7FB6">
        <w:rPr>
          <w:rFonts w:asciiTheme="minorHAnsi" w:hAnsiTheme="minorHAnsi" w:cstheme="minorHAnsi"/>
          <w:b/>
          <w:bCs/>
          <w:sz w:val="24"/>
          <w:szCs w:val="24"/>
        </w:rPr>
        <w:tab/>
      </w:r>
      <w:r w:rsidRPr="008E7FB6">
        <w:rPr>
          <w:rFonts w:asciiTheme="minorHAnsi" w:hAnsiTheme="minorHAnsi" w:cstheme="minorHAnsi"/>
          <w:b/>
          <w:bCs/>
          <w:sz w:val="24"/>
          <w:szCs w:val="24"/>
        </w:rPr>
        <w:tab/>
        <w:t>příklady</w:t>
      </w:r>
    </w:p>
    <w:p w14:paraId="529B8C05" w14:textId="43A4FE59" w:rsidR="00F67CCF" w:rsidRPr="008E7FB6" w:rsidRDefault="00B37D2D"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n</w:t>
      </w:r>
      <w:r w:rsidR="00F67CCF" w:rsidRPr="008E7FB6">
        <w:rPr>
          <w:rFonts w:asciiTheme="minorHAnsi" w:hAnsiTheme="minorHAnsi" w:cstheme="minorHAnsi"/>
          <w:sz w:val="24"/>
          <w:szCs w:val="24"/>
        </w:rPr>
        <w:t>osn</w:t>
      </w:r>
      <w:r w:rsidRPr="008E7FB6">
        <w:rPr>
          <w:rFonts w:asciiTheme="minorHAnsi" w:hAnsiTheme="minorHAnsi" w:cstheme="minorHAnsi"/>
          <w:sz w:val="24"/>
          <w:szCs w:val="24"/>
        </w:rPr>
        <w:t>é</w:t>
      </w:r>
      <w:r w:rsidR="00F67CCF" w:rsidRPr="008E7FB6">
        <w:rPr>
          <w:rFonts w:asciiTheme="minorHAnsi" w:hAnsiTheme="minorHAnsi" w:cstheme="minorHAnsi"/>
          <w:sz w:val="24"/>
          <w:szCs w:val="24"/>
        </w:rPr>
        <w:t xml:space="preserve"> prvky </w:t>
      </w:r>
      <w:r w:rsidR="006373B9" w:rsidRPr="008E7FB6">
        <w:rPr>
          <w:rFonts w:asciiTheme="minorHAnsi" w:hAnsiTheme="minorHAnsi" w:cstheme="minorHAnsi"/>
          <w:sz w:val="24"/>
          <w:szCs w:val="24"/>
        </w:rPr>
        <w:tab/>
      </w:r>
      <w:r w:rsidR="006373B9" w:rsidRPr="008E7FB6">
        <w:rPr>
          <w:rFonts w:asciiTheme="minorHAnsi" w:hAnsiTheme="minorHAnsi" w:cstheme="minorHAnsi"/>
          <w:sz w:val="24"/>
          <w:szCs w:val="24"/>
        </w:rPr>
        <w:tab/>
      </w:r>
      <w:r w:rsidRPr="008E7FB6">
        <w:rPr>
          <w:rFonts w:asciiTheme="minorHAnsi" w:hAnsiTheme="minorHAnsi" w:cstheme="minorHAnsi"/>
          <w:sz w:val="24"/>
          <w:szCs w:val="24"/>
        </w:rPr>
        <w:t>n</w:t>
      </w:r>
      <w:r w:rsidR="00F67CCF" w:rsidRPr="008E7FB6">
        <w:rPr>
          <w:rFonts w:asciiTheme="minorHAnsi" w:hAnsiTheme="minorHAnsi" w:cstheme="minorHAnsi"/>
          <w:sz w:val="24"/>
          <w:szCs w:val="24"/>
        </w:rPr>
        <w:t>esou funkčn</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p</w:t>
      </w:r>
      <w:r w:rsidRPr="008E7FB6">
        <w:rPr>
          <w:rFonts w:asciiTheme="minorHAnsi" w:hAnsiTheme="minorHAnsi" w:cstheme="minorHAnsi"/>
          <w:sz w:val="24"/>
          <w:szCs w:val="24"/>
        </w:rPr>
        <w:t>r</w:t>
      </w:r>
      <w:r w:rsidR="00F67CCF" w:rsidRPr="008E7FB6">
        <w:rPr>
          <w:rFonts w:asciiTheme="minorHAnsi" w:hAnsiTheme="minorHAnsi" w:cstheme="minorHAnsi"/>
          <w:sz w:val="24"/>
          <w:szCs w:val="24"/>
        </w:rPr>
        <w:t>vky</w:t>
      </w:r>
      <w:r w:rsidR="006373B9" w:rsidRPr="008E7FB6">
        <w:rPr>
          <w:rFonts w:asciiTheme="minorHAnsi" w:hAnsiTheme="minorHAnsi" w:cstheme="minorHAnsi"/>
          <w:sz w:val="24"/>
          <w:szCs w:val="24"/>
        </w:rPr>
        <w:tab/>
      </w:r>
      <w:r w:rsidR="006373B9" w:rsidRPr="008E7FB6">
        <w:rPr>
          <w:rFonts w:asciiTheme="minorHAnsi" w:hAnsiTheme="minorHAnsi" w:cstheme="minorHAnsi"/>
          <w:sz w:val="24"/>
          <w:szCs w:val="24"/>
        </w:rPr>
        <w:tab/>
        <w:t>kůly, nosn</w:t>
      </w:r>
      <w:r w:rsidRPr="008E7FB6">
        <w:rPr>
          <w:rFonts w:asciiTheme="minorHAnsi" w:hAnsiTheme="minorHAnsi" w:cstheme="minorHAnsi"/>
          <w:sz w:val="24"/>
          <w:szCs w:val="24"/>
        </w:rPr>
        <w:t>á</w:t>
      </w:r>
      <w:r w:rsidR="006373B9" w:rsidRPr="008E7FB6">
        <w:rPr>
          <w:rFonts w:asciiTheme="minorHAnsi" w:hAnsiTheme="minorHAnsi" w:cstheme="minorHAnsi"/>
          <w:sz w:val="24"/>
          <w:szCs w:val="24"/>
        </w:rPr>
        <w:t xml:space="preserve"> r</w:t>
      </w:r>
      <w:r w:rsidRPr="008E7FB6">
        <w:rPr>
          <w:rFonts w:asciiTheme="minorHAnsi" w:hAnsiTheme="minorHAnsi" w:cstheme="minorHAnsi"/>
          <w:sz w:val="24"/>
          <w:szCs w:val="24"/>
        </w:rPr>
        <w:t>á</w:t>
      </w:r>
      <w:r w:rsidR="006373B9" w:rsidRPr="008E7FB6">
        <w:rPr>
          <w:rFonts w:asciiTheme="minorHAnsi" w:hAnsiTheme="minorHAnsi" w:cstheme="minorHAnsi"/>
          <w:sz w:val="24"/>
          <w:szCs w:val="24"/>
        </w:rPr>
        <w:t>hna, nosn</w:t>
      </w:r>
      <w:r w:rsidRPr="008E7FB6">
        <w:rPr>
          <w:rFonts w:asciiTheme="minorHAnsi" w:hAnsiTheme="minorHAnsi" w:cstheme="minorHAnsi"/>
          <w:sz w:val="24"/>
          <w:szCs w:val="24"/>
        </w:rPr>
        <w:t>é</w:t>
      </w:r>
      <w:r w:rsidR="006373B9" w:rsidRPr="008E7FB6">
        <w:rPr>
          <w:rFonts w:asciiTheme="minorHAnsi" w:hAnsiTheme="minorHAnsi" w:cstheme="minorHAnsi"/>
          <w:sz w:val="24"/>
          <w:szCs w:val="24"/>
        </w:rPr>
        <w:t xml:space="preserve"> sloupky, nosn</w:t>
      </w:r>
      <w:r w:rsidRPr="008E7FB6">
        <w:rPr>
          <w:rFonts w:asciiTheme="minorHAnsi" w:hAnsiTheme="minorHAnsi" w:cstheme="minorHAnsi"/>
          <w:sz w:val="24"/>
          <w:szCs w:val="24"/>
        </w:rPr>
        <w:t>é</w:t>
      </w:r>
      <w:r w:rsidR="006373B9" w:rsidRPr="008E7FB6">
        <w:rPr>
          <w:rFonts w:asciiTheme="minorHAnsi" w:hAnsiTheme="minorHAnsi" w:cstheme="minorHAnsi"/>
          <w:sz w:val="24"/>
          <w:szCs w:val="24"/>
        </w:rPr>
        <w:t xml:space="preserve"> vzpěry</w:t>
      </w:r>
    </w:p>
    <w:p w14:paraId="34577FD9" w14:textId="4987D5B8" w:rsidR="00F67CCF" w:rsidRPr="008E7FB6" w:rsidRDefault="00B37D2D"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f</w:t>
      </w:r>
      <w:r w:rsidR="00F67CCF" w:rsidRPr="008E7FB6">
        <w:rPr>
          <w:rFonts w:asciiTheme="minorHAnsi" w:hAnsiTheme="minorHAnsi" w:cstheme="minorHAnsi"/>
          <w:sz w:val="24"/>
          <w:szCs w:val="24"/>
        </w:rPr>
        <w:t>unkčn</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prvky</w:t>
      </w:r>
      <w:r w:rsidR="006373B9" w:rsidRPr="008E7FB6">
        <w:rPr>
          <w:rFonts w:asciiTheme="minorHAnsi" w:hAnsiTheme="minorHAnsi" w:cstheme="minorHAnsi"/>
          <w:sz w:val="24"/>
          <w:szCs w:val="24"/>
        </w:rPr>
        <w:tab/>
      </w:r>
      <w:r w:rsidR="006373B9" w:rsidRPr="008E7FB6">
        <w:rPr>
          <w:rFonts w:asciiTheme="minorHAnsi" w:hAnsiTheme="minorHAnsi" w:cstheme="minorHAnsi"/>
          <w:sz w:val="24"/>
          <w:szCs w:val="24"/>
        </w:rPr>
        <w:tab/>
      </w:r>
      <w:r w:rsidRPr="008E7FB6">
        <w:rPr>
          <w:rFonts w:asciiTheme="minorHAnsi" w:hAnsiTheme="minorHAnsi" w:cstheme="minorHAnsi"/>
          <w:sz w:val="24"/>
          <w:szCs w:val="24"/>
        </w:rPr>
        <w:t>p</w:t>
      </w:r>
      <w:r w:rsidR="00F67CCF" w:rsidRPr="008E7FB6">
        <w:rPr>
          <w:rFonts w:asciiTheme="minorHAnsi" w:hAnsiTheme="minorHAnsi" w:cstheme="minorHAnsi"/>
          <w:sz w:val="24"/>
          <w:szCs w:val="24"/>
        </w:rPr>
        <w:t>ln</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vlastn</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w:t>
      </w:r>
      <w:r w:rsidRPr="008E7FB6">
        <w:rPr>
          <w:rFonts w:asciiTheme="minorHAnsi" w:hAnsiTheme="minorHAnsi" w:cstheme="minorHAnsi"/>
          <w:sz w:val="24"/>
          <w:szCs w:val="24"/>
        </w:rPr>
        <w:t>ú</w:t>
      </w:r>
      <w:r w:rsidR="00F67CCF" w:rsidRPr="008E7FB6">
        <w:rPr>
          <w:rFonts w:asciiTheme="minorHAnsi" w:hAnsiTheme="minorHAnsi" w:cstheme="minorHAnsi"/>
          <w:sz w:val="24"/>
          <w:szCs w:val="24"/>
        </w:rPr>
        <w:t>čel oplocenky</w:t>
      </w:r>
      <w:r w:rsidRPr="008E7FB6">
        <w:rPr>
          <w:rFonts w:asciiTheme="minorHAnsi" w:hAnsiTheme="minorHAnsi" w:cstheme="minorHAnsi"/>
          <w:sz w:val="24"/>
          <w:szCs w:val="24"/>
        </w:rPr>
        <w:tab/>
      </w:r>
      <w:r w:rsidRPr="008E7FB6">
        <w:rPr>
          <w:rFonts w:asciiTheme="minorHAnsi" w:hAnsiTheme="minorHAnsi" w:cstheme="minorHAnsi"/>
          <w:sz w:val="24"/>
          <w:szCs w:val="24"/>
        </w:rPr>
        <w:tab/>
        <w:t>pletivo, ráhna, plotovky</w:t>
      </w:r>
    </w:p>
    <w:p w14:paraId="1BD06E1E" w14:textId="34202366" w:rsidR="00F67CCF" w:rsidRPr="008E7FB6" w:rsidRDefault="00B37D2D"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z</w:t>
      </w:r>
      <w:r w:rsidR="00F67CCF" w:rsidRPr="008E7FB6">
        <w:rPr>
          <w:rFonts w:asciiTheme="minorHAnsi" w:hAnsiTheme="minorHAnsi" w:cstheme="minorHAnsi"/>
          <w:sz w:val="24"/>
          <w:szCs w:val="24"/>
        </w:rPr>
        <w:t>pevňuj</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c</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prvky</w:t>
      </w:r>
      <w:r w:rsidR="006373B9" w:rsidRPr="008E7FB6">
        <w:rPr>
          <w:rFonts w:asciiTheme="minorHAnsi" w:hAnsiTheme="minorHAnsi" w:cstheme="minorHAnsi"/>
          <w:sz w:val="24"/>
          <w:szCs w:val="24"/>
        </w:rPr>
        <w:tab/>
      </w:r>
      <w:r w:rsidRPr="008E7FB6">
        <w:rPr>
          <w:rFonts w:asciiTheme="minorHAnsi" w:hAnsiTheme="minorHAnsi" w:cstheme="minorHAnsi"/>
          <w:sz w:val="24"/>
          <w:szCs w:val="24"/>
        </w:rPr>
        <w:t>z</w:t>
      </w:r>
      <w:r w:rsidR="00F67CCF" w:rsidRPr="008E7FB6">
        <w:rPr>
          <w:rFonts w:asciiTheme="minorHAnsi" w:hAnsiTheme="minorHAnsi" w:cstheme="minorHAnsi"/>
          <w:sz w:val="24"/>
          <w:szCs w:val="24"/>
        </w:rPr>
        <w:t>pevňuj</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funkčn</w:t>
      </w:r>
      <w:r w:rsidRPr="008E7FB6">
        <w:rPr>
          <w:rFonts w:asciiTheme="minorHAnsi" w:hAnsiTheme="minorHAnsi" w:cstheme="minorHAnsi"/>
          <w:sz w:val="24"/>
          <w:szCs w:val="24"/>
        </w:rPr>
        <w:t>í</w:t>
      </w:r>
      <w:r w:rsidR="00F67CCF" w:rsidRPr="008E7FB6">
        <w:rPr>
          <w:rFonts w:asciiTheme="minorHAnsi" w:hAnsiTheme="minorHAnsi" w:cstheme="minorHAnsi"/>
          <w:sz w:val="24"/>
          <w:szCs w:val="24"/>
        </w:rPr>
        <w:t xml:space="preserve"> prvky</w:t>
      </w:r>
      <w:r w:rsidRPr="008E7FB6">
        <w:rPr>
          <w:rFonts w:asciiTheme="minorHAnsi" w:hAnsiTheme="minorHAnsi" w:cstheme="minorHAnsi"/>
          <w:sz w:val="24"/>
          <w:szCs w:val="24"/>
        </w:rPr>
        <w:tab/>
      </w:r>
      <w:r w:rsidRPr="008E7FB6">
        <w:rPr>
          <w:rFonts w:asciiTheme="minorHAnsi" w:hAnsiTheme="minorHAnsi" w:cstheme="minorHAnsi"/>
          <w:sz w:val="24"/>
          <w:szCs w:val="24"/>
        </w:rPr>
        <w:tab/>
        <w:t>příčná ráhna, středové sloupky, drát</w:t>
      </w:r>
    </w:p>
    <w:p w14:paraId="388BACB8" w14:textId="642187E6" w:rsidR="00B37D2D" w:rsidRPr="008E7FB6" w:rsidRDefault="00B37D2D" w:rsidP="00B37D2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s</w:t>
      </w:r>
      <w:r w:rsidR="00F67CCF" w:rsidRPr="008E7FB6">
        <w:rPr>
          <w:rFonts w:asciiTheme="minorHAnsi" w:hAnsiTheme="minorHAnsi" w:cstheme="minorHAnsi"/>
          <w:sz w:val="24"/>
          <w:szCs w:val="24"/>
        </w:rPr>
        <w:t>tabilizačn</w:t>
      </w:r>
      <w:r w:rsidRPr="008E7FB6">
        <w:rPr>
          <w:rFonts w:asciiTheme="minorHAnsi" w:hAnsiTheme="minorHAnsi" w:cstheme="minorHAnsi"/>
          <w:sz w:val="24"/>
          <w:szCs w:val="24"/>
        </w:rPr>
        <w:t>í</w:t>
      </w:r>
      <w:r w:rsidR="006373B9" w:rsidRPr="008E7FB6">
        <w:rPr>
          <w:rFonts w:asciiTheme="minorHAnsi" w:hAnsiTheme="minorHAnsi" w:cstheme="minorHAnsi"/>
          <w:sz w:val="24"/>
          <w:szCs w:val="24"/>
        </w:rPr>
        <w:tab/>
      </w:r>
      <w:r w:rsidR="006373B9" w:rsidRPr="008E7FB6">
        <w:rPr>
          <w:rFonts w:asciiTheme="minorHAnsi" w:hAnsiTheme="minorHAnsi" w:cstheme="minorHAnsi"/>
          <w:sz w:val="24"/>
          <w:szCs w:val="24"/>
        </w:rPr>
        <w:tab/>
      </w:r>
      <w:r w:rsidRPr="008E7FB6">
        <w:rPr>
          <w:rFonts w:asciiTheme="minorHAnsi" w:hAnsiTheme="minorHAnsi" w:cstheme="minorHAnsi"/>
          <w:sz w:val="24"/>
          <w:szCs w:val="24"/>
        </w:rPr>
        <w:t>z</w:t>
      </w:r>
      <w:r w:rsidR="00F67CCF" w:rsidRPr="008E7FB6">
        <w:rPr>
          <w:rFonts w:asciiTheme="minorHAnsi" w:hAnsiTheme="minorHAnsi" w:cstheme="minorHAnsi"/>
          <w:sz w:val="24"/>
          <w:szCs w:val="24"/>
        </w:rPr>
        <w:t>ajišťuji stabilitu konstrukce</w:t>
      </w:r>
      <w:r w:rsidRPr="008E7FB6">
        <w:rPr>
          <w:rFonts w:asciiTheme="minorHAnsi" w:hAnsiTheme="minorHAnsi" w:cstheme="minorHAnsi"/>
          <w:sz w:val="24"/>
          <w:szCs w:val="24"/>
        </w:rPr>
        <w:tab/>
      </w:r>
      <w:r w:rsidRPr="008E7FB6">
        <w:rPr>
          <w:rFonts w:asciiTheme="minorHAnsi" w:hAnsiTheme="minorHAnsi" w:cstheme="minorHAnsi"/>
          <w:sz w:val="24"/>
          <w:szCs w:val="24"/>
        </w:rPr>
        <w:tab/>
        <w:t>vzpěry</w:t>
      </w:r>
    </w:p>
    <w:p w14:paraId="261D36EA" w14:textId="50C0B088" w:rsidR="00F67CCF" w:rsidRPr="008E7FB6" w:rsidRDefault="00F67CCF" w:rsidP="00C4565D">
      <w:pPr>
        <w:suppressAutoHyphens w:val="0"/>
        <w:overflowPunct/>
        <w:adjustRightInd w:val="0"/>
        <w:spacing w:after="0"/>
        <w:textAlignment w:val="auto"/>
        <w:rPr>
          <w:rFonts w:asciiTheme="minorHAnsi" w:hAnsiTheme="minorHAnsi" w:cstheme="minorHAnsi"/>
          <w:sz w:val="24"/>
          <w:szCs w:val="24"/>
        </w:rPr>
      </w:pPr>
    </w:p>
    <w:p w14:paraId="67183FEE" w14:textId="0D4EA103" w:rsidR="00F67CCF" w:rsidRPr="008E7FB6" w:rsidRDefault="00F67CCF"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b/>
          <w:bCs/>
          <w:sz w:val="24"/>
          <w:szCs w:val="24"/>
        </w:rPr>
        <w:t xml:space="preserve">Oplocenky drátěné: </w:t>
      </w:r>
      <w:r w:rsidRPr="008E7FB6">
        <w:rPr>
          <w:rFonts w:asciiTheme="minorHAnsi" w:hAnsiTheme="minorHAnsi" w:cstheme="minorHAnsi"/>
          <w:sz w:val="24"/>
          <w:szCs w:val="24"/>
        </w:rPr>
        <w:t>Lesnick</w:t>
      </w:r>
      <w:r w:rsidR="00B37D2D" w:rsidRPr="008E7FB6">
        <w:rPr>
          <w:rFonts w:asciiTheme="minorHAnsi" w:hAnsiTheme="minorHAnsi" w:cstheme="minorHAnsi"/>
          <w:sz w:val="24"/>
          <w:szCs w:val="24"/>
        </w:rPr>
        <w:t>é</w:t>
      </w:r>
      <w:r w:rsidRPr="008E7FB6">
        <w:rPr>
          <w:rFonts w:asciiTheme="minorHAnsi" w:hAnsiTheme="minorHAnsi" w:cstheme="minorHAnsi"/>
          <w:sz w:val="24"/>
          <w:szCs w:val="24"/>
        </w:rPr>
        <w:t xml:space="preserve"> pletivo min. </w:t>
      </w:r>
      <w:r w:rsidR="00B37D2D" w:rsidRPr="008E7FB6">
        <w:rPr>
          <w:rFonts w:asciiTheme="minorHAnsi" w:hAnsiTheme="minorHAnsi" w:cstheme="minorHAnsi"/>
          <w:sz w:val="24"/>
          <w:szCs w:val="24"/>
        </w:rPr>
        <w:t>1</w:t>
      </w:r>
      <w:r w:rsidRPr="008E7FB6">
        <w:rPr>
          <w:rFonts w:asciiTheme="minorHAnsi" w:hAnsiTheme="minorHAnsi" w:cstheme="minorHAnsi"/>
          <w:sz w:val="24"/>
          <w:szCs w:val="24"/>
        </w:rPr>
        <w:t>x pozink - 60 g/m2, spojen</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 xml:space="preserve"> dr</w:t>
      </w:r>
      <w:r w:rsidR="00B37D2D" w:rsidRPr="008E7FB6">
        <w:rPr>
          <w:rFonts w:asciiTheme="minorHAnsi" w:hAnsiTheme="minorHAnsi" w:cstheme="minorHAnsi"/>
          <w:sz w:val="24"/>
          <w:szCs w:val="24"/>
        </w:rPr>
        <w:t>á</w:t>
      </w:r>
      <w:r w:rsidRPr="008E7FB6">
        <w:rPr>
          <w:rFonts w:asciiTheme="minorHAnsi" w:hAnsiTheme="minorHAnsi" w:cstheme="minorHAnsi"/>
          <w:sz w:val="24"/>
          <w:szCs w:val="24"/>
        </w:rPr>
        <w:t>tů uzl</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ky, min. průměr vod</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c</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ch</w:t>
      </w:r>
      <w:r w:rsidR="00B37D2D" w:rsidRPr="008E7FB6">
        <w:rPr>
          <w:rFonts w:asciiTheme="minorHAnsi" w:hAnsiTheme="minorHAnsi" w:cstheme="minorHAnsi"/>
          <w:sz w:val="24"/>
          <w:szCs w:val="24"/>
        </w:rPr>
        <w:t xml:space="preserve"> </w:t>
      </w:r>
      <w:r w:rsidRPr="008E7FB6">
        <w:rPr>
          <w:rFonts w:asciiTheme="minorHAnsi" w:hAnsiTheme="minorHAnsi" w:cstheme="minorHAnsi"/>
          <w:sz w:val="24"/>
          <w:szCs w:val="24"/>
        </w:rPr>
        <w:t>dr</w:t>
      </w:r>
      <w:r w:rsidR="00B37D2D" w:rsidRPr="008E7FB6">
        <w:rPr>
          <w:rFonts w:asciiTheme="minorHAnsi" w:hAnsiTheme="minorHAnsi" w:cstheme="minorHAnsi"/>
          <w:sz w:val="24"/>
          <w:szCs w:val="24"/>
        </w:rPr>
        <w:t>á</w:t>
      </w:r>
      <w:r w:rsidRPr="008E7FB6">
        <w:rPr>
          <w:rFonts w:asciiTheme="minorHAnsi" w:hAnsiTheme="minorHAnsi" w:cstheme="minorHAnsi"/>
          <w:sz w:val="24"/>
          <w:szCs w:val="24"/>
        </w:rPr>
        <w:t>tů 2 mm, ostatn</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ch dr</w:t>
      </w:r>
      <w:r w:rsidR="00B37D2D" w:rsidRPr="008E7FB6">
        <w:rPr>
          <w:rFonts w:asciiTheme="minorHAnsi" w:hAnsiTheme="minorHAnsi" w:cstheme="minorHAnsi"/>
          <w:sz w:val="24"/>
          <w:szCs w:val="24"/>
        </w:rPr>
        <w:t>á</w:t>
      </w:r>
      <w:r w:rsidRPr="008E7FB6">
        <w:rPr>
          <w:rFonts w:asciiTheme="minorHAnsi" w:hAnsiTheme="minorHAnsi" w:cstheme="minorHAnsi"/>
          <w:sz w:val="24"/>
          <w:szCs w:val="24"/>
        </w:rPr>
        <w:t>tů min. 1,6 mm u oplocenek v</w:t>
      </w:r>
      <w:r w:rsidR="00B37D2D" w:rsidRPr="008E7FB6">
        <w:rPr>
          <w:rFonts w:asciiTheme="minorHAnsi" w:hAnsiTheme="minorHAnsi" w:cstheme="minorHAnsi"/>
          <w:sz w:val="24"/>
          <w:szCs w:val="24"/>
        </w:rPr>
        <w:t>ý</w:t>
      </w:r>
      <w:r w:rsidRPr="008E7FB6">
        <w:rPr>
          <w:rFonts w:asciiTheme="minorHAnsi" w:hAnsiTheme="minorHAnsi" w:cstheme="minorHAnsi"/>
          <w:sz w:val="24"/>
          <w:szCs w:val="24"/>
        </w:rPr>
        <w:t>šky 150-160 cm a min. průměr vod</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c</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ch</w:t>
      </w:r>
      <w:r w:rsidR="00B37D2D" w:rsidRPr="008E7FB6">
        <w:rPr>
          <w:rFonts w:asciiTheme="minorHAnsi" w:hAnsiTheme="minorHAnsi" w:cstheme="minorHAnsi"/>
          <w:sz w:val="24"/>
          <w:szCs w:val="24"/>
        </w:rPr>
        <w:t xml:space="preserve"> </w:t>
      </w:r>
      <w:r w:rsidRPr="008E7FB6">
        <w:rPr>
          <w:rFonts w:asciiTheme="minorHAnsi" w:hAnsiTheme="minorHAnsi" w:cstheme="minorHAnsi"/>
          <w:sz w:val="24"/>
          <w:szCs w:val="24"/>
        </w:rPr>
        <w:t>dr</w:t>
      </w:r>
      <w:r w:rsidR="00B37D2D" w:rsidRPr="008E7FB6">
        <w:rPr>
          <w:rFonts w:asciiTheme="minorHAnsi" w:hAnsiTheme="minorHAnsi" w:cstheme="minorHAnsi"/>
          <w:sz w:val="24"/>
          <w:szCs w:val="24"/>
        </w:rPr>
        <w:t>á</w:t>
      </w:r>
      <w:r w:rsidRPr="008E7FB6">
        <w:rPr>
          <w:rFonts w:asciiTheme="minorHAnsi" w:hAnsiTheme="minorHAnsi" w:cstheme="minorHAnsi"/>
          <w:sz w:val="24"/>
          <w:szCs w:val="24"/>
        </w:rPr>
        <w:t>tů 2,2 mm, ostatn</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ch dr</w:t>
      </w:r>
      <w:r w:rsidR="00B37D2D" w:rsidRPr="008E7FB6">
        <w:rPr>
          <w:rFonts w:asciiTheme="minorHAnsi" w:hAnsiTheme="minorHAnsi" w:cstheme="minorHAnsi"/>
          <w:sz w:val="24"/>
          <w:szCs w:val="24"/>
        </w:rPr>
        <w:t>á</w:t>
      </w:r>
      <w:r w:rsidRPr="008E7FB6">
        <w:rPr>
          <w:rFonts w:asciiTheme="minorHAnsi" w:hAnsiTheme="minorHAnsi" w:cstheme="minorHAnsi"/>
          <w:sz w:val="24"/>
          <w:szCs w:val="24"/>
        </w:rPr>
        <w:t>tů 1,8 mm u oplocenek vyšš</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ch) se nap</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n</w:t>
      </w:r>
      <w:r w:rsidR="00B37D2D" w:rsidRPr="008E7FB6">
        <w:rPr>
          <w:rFonts w:asciiTheme="minorHAnsi" w:hAnsiTheme="minorHAnsi" w:cstheme="minorHAnsi"/>
          <w:sz w:val="24"/>
          <w:szCs w:val="24"/>
        </w:rPr>
        <w:t>á</w:t>
      </w:r>
      <w:r w:rsidRPr="008E7FB6">
        <w:rPr>
          <w:rFonts w:asciiTheme="minorHAnsi" w:hAnsiTheme="minorHAnsi" w:cstheme="minorHAnsi"/>
          <w:sz w:val="24"/>
          <w:szCs w:val="24"/>
        </w:rPr>
        <w:t xml:space="preserve"> na vnějš</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 xml:space="preserve"> stranu sloupků,</w:t>
      </w:r>
      <w:r w:rsidR="00B37D2D" w:rsidRPr="008E7FB6">
        <w:rPr>
          <w:rFonts w:asciiTheme="minorHAnsi" w:hAnsiTheme="minorHAnsi" w:cstheme="minorHAnsi"/>
          <w:sz w:val="24"/>
          <w:szCs w:val="24"/>
        </w:rPr>
        <w:t xml:space="preserve"> </w:t>
      </w:r>
      <w:r w:rsidRPr="008E7FB6">
        <w:rPr>
          <w:rFonts w:asciiTheme="minorHAnsi" w:hAnsiTheme="minorHAnsi" w:cstheme="minorHAnsi"/>
          <w:sz w:val="24"/>
          <w:szCs w:val="24"/>
        </w:rPr>
        <w:t>otočen</w:t>
      </w:r>
      <w:r w:rsidR="00B37D2D" w:rsidRPr="008E7FB6">
        <w:rPr>
          <w:rFonts w:asciiTheme="minorHAnsi" w:hAnsiTheme="minorHAnsi" w:cstheme="minorHAnsi"/>
          <w:sz w:val="24"/>
          <w:szCs w:val="24"/>
        </w:rPr>
        <w:t>é</w:t>
      </w:r>
      <w:r w:rsidRPr="008E7FB6">
        <w:rPr>
          <w:rFonts w:asciiTheme="minorHAnsi" w:hAnsiTheme="minorHAnsi" w:cstheme="minorHAnsi"/>
          <w:sz w:val="24"/>
          <w:szCs w:val="24"/>
        </w:rPr>
        <w:t xml:space="preserve"> velk</w:t>
      </w:r>
      <w:r w:rsidR="00B37D2D" w:rsidRPr="008E7FB6">
        <w:rPr>
          <w:rFonts w:asciiTheme="minorHAnsi" w:hAnsiTheme="minorHAnsi" w:cstheme="minorHAnsi"/>
          <w:sz w:val="24"/>
          <w:szCs w:val="24"/>
        </w:rPr>
        <w:t>ý</w:t>
      </w:r>
      <w:r w:rsidRPr="008E7FB6">
        <w:rPr>
          <w:rFonts w:asciiTheme="minorHAnsi" w:hAnsiTheme="minorHAnsi" w:cstheme="minorHAnsi"/>
          <w:sz w:val="24"/>
          <w:szCs w:val="24"/>
        </w:rPr>
        <w:t>mi oky nahoru, směrem k zemi se oka zmenšuj</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 xml:space="preserve"> a houstnou. Pletivo bude přibito min.</w:t>
      </w:r>
      <w:r w:rsidR="00B37D2D" w:rsidRPr="008E7FB6">
        <w:rPr>
          <w:rFonts w:asciiTheme="minorHAnsi" w:hAnsiTheme="minorHAnsi" w:cstheme="minorHAnsi"/>
          <w:sz w:val="24"/>
          <w:szCs w:val="24"/>
        </w:rPr>
        <w:t xml:space="preserve"> </w:t>
      </w:r>
      <w:r w:rsidRPr="008E7FB6">
        <w:rPr>
          <w:rFonts w:asciiTheme="minorHAnsi" w:hAnsiTheme="minorHAnsi" w:cstheme="minorHAnsi"/>
          <w:sz w:val="24"/>
          <w:szCs w:val="24"/>
        </w:rPr>
        <w:t>4 hřeb</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ky na každ</w:t>
      </w:r>
      <w:r w:rsidR="00B37D2D" w:rsidRPr="008E7FB6">
        <w:rPr>
          <w:rFonts w:asciiTheme="minorHAnsi" w:hAnsiTheme="minorHAnsi" w:cstheme="minorHAnsi"/>
          <w:sz w:val="24"/>
          <w:szCs w:val="24"/>
        </w:rPr>
        <w:t>ý</w:t>
      </w:r>
      <w:r w:rsidRPr="008E7FB6">
        <w:rPr>
          <w:rFonts w:asciiTheme="minorHAnsi" w:hAnsiTheme="minorHAnsi" w:cstheme="minorHAnsi"/>
          <w:sz w:val="24"/>
          <w:szCs w:val="24"/>
        </w:rPr>
        <w:t xml:space="preserve"> sloupek u pletiva do 180 cm v</w:t>
      </w:r>
      <w:r w:rsidR="00B37D2D" w:rsidRPr="008E7FB6">
        <w:rPr>
          <w:rFonts w:asciiTheme="minorHAnsi" w:hAnsiTheme="minorHAnsi" w:cstheme="minorHAnsi"/>
          <w:sz w:val="24"/>
          <w:szCs w:val="24"/>
        </w:rPr>
        <w:t>ý</w:t>
      </w:r>
      <w:r w:rsidRPr="008E7FB6">
        <w:rPr>
          <w:rFonts w:asciiTheme="minorHAnsi" w:hAnsiTheme="minorHAnsi" w:cstheme="minorHAnsi"/>
          <w:sz w:val="24"/>
          <w:szCs w:val="24"/>
        </w:rPr>
        <w:t>šky, nad 180 cm min. 5 hřeb</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ky. Hřeb</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ky k</w:t>
      </w:r>
      <w:r w:rsidR="00B37D2D" w:rsidRPr="008E7FB6">
        <w:rPr>
          <w:rFonts w:asciiTheme="minorHAnsi" w:hAnsiTheme="minorHAnsi" w:cstheme="minorHAnsi"/>
          <w:sz w:val="24"/>
          <w:szCs w:val="24"/>
        </w:rPr>
        <w:t xml:space="preserve"> </w:t>
      </w:r>
      <w:r w:rsidRPr="008E7FB6">
        <w:rPr>
          <w:rFonts w:asciiTheme="minorHAnsi" w:hAnsiTheme="minorHAnsi" w:cstheme="minorHAnsi"/>
          <w:sz w:val="24"/>
          <w:szCs w:val="24"/>
        </w:rPr>
        <w:t>napnuti pletiva min.</w:t>
      </w:r>
      <w:r w:rsidR="00B37D2D" w:rsidRPr="008E7FB6">
        <w:rPr>
          <w:rFonts w:asciiTheme="minorHAnsi" w:hAnsiTheme="minorHAnsi" w:cstheme="minorHAnsi"/>
          <w:sz w:val="24"/>
          <w:szCs w:val="24"/>
        </w:rPr>
        <w:t xml:space="preserve"> </w:t>
      </w:r>
      <w:r w:rsidRPr="008E7FB6">
        <w:rPr>
          <w:rFonts w:asciiTheme="minorHAnsi" w:hAnsiTheme="minorHAnsi" w:cstheme="minorHAnsi"/>
          <w:sz w:val="24"/>
          <w:szCs w:val="24"/>
        </w:rPr>
        <w:t>d</w:t>
      </w:r>
      <w:r w:rsidR="00B37D2D" w:rsidRPr="008E7FB6">
        <w:rPr>
          <w:rFonts w:asciiTheme="minorHAnsi" w:hAnsiTheme="minorHAnsi" w:cstheme="minorHAnsi"/>
          <w:sz w:val="24"/>
          <w:szCs w:val="24"/>
        </w:rPr>
        <w:t>é</w:t>
      </w:r>
      <w:r w:rsidRPr="008E7FB6">
        <w:rPr>
          <w:rFonts w:asciiTheme="minorHAnsi" w:hAnsiTheme="minorHAnsi" w:cstheme="minorHAnsi"/>
          <w:sz w:val="24"/>
          <w:szCs w:val="24"/>
        </w:rPr>
        <w:t>lky 65 mm budou zahnuty v horn</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 xml:space="preserve"> časti nahoru, u země dolů. Nerovnosti</w:t>
      </w:r>
      <w:r w:rsidR="00B37D2D" w:rsidRPr="008E7FB6">
        <w:rPr>
          <w:rFonts w:asciiTheme="minorHAnsi" w:hAnsiTheme="minorHAnsi" w:cstheme="minorHAnsi"/>
          <w:sz w:val="24"/>
          <w:szCs w:val="24"/>
        </w:rPr>
        <w:t xml:space="preserve"> </w:t>
      </w:r>
      <w:r w:rsidRPr="008E7FB6">
        <w:rPr>
          <w:rFonts w:asciiTheme="minorHAnsi" w:hAnsiTheme="minorHAnsi" w:cstheme="minorHAnsi"/>
          <w:sz w:val="24"/>
          <w:szCs w:val="24"/>
        </w:rPr>
        <w:t>ter</w:t>
      </w:r>
      <w:r w:rsidR="00B37D2D" w:rsidRPr="008E7FB6">
        <w:rPr>
          <w:rFonts w:asciiTheme="minorHAnsi" w:hAnsiTheme="minorHAnsi" w:cstheme="minorHAnsi"/>
          <w:sz w:val="24"/>
          <w:szCs w:val="24"/>
        </w:rPr>
        <w:t>é</w:t>
      </w:r>
      <w:r w:rsidRPr="008E7FB6">
        <w:rPr>
          <w:rFonts w:asciiTheme="minorHAnsi" w:hAnsiTheme="minorHAnsi" w:cstheme="minorHAnsi"/>
          <w:sz w:val="24"/>
          <w:szCs w:val="24"/>
        </w:rPr>
        <w:t>nu budou předem srovn</w:t>
      </w:r>
      <w:r w:rsidR="00B37D2D" w:rsidRPr="008E7FB6">
        <w:rPr>
          <w:rFonts w:asciiTheme="minorHAnsi" w:hAnsiTheme="minorHAnsi" w:cstheme="minorHAnsi"/>
          <w:sz w:val="24"/>
          <w:szCs w:val="24"/>
        </w:rPr>
        <w:t>á</w:t>
      </w:r>
      <w:r w:rsidRPr="008E7FB6">
        <w:rPr>
          <w:rFonts w:asciiTheme="minorHAnsi" w:hAnsiTheme="minorHAnsi" w:cstheme="minorHAnsi"/>
          <w:sz w:val="24"/>
          <w:szCs w:val="24"/>
        </w:rPr>
        <w:t>ny tak, aby mezi ter</w:t>
      </w:r>
      <w:r w:rsidR="00B37D2D" w:rsidRPr="008E7FB6">
        <w:rPr>
          <w:rFonts w:asciiTheme="minorHAnsi" w:hAnsiTheme="minorHAnsi" w:cstheme="minorHAnsi"/>
          <w:sz w:val="24"/>
          <w:szCs w:val="24"/>
        </w:rPr>
        <w:t>é</w:t>
      </w:r>
      <w:r w:rsidRPr="008E7FB6">
        <w:rPr>
          <w:rFonts w:asciiTheme="minorHAnsi" w:hAnsiTheme="minorHAnsi" w:cstheme="minorHAnsi"/>
          <w:sz w:val="24"/>
          <w:szCs w:val="24"/>
        </w:rPr>
        <w:t>nem a spodn</w:t>
      </w:r>
      <w:r w:rsidR="00B37D2D" w:rsidRPr="008E7FB6">
        <w:rPr>
          <w:rFonts w:asciiTheme="minorHAnsi" w:hAnsiTheme="minorHAnsi" w:cstheme="minorHAnsi"/>
          <w:sz w:val="24"/>
          <w:szCs w:val="24"/>
        </w:rPr>
        <w:t>í</w:t>
      </w:r>
      <w:r w:rsidRPr="008E7FB6">
        <w:rPr>
          <w:rFonts w:asciiTheme="minorHAnsi" w:hAnsiTheme="minorHAnsi" w:cstheme="minorHAnsi"/>
          <w:sz w:val="24"/>
          <w:szCs w:val="24"/>
        </w:rPr>
        <w:t>m okrajem pletiva nebyla ž</w:t>
      </w:r>
      <w:r w:rsidR="00B37D2D" w:rsidRPr="008E7FB6">
        <w:rPr>
          <w:rFonts w:asciiTheme="minorHAnsi" w:hAnsiTheme="minorHAnsi" w:cstheme="minorHAnsi"/>
          <w:sz w:val="24"/>
          <w:szCs w:val="24"/>
        </w:rPr>
        <w:t>á</w:t>
      </w:r>
      <w:r w:rsidRPr="008E7FB6">
        <w:rPr>
          <w:rFonts w:asciiTheme="minorHAnsi" w:hAnsiTheme="minorHAnsi" w:cstheme="minorHAnsi"/>
          <w:sz w:val="24"/>
          <w:szCs w:val="24"/>
        </w:rPr>
        <w:t>dn</w:t>
      </w:r>
      <w:r w:rsidR="00B37D2D" w:rsidRPr="008E7FB6">
        <w:rPr>
          <w:rFonts w:asciiTheme="minorHAnsi" w:hAnsiTheme="minorHAnsi" w:cstheme="minorHAnsi"/>
          <w:sz w:val="24"/>
          <w:szCs w:val="24"/>
        </w:rPr>
        <w:t xml:space="preserve">á </w:t>
      </w:r>
      <w:r w:rsidRPr="008E7FB6">
        <w:rPr>
          <w:rFonts w:asciiTheme="minorHAnsi" w:hAnsiTheme="minorHAnsi" w:cstheme="minorHAnsi"/>
          <w:sz w:val="24"/>
          <w:szCs w:val="24"/>
        </w:rPr>
        <w:t>mezera.</w:t>
      </w:r>
    </w:p>
    <w:p w14:paraId="47D9CB0D" w14:textId="77777777" w:rsidR="00B37D2D" w:rsidRPr="008E7FB6" w:rsidRDefault="00B37D2D" w:rsidP="00C4565D">
      <w:pPr>
        <w:suppressAutoHyphens w:val="0"/>
        <w:overflowPunct/>
        <w:adjustRightInd w:val="0"/>
        <w:spacing w:after="0"/>
        <w:textAlignment w:val="auto"/>
        <w:rPr>
          <w:rFonts w:asciiTheme="minorHAnsi" w:hAnsiTheme="minorHAnsi" w:cstheme="minorHAnsi"/>
          <w:sz w:val="24"/>
          <w:szCs w:val="24"/>
        </w:rPr>
      </w:pPr>
    </w:p>
    <w:p w14:paraId="16D29F9D" w14:textId="4C3A7E7C" w:rsidR="00F67CCF" w:rsidRPr="008E7FB6" w:rsidRDefault="00F67CCF" w:rsidP="00C4565D">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Drátěná 1</w:t>
      </w:r>
      <w:r w:rsidR="00FA5589" w:rsidRPr="008E7FB6">
        <w:rPr>
          <w:rFonts w:asciiTheme="minorHAnsi" w:hAnsiTheme="minorHAnsi" w:cstheme="minorHAnsi"/>
          <w:b/>
          <w:bCs/>
          <w:sz w:val="24"/>
          <w:szCs w:val="24"/>
        </w:rPr>
        <w:t>6</w:t>
      </w:r>
      <w:r w:rsidRPr="008E7FB6">
        <w:rPr>
          <w:rFonts w:asciiTheme="minorHAnsi" w:hAnsiTheme="minorHAnsi" w:cstheme="minorHAnsi"/>
          <w:b/>
          <w:bCs/>
          <w:sz w:val="24"/>
          <w:szCs w:val="24"/>
        </w:rPr>
        <w:t>0/</w:t>
      </w:r>
      <w:r w:rsidR="00FA5589" w:rsidRPr="008E7FB6">
        <w:rPr>
          <w:rFonts w:asciiTheme="minorHAnsi" w:hAnsiTheme="minorHAnsi" w:cstheme="minorHAnsi"/>
          <w:b/>
          <w:bCs/>
          <w:sz w:val="24"/>
          <w:szCs w:val="24"/>
        </w:rPr>
        <w:t>4</w:t>
      </w:r>
    </w:p>
    <w:p w14:paraId="29420442" w14:textId="4C4B0BF3" w:rsidR="00F67CCF" w:rsidRPr="008E7FB6" w:rsidRDefault="00F67CCF" w:rsidP="00C4565D">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Zvěř: srnč</w:t>
      </w:r>
      <w:r w:rsidR="00CA4A9E" w:rsidRPr="008E7FB6">
        <w:rPr>
          <w:rFonts w:asciiTheme="minorHAnsi" w:hAnsiTheme="minorHAnsi" w:cstheme="minorHAnsi"/>
          <w:sz w:val="24"/>
          <w:szCs w:val="24"/>
        </w:rPr>
        <w:t>í</w:t>
      </w:r>
      <w:r w:rsidRPr="008E7FB6">
        <w:rPr>
          <w:rFonts w:asciiTheme="minorHAnsi" w:hAnsiTheme="minorHAnsi" w:cstheme="minorHAnsi"/>
          <w:sz w:val="24"/>
          <w:szCs w:val="24"/>
        </w:rPr>
        <w:t>,</w:t>
      </w:r>
      <w:r w:rsidR="00CA4A9E" w:rsidRPr="008E7FB6">
        <w:rPr>
          <w:rFonts w:asciiTheme="minorHAnsi" w:hAnsiTheme="minorHAnsi" w:cstheme="minorHAnsi"/>
          <w:sz w:val="24"/>
          <w:szCs w:val="24"/>
        </w:rPr>
        <w:t xml:space="preserve"> </w:t>
      </w:r>
      <w:r w:rsidR="00FA5589" w:rsidRPr="008E7FB6">
        <w:rPr>
          <w:rFonts w:asciiTheme="minorHAnsi" w:hAnsiTheme="minorHAnsi" w:cstheme="minorHAnsi"/>
          <w:sz w:val="24"/>
          <w:szCs w:val="24"/>
        </w:rPr>
        <w:t>vysoká</w:t>
      </w:r>
      <w:r w:rsidR="00CA4A9E" w:rsidRPr="008E7FB6">
        <w:rPr>
          <w:rFonts w:asciiTheme="minorHAnsi" w:hAnsiTheme="minorHAnsi" w:cstheme="minorHAnsi"/>
          <w:sz w:val="24"/>
          <w:szCs w:val="24"/>
        </w:rPr>
        <w:t>,</w:t>
      </w:r>
      <w:r w:rsidRPr="008E7FB6">
        <w:rPr>
          <w:rFonts w:asciiTheme="minorHAnsi" w:hAnsiTheme="minorHAnsi" w:cstheme="minorHAnsi"/>
          <w:sz w:val="24"/>
          <w:szCs w:val="24"/>
        </w:rPr>
        <w:t xml:space="preserve"> </w:t>
      </w:r>
      <w:r w:rsidRPr="008E7FB6">
        <w:rPr>
          <w:rFonts w:asciiTheme="minorHAnsi" w:hAnsiTheme="minorHAnsi" w:cstheme="minorHAnsi"/>
          <w:b/>
          <w:bCs/>
          <w:sz w:val="24"/>
          <w:szCs w:val="24"/>
        </w:rPr>
        <w:t xml:space="preserve">Výška (cm): </w:t>
      </w:r>
      <w:r w:rsidRPr="008E7FB6">
        <w:rPr>
          <w:rFonts w:asciiTheme="minorHAnsi" w:hAnsiTheme="minorHAnsi" w:cstheme="minorHAnsi"/>
          <w:sz w:val="24"/>
          <w:szCs w:val="24"/>
        </w:rPr>
        <w:t>1</w:t>
      </w:r>
      <w:r w:rsidR="00FA5589" w:rsidRPr="008E7FB6">
        <w:rPr>
          <w:rFonts w:asciiTheme="minorHAnsi" w:hAnsiTheme="minorHAnsi" w:cstheme="minorHAnsi"/>
          <w:sz w:val="24"/>
          <w:szCs w:val="24"/>
        </w:rPr>
        <w:t>60</w:t>
      </w:r>
      <w:r w:rsidRPr="008E7FB6">
        <w:rPr>
          <w:rFonts w:asciiTheme="minorHAnsi" w:hAnsiTheme="minorHAnsi" w:cstheme="minorHAnsi"/>
          <w:sz w:val="24"/>
          <w:szCs w:val="24"/>
        </w:rPr>
        <w:t xml:space="preserve">, </w:t>
      </w:r>
      <w:r w:rsidRPr="008E7FB6">
        <w:rPr>
          <w:rFonts w:asciiTheme="minorHAnsi" w:hAnsiTheme="minorHAnsi" w:cstheme="minorHAnsi"/>
          <w:b/>
          <w:bCs/>
          <w:sz w:val="24"/>
          <w:szCs w:val="24"/>
        </w:rPr>
        <w:t xml:space="preserve">Délka polí (cm): </w:t>
      </w:r>
      <w:r w:rsidR="00CA4A9E" w:rsidRPr="008E7FB6">
        <w:rPr>
          <w:rFonts w:asciiTheme="minorHAnsi" w:hAnsiTheme="minorHAnsi" w:cstheme="minorHAnsi"/>
          <w:sz w:val="24"/>
          <w:szCs w:val="24"/>
        </w:rPr>
        <w:t>4</w:t>
      </w:r>
      <w:r w:rsidRPr="008E7FB6">
        <w:rPr>
          <w:rFonts w:asciiTheme="minorHAnsi" w:hAnsiTheme="minorHAnsi" w:cstheme="minorHAnsi"/>
          <w:sz w:val="24"/>
          <w:szCs w:val="24"/>
        </w:rPr>
        <w:t xml:space="preserve">00, </w:t>
      </w:r>
      <w:r w:rsidRPr="008E7FB6">
        <w:rPr>
          <w:rFonts w:asciiTheme="minorHAnsi" w:hAnsiTheme="minorHAnsi" w:cstheme="minorHAnsi"/>
          <w:b/>
          <w:bCs/>
          <w:sz w:val="24"/>
          <w:szCs w:val="24"/>
        </w:rPr>
        <w:t xml:space="preserve">Druh: </w:t>
      </w:r>
      <w:r w:rsidRPr="008E7FB6">
        <w:rPr>
          <w:rFonts w:asciiTheme="minorHAnsi" w:hAnsiTheme="minorHAnsi" w:cstheme="minorHAnsi"/>
          <w:sz w:val="24"/>
          <w:szCs w:val="24"/>
        </w:rPr>
        <w:t>dr</w:t>
      </w:r>
      <w:r w:rsidR="00CA4A9E" w:rsidRPr="008E7FB6">
        <w:rPr>
          <w:rFonts w:asciiTheme="minorHAnsi" w:hAnsiTheme="minorHAnsi" w:cstheme="minorHAnsi"/>
          <w:sz w:val="24"/>
          <w:szCs w:val="24"/>
        </w:rPr>
        <w:t>á</w:t>
      </w:r>
      <w:r w:rsidRPr="008E7FB6">
        <w:rPr>
          <w:rFonts w:asciiTheme="minorHAnsi" w:hAnsiTheme="minorHAnsi" w:cstheme="minorHAnsi"/>
          <w:sz w:val="24"/>
          <w:szCs w:val="24"/>
        </w:rPr>
        <w:t>těn</w:t>
      </w:r>
      <w:r w:rsidR="00CA4A9E" w:rsidRPr="008E7FB6">
        <w:rPr>
          <w:rFonts w:asciiTheme="minorHAnsi" w:hAnsiTheme="minorHAnsi" w:cstheme="minorHAnsi"/>
          <w:sz w:val="24"/>
          <w:szCs w:val="24"/>
        </w:rPr>
        <w:t>á</w:t>
      </w:r>
    </w:p>
    <w:p w14:paraId="64AA109F" w14:textId="77777777" w:rsidR="00F67CCF" w:rsidRPr="008E7FB6" w:rsidRDefault="00F67CCF" w:rsidP="00C4565D">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t>Technický popis:</w:t>
      </w:r>
    </w:p>
    <w:p w14:paraId="5527D9B8" w14:textId="462D5CEB" w:rsidR="00CA4A9E" w:rsidRPr="008E7FB6" w:rsidRDefault="00F67CCF" w:rsidP="00CA4A9E">
      <w:pPr>
        <w:suppressAutoHyphens w:val="0"/>
        <w:overflowPunct/>
        <w:adjustRightInd w:val="0"/>
        <w:spacing w:after="0"/>
        <w:textAlignment w:val="auto"/>
        <w:rPr>
          <w:rFonts w:asciiTheme="minorHAnsi" w:hAnsiTheme="minorHAnsi" w:cstheme="minorHAnsi"/>
          <w:sz w:val="24"/>
          <w:szCs w:val="24"/>
        </w:rPr>
      </w:pPr>
      <w:r w:rsidRPr="008E7FB6">
        <w:rPr>
          <w:rFonts w:asciiTheme="minorHAnsi" w:hAnsiTheme="minorHAnsi" w:cstheme="minorHAnsi"/>
          <w:sz w:val="24"/>
          <w:szCs w:val="24"/>
        </w:rPr>
        <w:t>Pletivo upevněno na kůlech zapuštěn</w:t>
      </w:r>
      <w:r w:rsidR="00CA4A9E" w:rsidRPr="008E7FB6">
        <w:rPr>
          <w:rFonts w:asciiTheme="minorHAnsi" w:hAnsiTheme="minorHAnsi" w:cstheme="minorHAnsi"/>
          <w:sz w:val="24"/>
          <w:szCs w:val="24"/>
        </w:rPr>
        <w:t>ý</w:t>
      </w:r>
      <w:r w:rsidRPr="008E7FB6">
        <w:rPr>
          <w:rFonts w:asciiTheme="minorHAnsi" w:hAnsiTheme="minorHAnsi" w:cstheme="minorHAnsi"/>
          <w:sz w:val="24"/>
          <w:szCs w:val="24"/>
        </w:rPr>
        <w:t>ch silnějš</w:t>
      </w:r>
      <w:r w:rsidR="00CA4A9E" w:rsidRPr="008E7FB6">
        <w:rPr>
          <w:rFonts w:asciiTheme="minorHAnsi" w:hAnsiTheme="minorHAnsi" w:cstheme="minorHAnsi"/>
          <w:sz w:val="24"/>
          <w:szCs w:val="24"/>
        </w:rPr>
        <w:t>í</w:t>
      </w:r>
      <w:r w:rsidRPr="008E7FB6">
        <w:rPr>
          <w:rFonts w:asciiTheme="minorHAnsi" w:hAnsiTheme="minorHAnsi" w:cstheme="minorHAnsi"/>
          <w:sz w:val="24"/>
          <w:szCs w:val="24"/>
        </w:rPr>
        <w:t xml:space="preserve">m koncem do země </w:t>
      </w:r>
      <w:r w:rsidR="00CA4A9E" w:rsidRPr="008E7FB6">
        <w:rPr>
          <w:rFonts w:asciiTheme="minorHAnsi" w:hAnsiTheme="minorHAnsi" w:cstheme="minorHAnsi"/>
          <w:sz w:val="24"/>
          <w:szCs w:val="24"/>
        </w:rPr>
        <w:t>5</w:t>
      </w:r>
      <w:r w:rsidRPr="008E7FB6">
        <w:rPr>
          <w:rFonts w:asciiTheme="minorHAnsi" w:hAnsiTheme="minorHAnsi" w:cstheme="minorHAnsi"/>
          <w:sz w:val="24"/>
          <w:szCs w:val="24"/>
        </w:rPr>
        <w:t>0 cm.</w:t>
      </w:r>
      <w:r w:rsidR="00AE555C" w:rsidRPr="008E7FB6">
        <w:rPr>
          <w:rFonts w:asciiTheme="minorHAnsi" w:hAnsiTheme="minorHAnsi" w:cstheme="minorHAnsi"/>
          <w:sz w:val="24"/>
          <w:szCs w:val="24"/>
        </w:rPr>
        <w:t xml:space="preserve"> Pletivo u země ohnuté o tři oka pletiva ven z oplocenky. </w:t>
      </w:r>
      <w:r w:rsidRPr="008E7FB6">
        <w:rPr>
          <w:rFonts w:asciiTheme="minorHAnsi" w:hAnsiTheme="minorHAnsi" w:cstheme="minorHAnsi"/>
          <w:sz w:val="24"/>
          <w:szCs w:val="24"/>
        </w:rPr>
        <w:t>Každ</w:t>
      </w:r>
      <w:r w:rsidR="00CA4A9E" w:rsidRPr="008E7FB6">
        <w:rPr>
          <w:rFonts w:asciiTheme="minorHAnsi" w:hAnsiTheme="minorHAnsi" w:cstheme="minorHAnsi"/>
          <w:sz w:val="24"/>
          <w:szCs w:val="24"/>
        </w:rPr>
        <w:t>ý</w:t>
      </w:r>
      <w:r w:rsidRPr="008E7FB6">
        <w:rPr>
          <w:rFonts w:asciiTheme="minorHAnsi" w:hAnsiTheme="minorHAnsi" w:cstheme="minorHAnsi"/>
          <w:sz w:val="24"/>
          <w:szCs w:val="24"/>
        </w:rPr>
        <w:t xml:space="preserve"> třet</w:t>
      </w:r>
      <w:r w:rsidR="00CA4A9E" w:rsidRPr="008E7FB6">
        <w:rPr>
          <w:rFonts w:asciiTheme="minorHAnsi" w:hAnsiTheme="minorHAnsi" w:cstheme="minorHAnsi"/>
          <w:sz w:val="24"/>
          <w:szCs w:val="24"/>
        </w:rPr>
        <w:t>í</w:t>
      </w:r>
      <w:r w:rsidRPr="008E7FB6">
        <w:rPr>
          <w:rFonts w:asciiTheme="minorHAnsi" w:hAnsiTheme="minorHAnsi" w:cstheme="minorHAnsi"/>
          <w:sz w:val="24"/>
          <w:szCs w:val="24"/>
        </w:rPr>
        <w:t xml:space="preserve"> kůl zavětrov</w:t>
      </w:r>
      <w:r w:rsidR="00CA4A9E" w:rsidRPr="008E7FB6">
        <w:rPr>
          <w:rFonts w:asciiTheme="minorHAnsi" w:hAnsiTheme="minorHAnsi" w:cstheme="minorHAnsi"/>
          <w:sz w:val="24"/>
          <w:szCs w:val="24"/>
        </w:rPr>
        <w:t>á</w:t>
      </w:r>
      <w:r w:rsidRPr="008E7FB6">
        <w:rPr>
          <w:rFonts w:asciiTheme="minorHAnsi" w:hAnsiTheme="minorHAnsi" w:cstheme="minorHAnsi"/>
          <w:sz w:val="24"/>
          <w:szCs w:val="24"/>
        </w:rPr>
        <w:t>n (z vnitřn</w:t>
      </w:r>
      <w:r w:rsidR="00CA4A9E" w:rsidRPr="008E7FB6">
        <w:rPr>
          <w:rFonts w:asciiTheme="minorHAnsi" w:hAnsiTheme="minorHAnsi" w:cstheme="minorHAnsi"/>
          <w:sz w:val="24"/>
          <w:szCs w:val="24"/>
        </w:rPr>
        <w:t>í</w:t>
      </w:r>
      <w:r w:rsidRPr="008E7FB6">
        <w:rPr>
          <w:rFonts w:asciiTheme="minorHAnsi" w:hAnsiTheme="minorHAnsi" w:cstheme="minorHAnsi"/>
          <w:sz w:val="24"/>
          <w:szCs w:val="24"/>
        </w:rPr>
        <w:t xml:space="preserve"> strany) ve v</w:t>
      </w:r>
      <w:r w:rsidR="00CA4A9E" w:rsidRPr="008E7FB6">
        <w:rPr>
          <w:rFonts w:asciiTheme="minorHAnsi" w:hAnsiTheme="minorHAnsi" w:cstheme="minorHAnsi"/>
          <w:sz w:val="24"/>
          <w:szCs w:val="24"/>
        </w:rPr>
        <w:t>ý</w:t>
      </w:r>
      <w:r w:rsidRPr="008E7FB6">
        <w:rPr>
          <w:rFonts w:asciiTheme="minorHAnsi" w:hAnsiTheme="minorHAnsi" w:cstheme="minorHAnsi"/>
          <w:sz w:val="24"/>
          <w:szCs w:val="24"/>
        </w:rPr>
        <w:t>šce 2/3 pod uhlem 450.</w:t>
      </w:r>
      <w:r w:rsidR="00CA4A9E" w:rsidRPr="008E7FB6">
        <w:rPr>
          <w:rFonts w:asciiTheme="minorHAnsi" w:hAnsiTheme="minorHAnsi" w:cstheme="minorHAnsi"/>
          <w:sz w:val="24"/>
          <w:szCs w:val="24"/>
        </w:rPr>
        <w:t>Dolní okraj pletiva je uprostřed pole přichycen k terénu kolíkem (případně kolíkem s hřebíkem).</w:t>
      </w:r>
      <w:r w:rsidR="00AE555C" w:rsidRPr="008E7FB6">
        <w:rPr>
          <w:rFonts w:asciiTheme="minorHAnsi" w:hAnsiTheme="minorHAnsi" w:cstheme="minorHAnsi"/>
          <w:sz w:val="24"/>
          <w:szCs w:val="24"/>
        </w:rPr>
        <w:t xml:space="preserve"> </w:t>
      </w:r>
      <w:r w:rsidR="00CA4A9E" w:rsidRPr="008E7FB6">
        <w:rPr>
          <w:rFonts w:asciiTheme="minorHAnsi" w:hAnsiTheme="minorHAnsi" w:cstheme="minorHAnsi"/>
          <w:sz w:val="24"/>
          <w:szCs w:val="24"/>
        </w:rPr>
        <w:t>Do výšky 200</w:t>
      </w:r>
      <w:r w:rsidR="00AE555C" w:rsidRPr="008E7FB6">
        <w:rPr>
          <w:rFonts w:asciiTheme="minorHAnsi" w:hAnsiTheme="minorHAnsi" w:cstheme="minorHAnsi"/>
          <w:sz w:val="24"/>
          <w:szCs w:val="24"/>
        </w:rPr>
        <w:t xml:space="preserve"> </w:t>
      </w:r>
      <w:r w:rsidR="00CA4A9E" w:rsidRPr="008E7FB6">
        <w:rPr>
          <w:rFonts w:asciiTheme="minorHAnsi" w:hAnsiTheme="minorHAnsi" w:cstheme="minorHAnsi"/>
          <w:sz w:val="24"/>
          <w:szCs w:val="24"/>
        </w:rPr>
        <w:t>cm upevněno ráhno, ke kterému je pletivo ve dvou místech přivázáno drátem.</w:t>
      </w:r>
      <w:r w:rsidR="00AE555C" w:rsidRPr="008E7FB6">
        <w:rPr>
          <w:rFonts w:asciiTheme="minorHAnsi" w:hAnsiTheme="minorHAnsi" w:cstheme="minorHAnsi"/>
          <w:sz w:val="24"/>
          <w:szCs w:val="24"/>
        </w:rPr>
        <w:t xml:space="preserve"> </w:t>
      </w:r>
      <w:r w:rsidR="00CA4A9E" w:rsidRPr="008E7FB6">
        <w:rPr>
          <w:rFonts w:asciiTheme="minorHAnsi" w:hAnsiTheme="minorHAnsi" w:cstheme="minorHAnsi"/>
          <w:sz w:val="24"/>
          <w:szCs w:val="24"/>
        </w:rPr>
        <w:t>Při výšce 200 cm použity kůly délky 250 cm zapuštěny 50 cm do země.</w:t>
      </w:r>
    </w:p>
    <w:p w14:paraId="55526FF2" w14:textId="77777777" w:rsidR="00AE555C" w:rsidRPr="008E7FB6" w:rsidRDefault="00AE555C" w:rsidP="00CA4A9E">
      <w:pPr>
        <w:suppressAutoHyphens w:val="0"/>
        <w:overflowPunct/>
        <w:adjustRightInd w:val="0"/>
        <w:spacing w:after="0"/>
        <w:textAlignment w:val="auto"/>
        <w:rPr>
          <w:rFonts w:asciiTheme="minorHAnsi" w:hAnsiTheme="minorHAnsi" w:cstheme="minorHAnsi"/>
          <w:b/>
          <w:bCs/>
          <w:sz w:val="24"/>
          <w:szCs w:val="24"/>
        </w:rPr>
      </w:pPr>
    </w:p>
    <w:p w14:paraId="0C297B98" w14:textId="0C94E5A6" w:rsidR="00F67CCF" w:rsidRPr="008E7FB6" w:rsidRDefault="00F67CCF" w:rsidP="00C4565D">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b/>
          <w:bCs/>
          <w:sz w:val="24"/>
          <w:szCs w:val="24"/>
        </w:rPr>
        <w:lastRenderedPageBreak/>
        <w:t>Konstrukční prvky:</w:t>
      </w:r>
    </w:p>
    <w:p w14:paraId="473AC947" w14:textId="6BEC9766" w:rsidR="00AE555C" w:rsidRPr="008E7FB6" w:rsidRDefault="00B95852" w:rsidP="00C4565D">
      <w:pPr>
        <w:suppressAutoHyphens w:val="0"/>
        <w:overflowPunct/>
        <w:adjustRightInd w:val="0"/>
        <w:spacing w:after="0"/>
        <w:textAlignment w:val="auto"/>
        <w:rPr>
          <w:rFonts w:asciiTheme="minorHAnsi" w:hAnsiTheme="minorHAnsi" w:cstheme="minorHAnsi"/>
          <w:b/>
          <w:bCs/>
          <w:sz w:val="24"/>
          <w:szCs w:val="24"/>
        </w:rPr>
      </w:pPr>
      <w:r w:rsidRPr="008E7FB6">
        <w:rPr>
          <w:rFonts w:asciiTheme="minorHAnsi" w:hAnsiTheme="minorHAnsi" w:cstheme="minorHAnsi"/>
          <w:noProof/>
        </w:rPr>
        <w:drawing>
          <wp:anchor distT="0" distB="0" distL="114300" distR="114300" simplePos="0" relativeHeight="251658240" behindDoc="1" locked="0" layoutInCell="1" allowOverlap="1" wp14:anchorId="1D05A0AC" wp14:editId="13516742">
            <wp:simplePos x="0" y="0"/>
            <wp:positionH relativeFrom="margin">
              <wp:posOffset>89535</wp:posOffset>
            </wp:positionH>
            <wp:positionV relativeFrom="page">
              <wp:posOffset>1200150</wp:posOffset>
            </wp:positionV>
            <wp:extent cx="5942965" cy="3415665"/>
            <wp:effectExtent l="0" t="0" r="635" b="0"/>
            <wp:wrapThrough wrapText="bothSides">
              <wp:wrapPolygon edited="0">
                <wp:start x="0" y="0"/>
                <wp:lineTo x="0" y="21443"/>
                <wp:lineTo x="21533" y="21443"/>
                <wp:lineTo x="21533"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34156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8362" w:type="dxa"/>
        <w:jc w:val="center"/>
        <w:tblCellMar>
          <w:left w:w="70" w:type="dxa"/>
          <w:right w:w="70" w:type="dxa"/>
        </w:tblCellMar>
        <w:tblLook w:val="04A0" w:firstRow="1" w:lastRow="0" w:firstColumn="1" w:lastColumn="0" w:noHBand="0" w:noVBand="1"/>
      </w:tblPr>
      <w:tblGrid>
        <w:gridCol w:w="1260"/>
        <w:gridCol w:w="1180"/>
        <w:gridCol w:w="960"/>
        <w:gridCol w:w="1600"/>
        <w:gridCol w:w="1040"/>
        <w:gridCol w:w="1362"/>
        <w:gridCol w:w="960"/>
      </w:tblGrid>
      <w:tr w:rsidR="00AF7097" w:rsidRPr="008E7FB6" w14:paraId="5D13E289" w14:textId="77777777" w:rsidTr="003764F0">
        <w:trPr>
          <w:trHeight w:val="300"/>
          <w:jc w:val="center"/>
        </w:trPr>
        <w:tc>
          <w:tcPr>
            <w:tcW w:w="1260"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73FFBD8B"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proofErr w:type="spellStart"/>
            <w:proofErr w:type="gramStart"/>
            <w:r w:rsidRPr="008E7FB6">
              <w:rPr>
                <w:rFonts w:asciiTheme="minorHAnsi" w:eastAsia="Times New Roman" w:hAnsiTheme="minorHAnsi" w:cstheme="minorHAnsi"/>
                <w:b/>
                <w:bCs/>
                <w:color w:val="000000"/>
                <w:szCs w:val="22"/>
              </w:rPr>
              <w:t>skup.prvků</w:t>
            </w:r>
            <w:proofErr w:type="spellEnd"/>
            <w:proofErr w:type="gramEnd"/>
          </w:p>
        </w:tc>
        <w:tc>
          <w:tcPr>
            <w:tcW w:w="1180" w:type="dxa"/>
            <w:tcBorders>
              <w:top w:val="single" w:sz="8" w:space="0" w:color="auto"/>
              <w:left w:val="nil"/>
              <w:bottom w:val="single" w:sz="4" w:space="0" w:color="auto"/>
              <w:right w:val="single" w:sz="4" w:space="0" w:color="auto"/>
            </w:tcBorders>
            <w:shd w:val="clear" w:color="000000" w:fill="70AD47"/>
            <w:noWrap/>
            <w:vAlign w:val="bottom"/>
            <w:hideMark/>
          </w:tcPr>
          <w:p w14:paraId="351777EE"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prvek</w:t>
            </w:r>
          </w:p>
        </w:tc>
        <w:tc>
          <w:tcPr>
            <w:tcW w:w="960" w:type="dxa"/>
            <w:tcBorders>
              <w:top w:val="single" w:sz="8" w:space="0" w:color="auto"/>
              <w:left w:val="nil"/>
              <w:bottom w:val="single" w:sz="4" w:space="0" w:color="auto"/>
              <w:right w:val="single" w:sz="4" w:space="0" w:color="auto"/>
            </w:tcBorders>
            <w:shd w:val="clear" w:color="000000" w:fill="70AD47"/>
            <w:noWrap/>
            <w:vAlign w:val="bottom"/>
            <w:hideMark/>
          </w:tcPr>
          <w:p w14:paraId="6060B7CE"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materiál</w:t>
            </w:r>
          </w:p>
        </w:tc>
        <w:tc>
          <w:tcPr>
            <w:tcW w:w="1600" w:type="dxa"/>
            <w:tcBorders>
              <w:top w:val="single" w:sz="8" w:space="0" w:color="auto"/>
              <w:left w:val="nil"/>
              <w:bottom w:val="single" w:sz="4" w:space="0" w:color="auto"/>
              <w:right w:val="single" w:sz="4" w:space="0" w:color="auto"/>
            </w:tcBorders>
            <w:shd w:val="clear" w:color="000000" w:fill="70AD47"/>
            <w:noWrap/>
            <w:vAlign w:val="bottom"/>
            <w:hideMark/>
          </w:tcPr>
          <w:p w14:paraId="79784B93"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střední průměr</w:t>
            </w:r>
          </w:p>
        </w:tc>
        <w:tc>
          <w:tcPr>
            <w:tcW w:w="1040" w:type="dxa"/>
            <w:tcBorders>
              <w:top w:val="single" w:sz="8" w:space="0" w:color="auto"/>
              <w:left w:val="nil"/>
              <w:bottom w:val="single" w:sz="4" w:space="0" w:color="auto"/>
              <w:right w:val="single" w:sz="4" w:space="0" w:color="auto"/>
            </w:tcBorders>
            <w:shd w:val="clear" w:color="000000" w:fill="70AD47"/>
            <w:noWrap/>
            <w:vAlign w:val="bottom"/>
            <w:hideMark/>
          </w:tcPr>
          <w:p w14:paraId="16F83C44"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proofErr w:type="spellStart"/>
            <w:proofErr w:type="gramStart"/>
            <w:r w:rsidRPr="008E7FB6">
              <w:rPr>
                <w:rFonts w:asciiTheme="minorHAnsi" w:eastAsia="Times New Roman" w:hAnsiTheme="minorHAnsi" w:cstheme="minorHAnsi"/>
                <w:b/>
                <w:bCs/>
                <w:color w:val="000000"/>
                <w:szCs w:val="22"/>
              </w:rPr>
              <w:t>min.šířka</w:t>
            </w:r>
            <w:proofErr w:type="spellEnd"/>
            <w:proofErr w:type="gramEnd"/>
          </w:p>
        </w:tc>
        <w:tc>
          <w:tcPr>
            <w:tcW w:w="1362" w:type="dxa"/>
            <w:tcBorders>
              <w:top w:val="single" w:sz="8" w:space="0" w:color="auto"/>
              <w:left w:val="nil"/>
              <w:bottom w:val="single" w:sz="4" w:space="0" w:color="auto"/>
              <w:right w:val="single" w:sz="4" w:space="0" w:color="auto"/>
            </w:tcBorders>
            <w:shd w:val="clear" w:color="000000" w:fill="70AD47"/>
            <w:noWrap/>
            <w:vAlign w:val="bottom"/>
            <w:hideMark/>
          </w:tcPr>
          <w:p w14:paraId="4C2CCBE7"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proofErr w:type="spellStart"/>
            <w:proofErr w:type="gramStart"/>
            <w:r w:rsidRPr="008E7FB6">
              <w:rPr>
                <w:rFonts w:asciiTheme="minorHAnsi" w:eastAsia="Times New Roman" w:hAnsiTheme="minorHAnsi" w:cstheme="minorHAnsi"/>
                <w:b/>
                <w:bCs/>
                <w:color w:val="000000"/>
                <w:szCs w:val="22"/>
              </w:rPr>
              <w:t>min.tloušťka</w:t>
            </w:r>
            <w:proofErr w:type="spellEnd"/>
            <w:proofErr w:type="gramEnd"/>
          </w:p>
        </w:tc>
        <w:tc>
          <w:tcPr>
            <w:tcW w:w="960" w:type="dxa"/>
            <w:tcBorders>
              <w:top w:val="single" w:sz="8" w:space="0" w:color="auto"/>
              <w:left w:val="nil"/>
              <w:bottom w:val="single" w:sz="4" w:space="0" w:color="auto"/>
              <w:right w:val="single" w:sz="8" w:space="0" w:color="auto"/>
            </w:tcBorders>
            <w:shd w:val="clear" w:color="000000" w:fill="70AD47"/>
            <w:noWrap/>
            <w:vAlign w:val="bottom"/>
            <w:hideMark/>
          </w:tcPr>
          <w:p w14:paraId="6D973688"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délka</w:t>
            </w:r>
          </w:p>
        </w:tc>
      </w:tr>
      <w:tr w:rsidR="00AF7097" w:rsidRPr="008E7FB6" w14:paraId="7A3C0131" w14:textId="77777777" w:rsidTr="003764F0">
        <w:trPr>
          <w:trHeight w:val="315"/>
          <w:jc w:val="center"/>
        </w:trPr>
        <w:tc>
          <w:tcPr>
            <w:tcW w:w="1260" w:type="dxa"/>
            <w:tcBorders>
              <w:top w:val="nil"/>
              <w:left w:val="single" w:sz="8" w:space="0" w:color="auto"/>
              <w:bottom w:val="single" w:sz="8" w:space="0" w:color="auto"/>
              <w:right w:val="single" w:sz="4" w:space="0" w:color="auto"/>
            </w:tcBorders>
            <w:shd w:val="clear" w:color="000000" w:fill="70AD47"/>
            <w:noWrap/>
            <w:vAlign w:val="bottom"/>
            <w:hideMark/>
          </w:tcPr>
          <w:p w14:paraId="5EE68798"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 </w:t>
            </w:r>
          </w:p>
        </w:tc>
        <w:tc>
          <w:tcPr>
            <w:tcW w:w="1180" w:type="dxa"/>
            <w:tcBorders>
              <w:top w:val="nil"/>
              <w:left w:val="nil"/>
              <w:bottom w:val="single" w:sz="8" w:space="0" w:color="auto"/>
              <w:right w:val="single" w:sz="4" w:space="0" w:color="auto"/>
            </w:tcBorders>
            <w:shd w:val="clear" w:color="000000" w:fill="70AD47"/>
            <w:noWrap/>
            <w:vAlign w:val="bottom"/>
            <w:hideMark/>
          </w:tcPr>
          <w:p w14:paraId="4CECCCA7"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 </w:t>
            </w:r>
          </w:p>
        </w:tc>
        <w:tc>
          <w:tcPr>
            <w:tcW w:w="960" w:type="dxa"/>
            <w:tcBorders>
              <w:top w:val="nil"/>
              <w:left w:val="nil"/>
              <w:bottom w:val="single" w:sz="8" w:space="0" w:color="auto"/>
              <w:right w:val="single" w:sz="4" w:space="0" w:color="auto"/>
            </w:tcBorders>
            <w:shd w:val="clear" w:color="000000" w:fill="70AD47"/>
            <w:noWrap/>
            <w:vAlign w:val="bottom"/>
            <w:hideMark/>
          </w:tcPr>
          <w:p w14:paraId="3373F4DE"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 </w:t>
            </w:r>
          </w:p>
        </w:tc>
        <w:tc>
          <w:tcPr>
            <w:tcW w:w="1600" w:type="dxa"/>
            <w:tcBorders>
              <w:top w:val="nil"/>
              <w:left w:val="nil"/>
              <w:bottom w:val="single" w:sz="8" w:space="0" w:color="auto"/>
              <w:right w:val="single" w:sz="4" w:space="0" w:color="auto"/>
            </w:tcBorders>
            <w:shd w:val="clear" w:color="000000" w:fill="70AD47"/>
            <w:noWrap/>
            <w:vAlign w:val="bottom"/>
            <w:hideMark/>
          </w:tcPr>
          <w:p w14:paraId="0285A618"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cm</w:t>
            </w:r>
          </w:p>
        </w:tc>
        <w:tc>
          <w:tcPr>
            <w:tcW w:w="1040" w:type="dxa"/>
            <w:tcBorders>
              <w:top w:val="nil"/>
              <w:left w:val="nil"/>
              <w:bottom w:val="single" w:sz="8" w:space="0" w:color="auto"/>
              <w:right w:val="single" w:sz="4" w:space="0" w:color="auto"/>
            </w:tcBorders>
            <w:shd w:val="clear" w:color="000000" w:fill="70AD47"/>
            <w:noWrap/>
            <w:vAlign w:val="bottom"/>
            <w:hideMark/>
          </w:tcPr>
          <w:p w14:paraId="5C419818"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cm</w:t>
            </w:r>
          </w:p>
        </w:tc>
        <w:tc>
          <w:tcPr>
            <w:tcW w:w="1362" w:type="dxa"/>
            <w:tcBorders>
              <w:top w:val="nil"/>
              <w:left w:val="nil"/>
              <w:bottom w:val="single" w:sz="8" w:space="0" w:color="auto"/>
              <w:right w:val="single" w:sz="4" w:space="0" w:color="auto"/>
            </w:tcBorders>
            <w:shd w:val="clear" w:color="000000" w:fill="70AD47"/>
            <w:noWrap/>
            <w:vAlign w:val="bottom"/>
            <w:hideMark/>
          </w:tcPr>
          <w:p w14:paraId="5B74C575"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cm</w:t>
            </w:r>
          </w:p>
        </w:tc>
        <w:tc>
          <w:tcPr>
            <w:tcW w:w="960" w:type="dxa"/>
            <w:tcBorders>
              <w:top w:val="nil"/>
              <w:left w:val="nil"/>
              <w:bottom w:val="single" w:sz="8" w:space="0" w:color="auto"/>
              <w:right w:val="single" w:sz="8" w:space="0" w:color="auto"/>
            </w:tcBorders>
            <w:shd w:val="clear" w:color="000000" w:fill="70AD47"/>
            <w:noWrap/>
            <w:vAlign w:val="bottom"/>
            <w:hideMark/>
          </w:tcPr>
          <w:p w14:paraId="29C80A33"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b/>
                <w:bCs/>
                <w:color w:val="000000"/>
                <w:szCs w:val="22"/>
              </w:rPr>
            </w:pPr>
            <w:r w:rsidRPr="008E7FB6">
              <w:rPr>
                <w:rFonts w:asciiTheme="minorHAnsi" w:eastAsia="Times New Roman" w:hAnsiTheme="minorHAnsi" w:cstheme="minorHAnsi"/>
                <w:b/>
                <w:bCs/>
                <w:color w:val="000000"/>
                <w:szCs w:val="22"/>
              </w:rPr>
              <w:t>cm</w:t>
            </w:r>
          </w:p>
        </w:tc>
      </w:tr>
      <w:tr w:rsidR="00AF7097" w:rsidRPr="008E7FB6" w14:paraId="5D5FEE6E" w14:textId="77777777" w:rsidTr="003764F0">
        <w:trPr>
          <w:trHeight w:val="300"/>
          <w:jc w:val="center"/>
        </w:trPr>
        <w:tc>
          <w:tcPr>
            <w:tcW w:w="1260" w:type="dxa"/>
            <w:tcBorders>
              <w:top w:val="nil"/>
              <w:left w:val="single" w:sz="8" w:space="0" w:color="auto"/>
              <w:bottom w:val="single" w:sz="4" w:space="0" w:color="auto"/>
              <w:right w:val="single" w:sz="4" w:space="0" w:color="auto"/>
            </w:tcBorders>
            <w:shd w:val="clear" w:color="000000" w:fill="C6E0B4"/>
            <w:noWrap/>
            <w:vAlign w:val="bottom"/>
            <w:hideMark/>
          </w:tcPr>
          <w:p w14:paraId="6B06BD9E"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nosné</w:t>
            </w:r>
          </w:p>
        </w:tc>
        <w:tc>
          <w:tcPr>
            <w:tcW w:w="1180" w:type="dxa"/>
            <w:tcBorders>
              <w:top w:val="nil"/>
              <w:left w:val="nil"/>
              <w:bottom w:val="single" w:sz="4" w:space="0" w:color="auto"/>
              <w:right w:val="single" w:sz="4" w:space="0" w:color="auto"/>
            </w:tcBorders>
            <w:shd w:val="clear" w:color="000000" w:fill="C6E0B4"/>
            <w:noWrap/>
            <w:vAlign w:val="bottom"/>
            <w:hideMark/>
          </w:tcPr>
          <w:p w14:paraId="7CA54A4F"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kůly</w:t>
            </w:r>
          </w:p>
        </w:tc>
        <w:tc>
          <w:tcPr>
            <w:tcW w:w="960" w:type="dxa"/>
            <w:tcBorders>
              <w:top w:val="nil"/>
              <w:left w:val="nil"/>
              <w:bottom w:val="single" w:sz="4" w:space="0" w:color="auto"/>
              <w:right w:val="single" w:sz="4" w:space="0" w:color="auto"/>
            </w:tcBorders>
            <w:shd w:val="clear" w:color="000000" w:fill="C6E0B4"/>
            <w:noWrap/>
            <w:vAlign w:val="bottom"/>
            <w:hideMark/>
          </w:tcPr>
          <w:p w14:paraId="6C20B8E6"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tyčovina</w:t>
            </w:r>
          </w:p>
        </w:tc>
        <w:tc>
          <w:tcPr>
            <w:tcW w:w="1600" w:type="dxa"/>
            <w:tcBorders>
              <w:top w:val="nil"/>
              <w:left w:val="nil"/>
              <w:bottom w:val="single" w:sz="4" w:space="0" w:color="auto"/>
              <w:right w:val="single" w:sz="4" w:space="0" w:color="auto"/>
            </w:tcBorders>
            <w:shd w:val="clear" w:color="000000" w:fill="C6E0B4"/>
            <w:noWrap/>
            <w:vAlign w:val="bottom"/>
            <w:hideMark/>
          </w:tcPr>
          <w:p w14:paraId="3E6247AA"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10-14</w:t>
            </w:r>
          </w:p>
        </w:tc>
        <w:tc>
          <w:tcPr>
            <w:tcW w:w="1040" w:type="dxa"/>
            <w:tcBorders>
              <w:top w:val="nil"/>
              <w:left w:val="nil"/>
              <w:bottom w:val="single" w:sz="4" w:space="0" w:color="auto"/>
              <w:right w:val="single" w:sz="4" w:space="0" w:color="auto"/>
            </w:tcBorders>
            <w:shd w:val="clear" w:color="000000" w:fill="C6E0B4"/>
            <w:noWrap/>
            <w:vAlign w:val="bottom"/>
            <w:hideMark/>
          </w:tcPr>
          <w:p w14:paraId="5B642530"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 </w:t>
            </w:r>
          </w:p>
        </w:tc>
        <w:tc>
          <w:tcPr>
            <w:tcW w:w="1362" w:type="dxa"/>
            <w:tcBorders>
              <w:top w:val="nil"/>
              <w:left w:val="nil"/>
              <w:bottom w:val="single" w:sz="4" w:space="0" w:color="auto"/>
              <w:right w:val="single" w:sz="4" w:space="0" w:color="auto"/>
            </w:tcBorders>
            <w:shd w:val="clear" w:color="000000" w:fill="C6E0B4"/>
            <w:noWrap/>
            <w:vAlign w:val="bottom"/>
            <w:hideMark/>
          </w:tcPr>
          <w:p w14:paraId="2BF399E0"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 </w:t>
            </w:r>
          </w:p>
        </w:tc>
        <w:tc>
          <w:tcPr>
            <w:tcW w:w="960" w:type="dxa"/>
            <w:tcBorders>
              <w:top w:val="nil"/>
              <w:left w:val="nil"/>
              <w:bottom w:val="single" w:sz="4" w:space="0" w:color="auto"/>
              <w:right w:val="single" w:sz="8" w:space="0" w:color="auto"/>
            </w:tcBorders>
            <w:shd w:val="clear" w:color="000000" w:fill="C6E0B4"/>
            <w:noWrap/>
            <w:vAlign w:val="bottom"/>
            <w:hideMark/>
          </w:tcPr>
          <w:p w14:paraId="3B62EE62"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250</w:t>
            </w:r>
          </w:p>
        </w:tc>
      </w:tr>
      <w:tr w:rsidR="00AF7097" w:rsidRPr="008E7FB6" w14:paraId="09E0BE21" w14:textId="77777777" w:rsidTr="003764F0">
        <w:trPr>
          <w:trHeight w:val="300"/>
          <w:jc w:val="center"/>
        </w:trPr>
        <w:tc>
          <w:tcPr>
            <w:tcW w:w="1260" w:type="dxa"/>
            <w:tcBorders>
              <w:top w:val="nil"/>
              <w:left w:val="single" w:sz="8" w:space="0" w:color="auto"/>
              <w:bottom w:val="single" w:sz="4" w:space="0" w:color="auto"/>
              <w:right w:val="single" w:sz="4" w:space="0" w:color="auto"/>
            </w:tcBorders>
            <w:shd w:val="clear" w:color="000000" w:fill="C6E0B4"/>
            <w:noWrap/>
            <w:vAlign w:val="bottom"/>
            <w:hideMark/>
          </w:tcPr>
          <w:p w14:paraId="444AE114"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funkční</w:t>
            </w:r>
          </w:p>
        </w:tc>
        <w:tc>
          <w:tcPr>
            <w:tcW w:w="1180" w:type="dxa"/>
            <w:tcBorders>
              <w:top w:val="nil"/>
              <w:left w:val="nil"/>
              <w:bottom w:val="single" w:sz="4" w:space="0" w:color="auto"/>
              <w:right w:val="single" w:sz="4" w:space="0" w:color="auto"/>
            </w:tcBorders>
            <w:shd w:val="clear" w:color="000000" w:fill="C6E0B4"/>
            <w:noWrap/>
            <w:vAlign w:val="bottom"/>
            <w:hideMark/>
          </w:tcPr>
          <w:p w14:paraId="07A9A46B"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pletivo</w:t>
            </w:r>
          </w:p>
        </w:tc>
        <w:tc>
          <w:tcPr>
            <w:tcW w:w="960" w:type="dxa"/>
            <w:tcBorders>
              <w:top w:val="nil"/>
              <w:left w:val="nil"/>
              <w:bottom w:val="single" w:sz="4" w:space="0" w:color="auto"/>
              <w:right w:val="single" w:sz="4" w:space="0" w:color="auto"/>
            </w:tcBorders>
            <w:shd w:val="clear" w:color="000000" w:fill="C6E0B4"/>
            <w:noWrap/>
            <w:vAlign w:val="bottom"/>
            <w:hideMark/>
          </w:tcPr>
          <w:p w14:paraId="121562C8"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160 cm</w:t>
            </w:r>
          </w:p>
        </w:tc>
        <w:tc>
          <w:tcPr>
            <w:tcW w:w="1600" w:type="dxa"/>
            <w:tcBorders>
              <w:top w:val="nil"/>
              <w:left w:val="nil"/>
              <w:bottom w:val="single" w:sz="4" w:space="0" w:color="auto"/>
              <w:right w:val="single" w:sz="4" w:space="0" w:color="auto"/>
            </w:tcBorders>
            <w:shd w:val="clear" w:color="000000" w:fill="C6E0B4"/>
            <w:noWrap/>
            <w:vAlign w:val="bottom"/>
            <w:hideMark/>
          </w:tcPr>
          <w:p w14:paraId="597B5830"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w:t>
            </w:r>
          </w:p>
        </w:tc>
        <w:tc>
          <w:tcPr>
            <w:tcW w:w="1040" w:type="dxa"/>
            <w:tcBorders>
              <w:top w:val="nil"/>
              <w:left w:val="nil"/>
              <w:bottom w:val="single" w:sz="4" w:space="0" w:color="auto"/>
              <w:right w:val="single" w:sz="4" w:space="0" w:color="auto"/>
            </w:tcBorders>
            <w:shd w:val="clear" w:color="000000" w:fill="C6E0B4"/>
            <w:noWrap/>
            <w:vAlign w:val="bottom"/>
            <w:hideMark/>
          </w:tcPr>
          <w:p w14:paraId="6BF318DA"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 </w:t>
            </w:r>
          </w:p>
        </w:tc>
        <w:tc>
          <w:tcPr>
            <w:tcW w:w="1362" w:type="dxa"/>
            <w:tcBorders>
              <w:top w:val="nil"/>
              <w:left w:val="nil"/>
              <w:bottom w:val="single" w:sz="4" w:space="0" w:color="auto"/>
              <w:right w:val="single" w:sz="4" w:space="0" w:color="auto"/>
            </w:tcBorders>
            <w:shd w:val="clear" w:color="000000" w:fill="C6E0B4"/>
            <w:noWrap/>
            <w:vAlign w:val="bottom"/>
            <w:hideMark/>
          </w:tcPr>
          <w:p w14:paraId="680D6738"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 </w:t>
            </w:r>
          </w:p>
        </w:tc>
        <w:tc>
          <w:tcPr>
            <w:tcW w:w="960" w:type="dxa"/>
            <w:tcBorders>
              <w:top w:val="nil"/>
              <w:left w:val="nil"/>
              <w:bottom w:val="single" w:sz="4" w:space="0" w:color="auto"/>
              <w:right w:val="single" w:sz="8" w:space="0" w:color="auto"/>
            </w:tcBorders>
            <w:shd w:val="clear" w:color="000000" w:fill="C6E0B4"/>
            <w:noWrap/>
            <w:vAlign w:val="bottom"/>
            <w:hideMark/>
          </w:tcPr>
          <w:p w14:paraId="653DAB47"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 </w:t>
            </w:r>
          </w:p>
        </w:tc>
      </w:tr>
      <w:tr w:rsidR="00AF7097" w:rsidRPr="008E7FB6" w14:paraId="4EF01D53" w14:textId="77777777" w:rsidTr="003764F0">
        <w:trPr>
          <w:trHeight w:val="300"/>
          <w:jc w:val="center"/>
        </w:trPr>
        <w:tc>
          <w:tcPr>
            <w:tcW w:w="1260" w:type="dxa"/>
            <w:tcBorders>
              <w:top w:val="nil"/>
              <w:left w:val="single" w:sz="8" w:space="0" w:color="auto"/>
              <w:bottom w:val="single" w:sz="4" w:space="0" w:color="auto"/>
              <w:right w:val="single" w:sz="4" w:space="0" w:color="auto"/>
            </w:tcBorders>
            <w:shd w:val="clear" w:color="000000" w:fill="C6E0B4"/>
            <w:noWrap/>
            <w:vAlign w:val="bottom"/>
            <w:hideMark/>
          </w:tcPr>
          <w:p w14:paraId="0DEAAAB8"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stabilizační</w:t>
            </w:r>
          </w:p>
        </w:tc>
        <w:tc>
          <w:tcPr>
            <w:tcW w:w="1180" w:type="dxa"/>
            <w:tcBorders>
              <w:top w:val="nil"/>
              <w:left w:val="nil"/>
              <w:bottom w:val="single" w:sz="4" w:space="0" w:color="auto"/>
              <w:right w:val="single" w:sz="4" w:space="0" w:color="auto"/>
            </w:tcBorders>
            <w:shd w:val="clear" w:color="000000" w:fill="C6E0B4"/>
            <w:noWrap/>
            <w:vAlign w:val="bottom"/>
            <w:hideMark/>
          </w:tcPr>
          <w:p w14:paraId="7EA40731"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vzpěry</w:t>
            </w:r>
          </w:p>
        </w:tc>
        <w:tc>
          <w:tcPr>
            <w:tcW w:w="960" w:type="dxa"/>
            <w:tcBorders>
              <w:top w:val="nil"/>
              <w:left w:val="nil"/>
              <w:bottom w:val="single" w:sz="4" w:space="0" w:color="auto"/>
              <w:right w:val="single" w:sz="4" w:space="0" w:color="auto"/>
            </w:tcBorders>
            <w:shd w:val="clear" w:color="000000" w:fill="C6E0B4"/>
            <w:noWrap/>
            <w:vAlign w:val="bottom"/>
            <w:hideMark/>
          </w:tcPr>
          <w:p w14:paraId="75B4E566"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tyčovina</w:t>
            </w:r>
          </w:p>
        </w:tc>
        <w:tc>
          <w:tcPr>
            <w:tcW w:w="1600" w:type="dxa"/>
            <w:tcBorders>
              <w:top w:val="nil"/>
              <w:left w:val="nil"/>
              <w:bottom w:val="single" w:sz="4" w:space="0" w:color="auto"/>
              <w:right w:val="single" w:sz="4" w:space="0" w:color="auto"/>
            </w:tcBorders>
            <w:shd w:val="clear" w:color="000000" w:fill="C6E0B4"/>
            <w:noWrap/>
            <w:vAlign w:val="bottom"/>
            <w:hideMark/>
          </w:tcPr>
          <w:p w14:paraId="37D16AF9"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7-10</w:t>
            </w:r>
          </w:p>
        </w:tc>
        <w:tc>
          <w:tcPr>
            <w:tcW w:w="1040" w:type="dxa"/>
            <w:tcBorders>
              <w:top w:val="nil"/>
              <w:left w:val="nil"/>
              <w:bottom w:val="single" w:sz="4" w:space="0" w:color="auto"/>
              <w:right w:val="single" w:sz="4" w:space="0" w:color="auto"/>
            </w:tcBorders>
            <w:shd w:val="clear" w:color="000000" w:fill="C6E0B4"/>
            <w:noWrap/>
            <w:vAlign w:val="bottom"/>
            <w:hideMark/>
          </w:tcPr>
          <w:p w14:paraId="7801A21A"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 </w:t>
            </w:r>
          </w:p>
        </w:tc>
        <w:tc>
          <w:tcPr>
            <w:tcW w:w="1362" w:type="dxa"/>
            <w:tcBorders>
              <w:top w:val="nil"/>
              <w:left w:val="nil"/>
              <w:bottom w:val="single" w:sz="4" w:space="0" w:color="auto"/>
              <w:right w:val="single" w:sz="4" w:space="0" w:color="auto"/>
            </w:tcBorders>
            <w:shd w:val="clear" w:color="000000" w:fill="C6E0B4"/>
            <w:noWrap/>
            <w:vAlign w:val="bottom"/>
            <w:hideMark/>
          </w:tcPr>
          <w:p w14:paraId="71B4C2DE"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 </w:t>
            </w:r>
          </w:p>
        </w:tc>
        <w:tc>
          <w:tcPr>
            <w:tcW w:w="960" w:type="dxa"/>
            <w:tcBorders>
              <w:top w:val="nil"/>
              <w:left w:val="nil"/>
              <w:bottom w:val="single" w:sz="4" w:space="0" w:color="auto"/>
              <w:right w:val="single" w:sz="8" w:space="0" w:color="auto"/>
            </w:tcBorders>
            <w:shd w:val="clear" w:color="000000" w:fill="C6E0B4"/>
            <w:noWrap/>
            <w:vAlign w:val="bottom"/>
            <w:hideMark/>
          </w:tcPr>
          <w:p w14:paraId="3EA4AF91"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210</w:t>
            </w:r>
          </w:p>
        </w:tc>
      </w:tr>
      <w:tr w:rsidR="00AF7097" w:rsidRPr="008E7FB6" w14:paraId="2C70761D" w14:textId="77777777" w:rsidTr="003764F0">
        <w:trPr>
          <w:trHeight w:val="315"/>
          <w:jc w:val="center"/>
        </w:trPr>
        <w:tc>
          <w:tcPr>
            <w:tcW w:w="1260" w:type="dxa"/>
            <w:tcBorders>
              <w:top w:val="nil"/>
              <w:left w:val="single" w:sz="8" w:space="0" w:color="auto"/>
              <w:bottom w:val="single" w:sz="8" w:space="0" w:color="auto"/>
              <w:right w:val="single" w:sz="4" w:space="0" w:color="auto"/>
            </w:tcBorders>
            <w:shd w:val="clear" w:color="000000" w:fill="C6E0B4"/>
            <w:noWrap/>
            <w:vAlign w:val="bottom"/>
            <w:hideMark/>
          </w:tcPr>
          <w:p w14:paraId="6CA1D636"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funkční</w:t>
            </w:r>
          </w:p>
        </w:tc>
        <w:tc>
          <w:tcPr>
            <w:tcW w:w="1180" w:type="dxa"/>
            <w:tcBorders>
              <w:top w:val="nil"/>
              <w:left w:val="nil"/>
              <w:bottom w:val="single" w:sz="8" w:space="0" w:color="auto"/>
              <w:right w:val="single" w:sz="4" w:space="0" w:color="auto"/>
            </w:tcBorders>
            <w:shd w:val="clear" w:color="000000" w:fill="C6E0B4"/>
            <w:noWrap/>
            <w:vAlign w:val="bottom"/>
            <w:hideMark/>
          </w:tcPr>
          <w:p w14:paraId="17A3C663"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horní ráhno</w:t>
            </w:r>
          </w:p>
        </w:tc>
        <w:tc>
          <w:tcPr>
            <w:tcW w:w="960" w:type="dxa"/>
            <w:tcBorders>
              <w:top w:val="nil"/>
              <w:left w:val="nil"/>
              <w:bottom w:val="single" w:sz="8" w:space="0" w:color="auto"/>
              <w:right w:val="single" w:sz="4" w:space="0" w:color="auto"/>
            </w:tcBorders>
            <w:shd w:val="clear" w:color="000000" w:fill="C6E0B4"/>
            <w:noWrap/>
            <w:vAlign w:val="bottom"/>
            <w:hideMark/>
          </w:tcPr>
          <w:p w14:paraId="00FE85AE"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tyčovina</w:t>
            </w:r>
          </w:p>
        </w:tc>
        <w:tc>
          <w:tcPr>
            <w:tcW w:w="1600" w:type="dxa"/>
            <w:tcBorders>
              <w:top w:val="nil"/>
              <w:left w:val="nil"/>
              <w:bottom w:val="single" w:sz="8" w:space="0" w:color="auto"/>
              <w:right w:val="single" w:sz="4" w:space="0" w:color="auto"/>
            </w:tcBorders>
            <w:shd w:val="clear" w:color="000000" w:fill="C6E0B4"/>
            <w:noWrap/>
            <w:vAlign w:val="bottom"/>
            <w:hideMark/>
          </w:tcPr>
          <w:p w14:paraId="3F5B2327"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7-10</w:t>
            </w:r>
          </w:p>
        </w:tc>
        <w:tc>
          <w:tcPr>
            <w:tcW w:w="1040" w:type="dxa"/>
            <w:tcBorders>
              <w:top w:val="nil"/>
              <w:left w:val="nil"/>
              <w:bottom w:val="single" w:sz="8" w:space="0" w:color="auto"/>
              <w:right w:val="single" w:sz="4" w:space="0" w:color="auto"/>
            </w:tcBorders>
            <w:shd w:val="clear" w:color="000000" w:fill="C6E0B4"/>
            <w:noWrap/>
            <w:vAlign w:val="bottom"/>
            <w:hideMark/>
          </w:tcPr>
          <w:p w14:paraId="266058D3"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5</w:t>
            </w:r>
          </w:p>
        </w:tc>
        <w:tc>
          <w:tcPr>
            <w:tcW w:w="1362" w:type="dxa"/>
            <w:tcBorders>
              <w:top w:val="nil"/>
              <w:left w:val="nil"/>
              <w:bottom w:val="single" w:sz="8" w:space="0" w:color="auto"/>
              <w:right w:val="single" w:sz="4" w:space="0" w:color="auto"/>
            </w:tcBorders>
            <w:shd w:val="clear" w:color="000000" w:fill="C6E0B4"/>
            <w:noWrap/>
            <w:vAlign w:val="bottom"/>
            <w:hideMark/>
          </w:tcPr>
          <w:p w14:paraId="593C6ACC"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2,5</w:t>
            </w:r>
          </w:p>
        </w:tc>
        <w:tc>
          <w:tcPr>
            <w:tcW w:w="960" w:type="dxa"/>
            <w:tcBorders>
              <w:top w:val="nil"/>
              <w:left w:val="nil"/>
              <w:bottom w:val="single" w:sz="8" w:space="0" w:color="auto"/>
              <w:right w:val="single" w:sz="8" w:space="0" w:color="auto"/>
            </w:tcBorders>
            <w:shd w:val="clear" w:color="000000" w:fill="C6E0B4"/>
            <w:noWrap/>
            <w:vAlign w:val="bottom"/>
            <w:hideMark/>
          </w:tcPr>
          <w:p w14:paraId="7DD9ED45" w14:textId="77777777" w:rsidR="00AF7097" w:rsidRPr="008E7FB6" w:rsidRDefault="00AF7097" w:rsidP="00AF7097">
            <w:pPr>
              <w:suppressAutoHyphens w:val="0"/>
              <w:overflowPunct/>
              <w:autoSpaceDE/>
              <w:autoSpaceDN/>
              <w:spacing w:after="0"/>
              <w:jc w:val="left"/>
              <w:textAlignment w:val="auto"/>
              <w:rPr>
                <w:rFonts w:asciiTheme="minorHAnsi" w:eastAsia="Times New Roman" w:hAnsiTheme="minorHAnsi" w:cstheme="minorHAnsi"/>
                <w:color w:val="000000"/>
                <w:szCs w:val="22"/>
              </w:rPr>
            </w:pPr>
            <w:r w:rsidRPr="008E7FB6">
              <w:rPr>
                <w:rFonts w:asciiTheme="minorHAnsi" w:eastAsia="Times New Roman" w:hAnsiTheme="minorHAnsi" w:cstheme="minorHAnsi"/>
                <w:color w:val="000000"/>
                <w:szCs w:val="22"/>
              </w:rPr>
              <w:t>400</w:t>
            </w:r>
          </w:p>
        </w:tc>
      </w:tr>
    </w:tbl>
    <w:p w14:paraId="70BD0889" w14:textId="286CAB19" w:rsidR="004273B8" w:rsidRDefault="004273B8" w:rsidP="00C4565D">
      <w:pPr>
        <w:suppressAutoHyphens w:val="0"/>
        <w:overflowPunct/>
        <w:adjustRightInd w:val="0"/>
        <w:spacing w:after="0"/>
        <w:textAlignment w:val="auto"/>
        <w:rPr>
          <w:rFonts w:asciiTheme="minorHAnsi" w:hAnsiTheme="minorHAnsi" w:cstheme="minorHAnsi"/>
          <w:b/>
          <w:bCs/>
          <w:sz w:val="24"/>
          <w:szCs w:val="24"/>
        </w:rPr>
      </w:pPr>
    </w:p>
    <w:p w14:paraId="3780A642" w14:textId="382EACA0" w:rsidR="00AF7097" w:rsidRPr="008E7FB6" w:rsidRDefault="00AF7097" w:rsidP="00B95852">
      <w:pPr>
        <w:suppressAutoHyphens w:val="0"/>
        <w:overflowPunct/>
        <w:autoSpaceDE/>
        <w:autoSpaceDN/>
        <w:spacing w:after="0"/>
        <w:jc w:val="left"/>
        <w:textAlignment w:val="auto"/>
        <w:rPr>
          <w:rFonts w:asciiTheme="minorHAnsi" w:hAnsiTheme="minorHAnsi" w:cstheme="minorHAnsi"/>
          <w:b/>
          <w:bCs/>
          <w:sz w:val="24"/>
          <w:szCs w:val="24"/>
        </w:rPr>
      </w:pPr>
    </w:p>
    <w:sectPr w:rsidR="00AF7097" w:rsidRPr="008E7FB6" w:rsidSect="009D3887">
      <w:headerReference w:type="default" r:id="rId10"/>
      <w:footerReference w:type="default" r:id="rId11"/>
      <w:footerReference w:type="first" r:id="rId12"/>
      <w:pgSz w:w="11906" w:h="16838"/>
      <w:pgMar w:top="1134" w:right="1134" w:bottom="851"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B973" w14:textId="77777777" w:rsidR="00A6148F" w:rsidRDefault="00A6148F">
      <w:r>
        <w:separator/>
      </w:r>
    </w:p>
  </w:endnote>
  <w:endnote w:type="continuationSeparator" w:id="0">
    <w:p w14:paraId="79B1F444" w14:textId="77777777" w:rsidR="00A6148F" w:rsidRDefault="00A6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F66F" w14:textId="77777777" w:rsidR="000526E0" w:rsidRPr="00457FD5" w:rsidRDefault="000526E0" w:rsidP="00560F79">
    <w:pPr>
      <w:pStyle w:val="Zpat"/>
      <w:jc w:val="right"/>
      <w:rPr>
        <w:b/>
        <w:bCs/>
        <w:sz w:val="20"/>
      </w:rPr>
    </w:pPr>
    <w:r w:rsidRPr="00457FD5">
      <w:rPr>
        <w:sz w:val="20"/>
      </w:rPr>
      <w:t>Stránk</w:t>
    </w:r>
    <w:r w:rsidR="00C4028A">
      <w:rPr>
        <w:sz w:val="20"/>
      </w:rPr>
      <w:t>a </w:t>
    </w:r>
    <w:r w:rsidRPr="00457FD5">
      <w:rPr>
        <w:b/>
        <w:bCs/>
        <w:sz w:val="20"/>
      </w:rPr>
      <w:fldChar w:fldCharType="begin"/>
    </w:r>
    <w:r w:rsidRPr="00457FD5">
      <w:rPr>
        <w:b/>
        <w:bCs/>
        <w:sz w:val="20"/>
      </w:rPr>
      <w:instrText>PAGE</w:instrText>
    </w:r>
    <w:r w:rsidRPr="00457FD5">
      <w:rPr>
        <w:b/>
        <w:bCs/>
        <w:sz w:val="20"/>
      </w:rPr>
      <w:fldChar w:fldCharType="separate"/>
    </w:r>
    <w:r>
      <w:rPr>
        <w:b/>
        <w:bCs/>
        <w:noProof/>
        <w:sz w:val="20"/>
      </w:rPr>
      <w:t>2</w:t>
    </w:r>
    <w:r w:rsidRPr="00457FD5">
      <w:rPr>
        <w:b/>
        <w:bCs/>
        <w:sz w:val="20"/>
      </w:rPr>
      <w:fldChar w:fldCharType="end"/>
    </w:r>
    <w:r w:rsidRPr="00457FD5">
      <w:rPr>
        <w:sz w:val="20"/>
      </w:rPr>
      <w:t xml:space="preserve"> z </w:t>
    </w:r>
    <w:r w:rsidRPr="00457FD5">
      <w:rPr>
        <w:b/>
        <w:bCs/>
        <w:sz w:val="20"/>
      </w:rPr>
      <w:fldChar w:fldCharType="begin"/>
    </w:r>
    <w:r w:rsidRPr="00457FD5">
      <w:rPr>
        <w:b/>
        <w:bCs/>
        <w:sz w:val="20"/>
      </w:rPr>
      <w:instrText>NUMPAGES</w:instrText>
    </w:r>
    <w:r w:rsidRPr="00457FD5">
      <w:rPr>
        <w:b/>
        <w:bCs/>
        <w:sz w:val="20"/>
      </w:rPr>
      <w:fldChar w:fldCharType="separate"/>
    </w:r>
    <w:r>
      <w:rPr>
        <w:b/>
        <w:bCs/>
        <w:noProof/>
        <w:sz w:val="20"/>
      </w:rPr>
      <w:t>5</w:t>
    </w:r>
    <w:r w:rsidRPr="00457FD5">
      <w:rPr>
        <w:b/>
        <w:bCs/>
        <w:sz w:val="20"/>
      </w:rPr>
      <w:fldChar w:fldCharType="end"/>
    </w:r>
  </w:p>
  <w:p w14:paraId="6333F56F" w14:textId="77777777" w:rsidR="000526E0" w:rsidRPr="00560F79" w:rsidRDefault="000526E0" w:rsidP="00560F79">
    <w:pPr>
      <w:pStyle w:val="Zpat"/>
      <w:jc w:val="right"/>
    </w:pPr>
  </w:p>
  <w:p w14:paraId="5B5B9FDB" w14:textId="77777777" w:rsidR="000526E0" w:rsidRPr="00C64DEE" w:rsidRDefault="000526E0" w:rsidP="00C64DEE">
    <w:pPr>
      <w:pStyle w:val="Zpa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871259"/>
      <w:docPartObj>
        <w:docPartGallery w:val="Page Numbers (Bottom of Page)"/>
        <w:docPartUnique/>
      </w:docPartObj>
    </w:sdtPr>
    <w:sdtEndPr/>
    <w:sdtContent>
      <w:p w14:paraId="5F8F23F7" w14:textId="386F06DC" w:rsidR="008E7FB6" w:rsidRDefault="008E7FB6">
        <w:pPr>
          <w:pStyle w:val="Zpat"/>
          <w:jc w:val="center"/>
        </w:pPr>
        <w:r>
          <w:fldChar w:fldCharType="begin"/>
        </w:r>
        <w:r>
          <w:instrText>PAGE   \* MERGEFORMAT</w:instrText>
        </w:r>
        <w:r>
          <w:fldChar w:fldCharType="separate"/>
        </w:r>
        <w:r>
          <w:t>2</w:t>
        </w:r>
        <w:r>
          <w:fldChar w:fldCharType="end"/>
        </w:r>
      </w:p>
    </w:sdtContent>
  </w:sdt>
  <w:p w14:paraId="707FADDF" w14:textId="77777777" w:rsidR="008E7FB6" w:rsidRDefault="008E7F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14D9" w14:textId="77777777" w:rsidR="00A6148F" w:rsidRDefault="00A6148F">
      <w:r>
        <w:rPr>
          <w:color w:val="000000"/>
        </w:rPr>
        <w:separator/>
      </w:r>
    </w:p>
  </w:footnote>
  <w:footnote w:type="continuationSeparator" w:id="0">
    <w:p w14:paraId="5DBBF0CA" w14:textId="77777777" w:rsidR="00A6148F" w:rsidRDefault="00A6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834C" w14:textId="77777777" w:rsidR="000526E0" w:rsidRDefault="000526E0">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761"/>
    <w:multiLevelType w:val="hybridMultilevel"/>
    <w:tmpl w:val="D4D8FFA4"/>
    <w:lvl w:ilvl="0" w:tplc="D2603C32">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72490"/>
    <w:multiLevelType w:val="hybridMultilevel"/>
    <w:tmpl w:val="8E8ACF9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87520"/>
    <w:multiLevelType w:val="hybridMultilevel"/>
    <w:tmpl w:val="1B862B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2AE266C"/>
    <w:multiLevelType w:val="hybridMultilevel"/>
    <w:tmpl w:val="66CE6E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6930E5F"/>
    <w:multiLevelType w:val="hybridMultilevel"/>
    <w:tmpl w:val="E4228CDC"/>
    <w:lvl w:ilvl="0" w:tplc="261A33D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715002E"/>
    <w:multiLevelType w:val="hybridMultilevel"/>
    <w:tmpl w:val="0E16D44E"/>
    <w:lvl w:ilvl="0" w:tplc="0405000F">
      <w:start w:val="1"/>
      <w:numFmt w:val="decimal"/>
      <w:lvlText w:val="%1."/>
      <w:lvlJc w:val="left"/>
      <w:pPr>
        <w:ind w:left="720" w:hanging="360"/>
      </w:pPr>
    </w:lvl>
    <w:lvl w:ilvl="1" w:tplc="2F82DC58">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94212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1B6DE8"/>
    <w:multiLevelType w:val="hybridMultilevel"/>
    <w:tmpl w:val="6A082F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1F25DF7"/>
    <w:multiLevelType w:val="hybridMultilevel"/>
    <w:tmpl w:val="21A4119A"/>
    <w:lvl w:ilvl="0" w:tplc="5502AC64">
      <w:start w:val="1"/>
      <w:numFmt w:val="upperRoman"/>
      <w:lvlText w:val="%1."/>
      <w:lvlJc w:val="left"/>
      <w:pPr>
        <w:ind w:left="1080" w:hanging="720"/>
      </w:pPr>
      <w:rPr>
        <w:rFonts w:hint="default"/>
        <w:b/>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2B1337"/>
    <w:multiLevelType w:val="hybridMultilevel"/>
    <w:tmpl w:val="6A6050E8"/>
    <w:lvl w:ilvl="0" w:tplc="D3A646CA">
      <w:start w:val="1"/>
      <w:numFmt w:val="bullet"/>
      <w:lvlText w:val="–"/>
      <w:lvlJc w:val="left"/>
      <w:pPr>
        <w:ind w:left="1145" w:hanging="360"/>
      </w:pPr>
      <w:rPr>
        <w:rFonts w:ascii="Calibri" w:eastAsia="Calibri" w:hAnsi="Calibri" w:cs="Calibri"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15:restartNumberingAfterBreak="0">
    <w:nsid w:val="3CC21E1C"/>
    <w:multiLevelType w:val="hybridMultilevel"/>
    <w:tmpl w:val="7DDE33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76E6E22E">
      <w:start w:val="1"/>
      <w:numFmt w:val="upperRoman"/>
      <w:lvlText w:val="%3."/>
      <w:lvlJc w:val="right"/>
      <w:pPr>
        <w:ind w:left="2160" w:hanging="180"/>
      </w:pPr>
      <w:rPr>
        <w:rFonts w:ascii="Arial" w:eastAsia="Calibri" w:hAnsi="Arial" w:cs="Arial"/>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6450F9D"/>
    <w:multiLevelType w:val="hybridMultilevel"/>
    <w:tmpl w:val="75AA8A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8965C94"/>
    <w:multiLevelType w:val="hybridMultilevel"/>
    <w:tmpl w:val="0902D3A2"/>
    <w:lvl w:ilvl="0" w:tplc="261A33D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A87EF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26403C"/>
    <w:multiLevelType w:val="hybridMultilevel"/>
    <w:tmpl w:val="23FC00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6102D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1D2F61"/>
    <w:multiLevelType w:val="hybridMultilevel"/>
    <w:tmpl w:val="AC46A3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DAB0FF7"/>
    <w:multiLevelType w:val="hybridMultilevel"/>
    <w:tmpl w:val="38C2E9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02F79EF"/>
    <w:multiLevelType w:val="multilevel"/>
    <w:tmpl w:val="6980DCFA"/>
    <w:lvl w:ilvl="0">
      <w:start w:val="1"/>
      <w:numFmt w:val="decimal"/>
      <w:lvlText w:val="%1."/>
      <w:lvlJc w:val="left"/>
      <w:pPr>
        <w:tabs>
          <w:tab w:val="num" w:pos="720"/>
        </w:tabs>
        <w:ind w:left="360" w:hanging="360"/>
      </w:pPr>
      <w:rPr>
        <w:rFonts w:hint="default"/>
      </w:rPr>
    </w:lvl>
    <w:lvl w:ilvl="1">
      <w:start w:val="1"/>
      <w:numFmt w:val="decimal"/>
      <w:pStyle w:val="NADPIS2"/>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792C5D68"/>
    <w:multiLevelType w:val="hybridMultilevel"/>
    <w:tmpl w:val="4EE293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93375A8"/>
    <w:multiLevelType w:val="hybridMultilevel"/>
    <w:tmpl w:val="8B9C74B4"/>
    <w:lvl w:ilvl="0" w:tplc="96E08ABE">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13"/>
  </w:num>
  <w:num w:numId="3">
    <w:abstractNumId w:val="6"/>
  </w:num>
  <w:num w:numId="4">
    <w:abstractNumId w:val="15"/>
  </w:num>
  <w:num w:numId="5">
    <w:abstractNumId w:val="4"/>
  </w:num>
  <w:num w:numId="6">
    <w:abstractNumId w:val="18"/>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1"/>
    <w:rsid w:val="000001C2"/>
    <w:rsid w:val="00001183"/>
    <w:rsid w:val="000050E3"/>
    <w:rsid w:val="00016176"/>
    <w:rsid w:val="00033456"/>
    <w:rsid w:val="00041EDE"/>
    <w:rsid w:val="00046AE8"/>
    <w:rsid w:val="00050642"/>
    <w:rsid w:val="000526E0"/>
    <w:rsid w:val="00052D83"/>
    <w:rsid w:val="00054D87"/>
    <w:rsid w:val="00055CD2"/>
    <w:rsid w:val="00060E14"/>
    <w:rsid w:val="00060EF8"/>
    <w:rsid w:val="00063596"/>
    <w:rsid w:val="00065702"/>
    <w:rsid w:val="0006571D"/>
    <w:rsid w:val="00067C09"/>
    <w:rsid w:val="00075AD8"/>
    <w:rsid w:val="00075CA4"/>
    <w:rsid w:val="00076CBB"/>
    <w:rsid w:val="00083366"/>
    <w:rsid w:val="000846D3"/>
    <w:rsid w:val="00085053"/>
    <w:rsid w:val="00097CDF"/>
    <w:rsid w:val="000A6EDD"/>
    <w:rsid w:val="000D2913"/>
    <w:rsid w:val="000D51B0"/>
    <w:rsid w:val="000F5D99"/>
    <w:rsid w:val="001044D9"/>
    <w:rsid w:val="00105CE9"/>
    <w:rsid w:val="00117126"/>
    <w:rsid w:val="00127CF7"/>
    <w:rsid w:val="0014312C"/>
    <w:rsid w:val="00143395"/>
    <w:rsid w:val="001442C0"/>
    <w:rsid w:val="0015192E"/>
    <w:rsid w:val="001571AC"/>
    <w:rsid w:val="00160DC0"/>
    <w:rsid w:val="00164394"/>
    <w:rsid w:val="00177F7F"/>
    <w:rsid w:val="00183843"/>
    <w:rsid w:val="00192D63"/>
    <w:rsid w:val="00196886"/>
    <w:rsid w:val="001A392A"/>
    <w:rsid w:val="001A43BE"/>
    <w:rsid w:val="001A4AD7"/>
    <w:rsid w:val="001A66DE"/>
    <w:rsid w:val="001B7442"/>
    <w:rsid w:val="001B775A"/>
    <w:rsid w:val="001C5D54"/>
    <w:rsid w:val="001C6A71"/>
    <w:rsid w:val="001D00EB"/>
    <w:rsid w:val="001E2C4A"/>
    <w:rsid w:val="00226EDD"/>
    <w:rsid w:val="00234698"/>
    <w:rsid w:val="00255A30"/>
    <w:rsid w:val="00264BA9"/>
    <w:rsid w:val="00277A8E"/>
    <w:rsid w:val="00281085"/>
    <w:rsid w:val="00282692"/>
    <w:rsid w:val="002840A5"/>
    <w:rsid w:val="00292F6C"/>
    <w:rsid w:val="00293630"/>
    <w:rsid w:val="002B766B"/>
    <w:rsid w:val="002D24E3"/>
    <w:rsid w:val="002D7ED8"/>
    <w:rsid w:val="002E0E33"/>
    <w:rsid w:val="002E0E37"/>
    <w:rsid w:val="002E1E9F"/>
    <w:rsid w:val="002F7198"/>
    <w:rsid w:val="00306AB9"/>
    <w:rsid w:val="00313EC7"/>
    <w:rsid w:val="00315221"/>
    <w:rsid w:val="003158E6"/>
    <w:rsid w:val="00316E8F"/>
    <w:rsid w:val="00327C15"/>
    <w:rsid w:val="0034333D"/>
    <w:rsid w:val="0034534B"/>
    <w:rsid w:val="003479C0"/>
    <w:rsid w:val="00362AEA"/>
    <w:rsid w:val="00364EF4"/>
    <w:rsid w:val="003663A7"/>
    <w:rsid w:val="003753DC"/>
    <w:rsid w:val="003764F0"/>
    <w:rsid w:val="003777CC"/>
    <w:rsid w:val="00392EE7"/>
    <w:rsid w:val="00393396"/>
    <w:rsid w:val="003963A5"/>
    <w:rsid w:val="00397C7F"/>
    <w:rsid w:val="003A06E9"/>
    <w:rsid w:val="003A4EA9"/>
    <w:rsid w:val="003C70F5"/>
    <w:rsid w:val="003D5C66"/>
    <w:rsid w:val="003D707F"/>
    <w:rsid w:val="003E0677"/>
    <w:rsid w:val="003E5C5B"/>
    <w:rsid w:val="003E67C3"/>
    <w:rsid w:val="003F023D"/>
    <w:rsid w:val="00414B74"/>
    <w:rsid w:val="00416371"/>
    <w:rsid w:val="00416C2C"/>
    <w:rsid w:val="00417E6B"/>
    <w:rsid w:val="004273B8"/>
    <w:rsid w:val="004314EF"/>
    <w:rsid w:val="004506FC"/>
    <w:rsid w:val="00457FD5"/>
    <w:rsid w:val="00461B5D"/>
    <w:rsid w:val="0047494D"/>
    <w:rsid w:val="0048207D"/>
    <w:rsid w:val="00482AC7"/>
    <w:rsid w:val="00493711"/>
    <w:rsid w:val="004A17C6"/>
    <w:rsid w:val="004B0DF4"/>
    <w:rsid w:val="004B37B7"/>
    <w:rsid w:val="004B433B"/>
    <w:rsid w:val="004B4355"/>
    <w:rsid w:val="004B4B0F"/>
    <w:rsid w:val="004C0334"/>
    <w:rsid w:val="004C18B5"/>
    <w:rsid w:val="004D1FE1"/>
    <w:rsid w:val="004E16C0"/>
    <w:rsid w:val="004E4CED"/>
    <w:rsid w:val="004E5B0F"/>
    <w:rsid w:val="004E7A72"/>
    <w:rsid w:val="004E7CA4"/>
    <w:rsid w:val="004F7C50"/>
    <w:rsid w:val="00502DB0"/>
    <w:rsid w:val="00506761"/>
    <w:rsid w:val="00516A21"/>
    <w:rsid w:val="00517509"/>
    <w:rsid w:val="00521338"/>
    <w:rsid w:val="00523EE4"/>
    <w:rsid w:val="005247B8"/>
    <w:rsid w:val="00524987"/>
    <w:rsid w:val="00534CAD"/>
    <w:rsid w:val="00535485"/>
    <w:rsid w:val="0054044F"/>
    <w:rsid w:val="00550B47"/>
    <w:rsid w:val="005563F8"/>
    <w:rsid w:val="00560F79"/>
    <w:rsid w:val="00561474"/>
    <w:rsid w:val="00565953"/>
    <w:rsid w:val="00565F7A"/>
    <w:rsid w:val="005706EF"/>
    <w:rsid w:val="00577CF0"/>
    <w:rsid w:val="00581029"/>
    <w:rsid w:val="005854F3"/>
    <w:rsid w:val="005B0206"/>
    <w:rsid w:val="005B0867"/>
    <w:rsid w:val="005B10E8"/>
    <w:rsid w:val="005B4A6B"/>
    <w:rsid w:val="005D2908"/>
    <w:rsid w:val="005D4A92"/>
    <w:rsid w:val="005F0085"/>
    <w:rsid w:val="005F7C7A"/>
    <w:rsid w:val="006059B7"/>
    <w:rsid w:val="006062FA"/>
    <w:rsid w:val="00607CC2"/>
    <w:rsid w:val="00612939"/>
    <w:rsid w:val="006135BC"/>
    <w:rsid w:val="00613BB1"/>
    <w:rsid w:val="00613F5A"/>
    <w:rsid w:val="0062536F"/>
    <w:rsid w:val="0062606F"/>
    <w:rsid w:val="006304F7"/>
    <w:rsid w:val="006342BD"/>
    <w:rsid w:val="00634A54"/>
    <w:rsid w:val="006350C1"/>
    <w:rsid w:val="00635955"/>
    <w:rsid w:val="006365FC"/>
    <w:rsid w:val="006373B9"/>
    <w:rsid w:val="00640384"/>
    <w:rsid w:val="006479CE"/>
    <w:rsid w:val="00652DC5"/>
    <w:rsid w:val="00665922"/>
    <w:rsid w:val="00676BE7"/>
    <w:rsid w:val="006824DA"/>
    <w:rsid w:val="006829F9"/>
    <w:rsid w:val="00684AA2"/>
    <w:rsid w:val="00691139"/>
    <w:rsid w:val="006917D2"/>
    <w:rsid w:val="00691CEB"/>
    <w:rsid w:val="006922CC"/>
    <w:rsid w:val="00697685"/>
    <w:rsid w:val="006A574F"/>
    <w:rsid w:val="006A6C01"/>
    <w:rsid w:val="006B1C41"/>
    <w:rsid w:val="006B263B"/>
    <w:rsid w:val="006C04AE"/>
    <w:rsid w:val="006D02EB"/>
    <w:rsid w:val="006D1478"/>
    <w:rsid w:val="006D6C1B"/>
    <w:rsid w:val="006F7B24"/>
    <w:rsid w:val="00702B5A"/>
    <w:rsid w:val="007066E0"/>
    <w:rsid w:val="00722304"/>
    <w:rsid w:val="00723BE3"/>
    <w:rsid w:val="00732398"/>
    <w:rsid w:val="00740E70"/>
    <w:rsid w:val="007437B1"/>
    <w:rsid w:val="0074728F"/>
    <w:rsid w:val="00751DB2"/>
    <w:rsid w:val="00752C73"/>
    <w:rsid w:val="0075648F"/>
    <w:rsid w:val="00760D04"/>
    <w:rsid w:val="0076139C"/>
    <w:rsid w:val="00766E25"/>
    <w:rsid w:val="007753D6"/>
    <w:rsid w:val="00775E34"/>
    <w:rsid w:val="007760E5"/>
    <w:rsid w:val="00777439"/>
    <w:rsid w:val="00784993"/>
    <w:rsid w:val="007858C1"/>
    <w:rsid w:val="0079641F"/>
    <w:rsid w:val="007A29FB"/>
    <w:rsid w:val="007B297A"/>
    <w:rsid w:val="007B728A"/>
    <w:rsid w:val="007C2102"/>
    <w:rsid w:val="007D1C3E"/>
    <w:rsid w:val="007E369F"/>
    <w:rsid w:val="007E5091"/>
    <w:rsid w:val="0080349D"/>
    <w:rsid w:val="00807569"/>
    <w:rsid w:val="008203CB"/>
    <w:rsid w:val="00824D1C"/>
    <w:rsid w:val="008323F7"/>
    <w:rsid w:val="00841C05"/>
    <w:rsid w:val="00851486"/>
    <w:rsid w:val="0085312A"/>
    <w:rsid w:val="00854998"/>
    <w:rsid w:val="0086550E"/>
    <w:rsid w:val="00866528"/>
    <w:rsid w:val="00870A40"/>
    <w:rsid w:val="00873679"/>
    <w:rsid w:val="00873DF4"/>
    <w:rsid w:val="00885D45"/>
    <w:rsid w:val="0088681B"/>
    <w:rsid w:val="00893EFE"/>
    <w:rsid w:val="008B4855"/>
    <w:rsid w:val="008B7DAF"/>
    <w:rsid w:val="008C1BAE"/>
    <w:rsid w:val="008C6558"/>
    <w:rsid w:val="008C6587"/>
    <w:rsid w:val="008D2253"/>
    <w:rsid w:val="008D4B6F"/>
    <w:rsid w:val="008D6C22"/>
    <w:rsid w:val="008E0F68"/>
    <w:rsid w:val="008E628E"/>
    <w:rsid w:val="008E7FB6"/>
    <w:rsid w:val="008F113C"/>
    <w:rsid w:val="0090766B"/>
    <w:rsid w:val="009078B2"/>
    <w:rsid w:val="00914411"/>
    <w:rsid w:val="00921870"/>
    <w:rsid w:val="00935D76"/>
    <w:rsid w:val="00936021"/>
    <w:rsid w:val="0093768B"/>
    <w:rsid w:val="00952F41"/>
    <w:rsid w:val="00953512"/>
    <w:rsid w:val="0095454C"/>
    <w:rsid w:val="00955D60"/>
    <w:rsid w:val="009563BA"/>
    <w:rsid w:val="00963517"/>
    <w:rsid w:val="00966026"/>
    <w:rsid w:val="009666AE"/>
    <w:rsid w:val="00971D3D"/>
    <w:rsid w:val="00981B2B"/>
    <w:rsid w:val="00981F1F"/>
    <w:rsid w:val="00997444"/>
    <w:rsid w:val="009A0768"/>
    <w:rsid w:val="009A5235"/>
    <w:rsid w:val="009A7D8D"/>
    <w:rsid w:val="009B59F0"/>
    <w:rsid w:val="009B708B"/>
    <w:rsid w:val="009B7AC3"/>
    <w:rsid w:val="009C1A77"/>
    <w:rsid w:val="009C3C81"/>
    <w:rsid w:val="009C605B"/>
    <w:rsid w:val="009D0DAB"/>
    <w:rsid w:val="009D20F2"/>
    <w:rsid w:val="009D297F"/>
    <w:rsid w:val="009D3887"/>
    <w:rsid w:val="009E1425"/>
    <w:rsid w:val="009E4CAC"/>
    <w:rsid w:val="009E583A"/>
    <w:rsid w:val="009F33F8"/>
    <w:rsid w:val="00A00E80"/>
    <w:rsid w:val="00A07B19"/>
    <w:rsid w:val="00A13FC2"/>
    <w:rsid w:val="00A14A94"/>
    <w:rsid w:val="00A15D2E"/>
    <w:rsid w:val="00A20B57"/>
    <w:rsid w:val="00A3053A"/>
    <w:rsid w:val="00A3429A"/>
    <w:rsid w:val="00A34D77"/>
    <w:rsid w:val="00A544BD"/>
    <w:rsid w:val="00A55F1C"/>
    <w:rsid w:val="00A56D3B"/>
    <w:rsid w:val="00A57857"/>
    <w:rsid w:val="00A6148F"/>
    <w:rsid w:val="00A63B4A"/>
    <w:rsid w:val="00A6595B"/>
    <w:rsid w:val="00A65D96"/>
    <w:rsid w:val="00A67DFD"/>
    <w:rsid w:val="00A77680"/>
    <w:rsid w:val="00A77ED9"/>
    <w:rsid w:val="00A827AA"/>
    <w:rsid w:val="00A8304A"/>
    <w:rsid w:val="00A85905"/>
    <w:rsid w:val="00A920C4"/>
    <w:rsid w:val="00A95D47"/>
    <w:rsid w:val="00AA3E87"/>
    <w:rsid w:val="00AA56C0"/>
    <w:rsid w:val="00AB1DEE"/>
    <w:rsid w:val="00AB5F86"/>
    <w:rsid w:val="00AC001F"/>
    <w:rsid w:val="00AC0534"/>
    <w:rsid w:val="00AC161F"/>
    <w:rsid w:val="00AC617B"/>
    <w:rsid w:val="00AC77D9"/>
    <w:rsid w:val="00AD1D6F"/>
    <w:rsid w:val="00AE1090"/>
    <w:rsid w:val="00AE555C"/>
    <w:rsid w:val="00AE6FBC"/>
    <w:rsid w:val="00AF147B"/>
    <w:rsid w:val="00AF7097"/>
    <w:rsid w:val="00B000F3"/>
    <w:rsid w:val="00B21744"/>
    <w:rsid w:val="00B22844"/>
    <w:rsid w:val="00B234E7"/>
    <w:rsid w:val="00B32097"/>
    <w:rsid w:val="00B37D2D"/>
    <w:rsid w:val="00B7027E"/>
    <w:rsid w:val="00B73225"/>
    <w:rsid w:val="00B83F2B"/>
    <w:rsid w:val="00B83F41"/>
    <w:rsid w:val="00B85D44"/>
    <w:rsid w:val="00B907FB"/>
    <w:rsid w:val="00B9392D"/>
    <w:rsid w:val="00B95852"/>
    <w:rsid w:val="00BA1A54"/>
    <w:rsid w:val="00BA2CB1"/>
    <w:rsid w:val="00BA706C"/>
    <w:rsid w:val="00BA7A3D"/>
    <w:rsid w:val="00BB2D91"/>
    <w:rsid w:val="00BC788F"/>
    <w:rsid w:val="00BD338D"/>
    <w:rsid w:val="00BD657E"/>
    <w:rsid w:val="00BD6605"/>
    <w:rsid w:val="00BE03BA"/>
    <w:rsid w:val="00BE102E"/>
    <w:rsid w:val="00BF46F8"/>
    <w:rsid w:val="00BF49DF"/>
    <w:rsid w:val="00BF69ED"/>
    <w:rsid w:val="00C02F86"/>
    <w:rsid w:val="00C144AF"/>
    <w:rsid w:val="00C21F3A"/>
    <w:rsid w:val="00C3547E"/>
    <w:rsid w:val="00C36BFC"/>
    <w:rsid w:val="00C4028A"/>
    <w:rsid w:val="00C424C1"/>
    <w:rsid w:val="00C43EB7"/>
    <w:rsid w:val="00C45285"/>
    <w:rsid w:val="00C4565D"/>
    <w:rsid w:val="00C45E65"/>
    <w:rsid w:val="00C53518"/>
    <w:rsid w:val="00C610EC"/>
    <w:rsid w:val="00C63E9A"/>
    <w:rsid w:val="00C64DEE"/>
    <w:rsid w:val="00C71FF6"/>
    <w:rsid w:val="00C76F6B"/>
    <w:rsid w:val="00C8360F"/>
    <w:rsid w:val="00C84C87"/>
    <w:rsid w:val="00C93656"/>
    <w:rsid w:val="00C93D11"/>
    <w:rsid w:val="00CA4A9E"/>
    <w:rsid w:val="00CA4F85"/>
    <w:rsid w:val="00CB2043"/>
    <w:rsid w:val="00CB4E53"/>
    <w:rsid w:val="00CC4E2B"/>
    <w:rsid w:val="00CC55A0"/>
    <w:rsid w:val="00CC5F07"/>
    <w:rsid w:val="00CD2A32"/>
    <w:rsid w:val="00CE0BAF"/>
    <w:rsid w:val="00CE1FAD"/>
    <w:rsid w:val="00CE4409"/>
    <w:rsid w:val="00CE5231"/>
    <w:rsid w:val="00CE6AB3"/>
    <w:rsid w:val="00CF2247"/>
    <w:rsid w:val="00D11FA8"/>
    <w:rsid w:val="00D121A9"/>
    <w:rsid w:val="00D16DE6"/>
    <w:rsid w:val="00D25856"/>
    <w:rsid w:val="00D30BD7"/>
    <w:rsid w:val="00D311A8"/>
    <w:rsid w:val="00D4080C"/>
    <w:rsid w:val="00D4188D"/>
    <w:rsid w:val="00D52D23"/>
    <w:rsid w:val="00D67C7E"/>
    <w:rsid w:val="00D743EA"/>
    <w:rsid w:val="00D76B02"/>
    <w:rsid w:val="00D95723"/>
    <w:rsid w:val="00DA18FE"/>
    <w:rsid w:val="00DA3693"/>
    <w:rsid w:val="00DA62B6"/>
    <w:rsid w:val="00DB0736"/>
    <w:rsid w:val="00DB32A6"/>
    <w:rsid w:val="00DD1A92"/>
    <w:rsid w:val="00DD23FC"/>
    <w:rsid w:val="00DE6D4C"/>
    <w:rsid w:val="00DF14A8"/>
    <w:rsid w:val="00E001E8"/>
    <w:rsid w:val="00E12A5D"/>
    <w:rsid w:val="00E13919"/>
    <w:rsid w:val="00E20D25"/>
    <w:rsid w:val="00E21A92"/>
    <w:rsid w:val="00E2384F"/>
    <w:rsid w:val="00E27AA4"/>
    <w:rsid w:val="00E353C9"/>
    <w:rsid w:val="00E43F70"/>
    <w:rsid w:val="00E45883"/>
    <w:rsid w:val="00E518EA"/>
    <w:rsid w:val="00E6182C"/>
    <w:rsid w:val="00E62D67"/>
    <w:rsid w:val="00E67497"/>
    <w:rsid w:val="00E80695"/>
    <w:rsid w:val="00E85048"/>
    <w:rsid w:val="00E915AE"/>
    <w:rsid w:val="00E92DF6"/>
    <w:rsid w:val="00E93F9B"/>
    <w:rsid w:val="00EA2744"/>
    <w:rsid w:val="00EB0E6B"/>
    <w:rsid w:val="00EB1D7C"/>
    <w:rsid w:val="00EC1753"/>
    <w:rsid w:val="00EC286D"/>
    <w:rsid w:val="00EC5CAF"/>
    <w:rsid w:val="00EC61AC"/>
    <w:rsid w:val="00ED0CE5"/>
    <w:rsid w:val="00ED18C0"/>
    <w:rsid w:val="00ED2148"/>
    <w:rsid w:val="00ED5172"/>
    <w:rsid w:val="00ED520A"/>
    <w:rsid w:val="00EE0646"/>
    <w:rsid w:val="00EE6769"/>
    <w:rsid w:val="00EE7262"/>
    <w:rsid w:val="00EE7620"/>
    <w:rsid w:val="00EF46CD"/>
    <w:rsid w:val="00EF76B3"/>
    <w:rsid w:val="00F0207F"/>
    <w:rsid w:val="00F02543"/>
    <w:rsid w:val="00F14F86"/>
    <w:rsid w:val="00F24F52"/>
    <w:rsid w:val="00F26128"/>
    <w:rsid w:val="00F30EC8"/>
    <w:rsid w:val="00F31E8A"/>
    <w:rsid w:val="00F327B6"/>
    <w:rsid w:val="00F3499A"/>
    <w:rsid w:val="00F34FD1"/>
    <w:rsid w:val="00F412D6"/>
    <w:rsid w:val="00F420E2"/>
    <w:rsid w:val="00F42E00"/>
    <w:rsid w:val="00F44F93"/>
    <w:rsid w:val="00F53091"/>
    <w:rsid w:val="00F62B9F"/>
    <w:rsid w:val="00F64B5C"/>
    <w:rsid w:val="00F67CCF"/>
    <w:rsid w:val="00F73124"/>
    <w:rsid w:val="00F7329A"/>
    <w:rsid w:val="00F82332"/>
    <w:rsid w:val="00F90FF9"/>
    <w:rsid w:val="00FA0C81"/>
    <w:rsid w:val="00FA26E4"/>
    <w:rsid w:val="00FA401A"/>
    <w:rsid w:val="00FA5589"/>
    <w:rsid w:val="00FA5D60"/>
    <w:rsid w:val="00FB268E"/>
    <w:rsid w:val="00FB38D6"/>
    <w:rsid w:val="00FB4E48"/>
    <w:rsid w:val="00FC0B13"/>
    <w:rsid w:val="00FD5F63"/>
    <w:rsid w:val="00FD6B4A"/>
    <w:rsid w:val="00FD7163"/>
    <w:rsid w:val="00FF6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86E7D5"/>
  <w15:chartTrackingRefBased/>
  <w15:docId w15:val="{19A1D98D-4536-4534-ABF8-05949847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63A7"/>
    <w:pPr>
      <w:suppressAutoHyphens/>
      <w:overflowPunct w:val="0"/>
      <w:autoSpaceDE w:val="0"/>
      <w:autoSpaceDN w:val="0"/>
      <w:spacing w:after="120"/>
      <w:jc w:val="both"/>
      <w:textAlignment w:val="baseline"/>
    </w:pPr>
    <w:rPr>
      <w:sz w:val="22"/>
    </w:rPr>
  </w:style>
  <w:style w:type="paragraph" w:styleId="Nadpis1">
    <w:name w:val="heading 1"/>
    <w:basedOn w:val="Normln"/>
    <w:next w:val="Normln"/>
    <w:link w:val="Nadpis1Char"/>
    <w:uiPriority w:val="9"/>
    <w:qFormat/>
    <w:rsid w:val="00416371"/>
    <w:pPr>
      <w:keepNext/>
      <w:spacing w:before="360" w:after="240"/>
      <w:jc w:val="center"/>
      <w:outlineLvl w:val="0"/>
    </w:pPr>
    <w:rPr>
      <w:rFonts w:ascii="Calibri Light" w:eastAsia="Times New Roman" w:hAnsi="Calibri Light"/>
      <w:b/>
      <w:bCs/>
      <w:kern w:val="32"/>
      <w:sz w:val="24"/>
      <w:szCs w:val="32"/>
    </w:rPr>
  </w:style>
  <w:style w:type="paragraph" w:styleId="Nadpis20">
    <w:name w:val="heading 2"/>
    <w:basedOn w:val="Normln"/>
    <w:next w:val="Normln"/>
    <w:link w:val="Nadpis2Char"/>
    <w:qFormat/>
    <w:rsid w:val="00B7027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4B4355"/>
    <w:pPr>
      <w:keepNext/>
      <w:suppressAutoHyphens w:val="0"/>
      <w:overflowPunct/>
      <w:autoSpaceDE/>
      <w:autoSpaceDN/>
      <w:spacing w:before="240" w:after="60"/>
      <w:textAlignment w:val="auto"/>
      <w:outlineLvl w:val="2"/>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B21744"/>
    <w:rPr>
      <w:rFonts w:ascii="Times New Roman" w:hAnsi="Times New Roman"/>
    </w:rPr>
  </w:style>
  <w:style w:type="paragraph" w:styleId="Zhlav">
    <w:name w:val="header"/>
    <w:basedOn w:val="Normln"/>
    <w:rsid w:val="00B21744"/>
    <w:pPr>
      <w:tabs>
        <w:tab w:val="center" w:pos="4536"/>
        <w:tab w:val="right" w:pos="9072"/>
      </w:tabs>
    </w:pPr>
  </w:style>
  <w:style w:type="character" w:customStyle="1" w:styleId="ZhlavChar">
    <w:name w:val="Záhlaví Char"/>
    <w:rsid w:val="00B21744"/>
    <w:rPr>
      <w:rFonts w:ascii="Arial" w:hAnsi="Arial" w:cs="Times New Roman"/>
      <w:sz w:val="20"/>
      <w:szCs w:val="20"/>
      <w:lang w:val="x-none" w:eastAsia="cs-CZ"/>
    </w:rPr>
  </w:style>
  <w:style w:type="character" w:styleId="slostrnky">
    <w:name w:val="page number"/>
    <w:rsid w:val="00B21744"/>
    <w:rPr>
      <w:rFonts w:cs="Times New Roman"/>
    </w:rPr>
  </w:style>
  <w:style w:type="character" w:styleId="Siln">
    <w:name w:val="Strong"/>
    <w:qFormat/>
    <w:rsid w:val="00B21744"/>
    <w:rPr>
      <w:rFonts w:cs="Times New Roman"/>
      <w:b/>
      <w:bCs/>
    </w:rPr>
  </w:style>
  <w:style w:type="paragraph" w:customStyle="1" w:styleId="Odstavecseseznamem1">
    <w:name w:val="Odstavec se seznamem1"/>
    <w:basedOn w:val="Normln"/>
    <w:rsid w:val="00B21744"/>
    <w:pPr>
      <w:ind w:left="720"/>
    </w:pPr>
  </w:style>
  <w:style w:type="character" w:styleId="Hypertextovodkaz">
    <w:name w:val="Hyperlink"/>
    <w:semiHidden/>
    <w:rsid w:val="003D707F"/>
    <w:rPr>
      <w:rFonts w:cs="Times New Roman"/>
      <w:color w:val="0000FF"/>
      <w:u w:val="single"/>
    </w:rPr>
  </w:style>
  <w:style w:type="paragraph" w:styleId="Seznam">
    <w:name w:val="List"/>
    <w:basedOn w:val="Normln"/>
    <w:rsid w:val="00B85D44"/>
    <w:pPr>
      <w:suppressAutoHyphens w:val="0"/>
      <w:overflowPunct/>
      <w:autoSpaceDE/>
      <w:autoSpaceDN/>
      <w:ind w:left="283" w:hanging="283"/>
      <w:textAlignment w:val="auto"/>
    </w:pPr>
    <w:rPr>
      <w:rFonts w:ascii="Times New Roman" w:hAnsi="Times New Roman"/>
      <w:sz w:val="20"/>
    </w:rPr>
  </w:style>
  <w:style w:type="paragraph" w:styleId="Normlnweb">
    <w:name w:val="Normal (Web)"/>
    <w:basedOn w:val="Normln"/>
    <w:rsid w:val="00A3429A"/>
    <w:pPr>
      <w:suppressAutoHyphens w:val="0"/>
      <w:overflowPunct/>
      <w:autoSpaceDE/>
      <w:autoSpaceDN/>
      <w:spacing w:before="100" w:beforeAutospacing="1" w:after="100" w:afterAutospacing="1"/>
      <w:textAlignment w:val="auto"/>
    </w:pPr>
    <w:rPr>
      <w:rFonts w:ascii="Times New Roman" w:hAnsi="Times New Roman"/>
      <w:szCs w:val="24"/>
    </w:rPr>
  </w:style>
  <w:style w:type="character" w:customStyle="1" w:styleId="Nadpis3Char">
    <w:name w:val="Nadpis 3 Char"/>
    <w:link w:val="Nadpis3"/>
    <w:rsid w:val="004B4355"/>
    <w:rPr>
      <w:rFonts w:ascii="Times New Roman" w:hAnsi="Times New Roman" w:cs="Times New Roman"/>
      <w:b/>
      <w:sz w:val="20"/>
      <w:szCs w:val="20"/>
      <w:lang w:val="x-none" w:eastAsia="cs-CZ"/>
    </w:rPr>
  </w:style>
  <w:style w:type="character" w:customStyle="1" w:styleId="Nadpis2Char">
    <w:name w:val="Nadpis 2 Char"/>
    <w:link w:val="Nadpis20"/>
    <w:semiHidden/>
    <w:rsid w:val="00B7027E"/>
    <w:rPr>
      <w:rFonts w:ascii="Cambria" w:hAnsi="Cambria" w:cs="Times New Roman"/>
      <w:b/>
      <w:bCs/>
      <w:color w:val="4F81BD"/>
      <w:sz w:val="26"/>
      <w:szCs w:val="26"/>
      <w:lang w:val="x-none" w:eastAsia="cs-CZ"/>
    </w:rPr>
  </w:style>
  <w:style w:type="paragraph" w:styleId="Zpat">
    <w:name w:val="footer"/>
    <w:basedOn w:val="Normln"/>
    <w:link w:val="ZpatChar"/>
    <w:uiPriority w:val="99"/>
    <w:rsid w:val="00C64DEE"/>
    <w:pPr>
      <w:tabs>
        <w:tab w:val="center" w:pos="4536"/>
        <w:tab w:val="right" w:pos="9072"/>
      </w:tabs>
    </w:pPr>
  </w:style>
  <w:style w:type="character" w:customStyle="1" w:styleId="ZpatChar">
    <w:name w:val="Zápatí Char"/>
    <w:link w:val="Zpat"/>
    <w:uiPriority w:val="99"/>
    <w:rsid w:val="00C64DEE"/>
    <w:rPr>
      <w:rFonts w:ascii="Arial" w:hAnsi="Arial" w:cs="Times New Roman"/>
      <w:sz w:val="20"/>
      <w:szCs w:val="20"/>
      <w:lang w:val="x-none" w:eastAsia="cs-CZ"/>
    </w:rPr>
  </w:style>
  <w:style w:type="paragraph" w:customStyle="1" w:styleId="ind1">
    <w:name w:val="ind1"/>
    <w:basedOn w:val="Normln"/>
    <w:rsid w:val="00CE1FAD"/>
    <w:pPr>
      <w:suppressAutoHyphens w:val="0"/>
      <w:overflowPunct/>
      <w:autoSpaceDE/>
      <w:autoSpaceDN/>
      <w:spacing w:before="100" w:beforeAutospacing="1" w:after="100" w:afterAutospacing="1"/>
      <w:textAlignment w:val="auto"/>
    </w:pPr>
    <w:rPr>
      <w:rFonts w:ascii="Times New Roman" w:hAnsi="Times New Roman"/>
      <w:szCs w:val="24"/>
    </w:rPr>
  </w:style>
  <w:style w:type="paragraph" w:customStyle="1" w:styleId="Zkladntext">
    <w:name w:val="Základní text~"/>
    <w:basedOn w:val="Normln"/>
    <w:rsid w:val="002E0E33"/>
    <w:pPr>
      <w:widowControl w:val="0"/>
      <w:overflowPunct/>
      <w:autoSpaceDE/>
      <w:autoSpaceDN/>
      <w:textAlignment w:val="auto"/>
    </w:pPr>
    <w:rPr>
      <w:rFonts w:ascii="Times New Roman" w:eastAsia="Times New Roman" w:hAnsi="Times New Roman"/>
      <w:lang w:eastAsia="hi-IN" w:bidi="hi-IN"/>
    </w:rPr>
  </w:style>
  <w:style w:type="paragraph" w:styleId="Textbubliny">
    <w:name w:val="Balloon Text"/>
    <w:basedOn w:val="Normln"/>
    <w:link w:val="TextbublinyChar"/>
    <w:uiPriority w:val="99"/>
    <w:semiHidden/>
    <w:unhideWhenUsed/>
    <w:rsid w:val="00BE102E"/>
    <w:rPr>
      <w:rFonts w:ascii="Segoe UI" w:hAnsi="Segoe UI" w:cs="Segoe UI"/>
      <w:sz w:val="18"/>
      <w:szCs w:val="18"/>
    </w:rPr>
  </w:style>
  <w:style w:type="character" w:customStyle="1" w:styleId="TextbublinyChar">
    <w:name w:val="Text bubliny Char"/>
    <w:link w:val="Textbubliny"/>
    <w:uiPriority w:val="99"/>
    <w:semiHidden/>
    <w:rsid w:val="00BE102E"/>
    <w:rPr>
      <w:rFonts w:ascii="Segoe UI" w:hAnsi="Segoe UI" w:cs="Segoe UI"/>
      <w:sz w:val="18"/>
      <w:szCs w:val="18"/>
    </w:rPr>
  </w:style>
  <w:style w:type="character" w:customStyle="1" w:styleId="nowrap">
    <w:name w:val="nowrap"/>
    <w:rsid w:val="001E2C4A"/>
  </w:style>
  <w:style w:type="character" w:customStyle="1" w:styleId="Nadpis1Char">
    <w:name w:val="Nadpis 1 Char"/>
    <w:link w:val="Nadpis1"/>
    <w:uiPriority w:val="9"/>
    <w:rsid w:val="00416371"/>
    <w:rPr>
      <w:rFonts w:ascii="Calibri Light" w:eastAsia="Times New Roman" w:hAnsi="Calibri Light"/>
      <w:b/>
      <w:bCs/>
      <w:kern w:val="32"/>
      <w:sz w:val="24"/>
      <w:szCs w:val="32"/>
    </w:rPr>
  </w:style>
  <w:style w:type="paragraph" w:styleId="Odstavecseseznamem">
    <w:name w:val="List Paragraph"/>
    <w:basedOn w:val="Normln"/>
    <w:link w:val="OdstavecseseznamemChar"/>
    <w:uiPriority w:val="34"/>
    <w:qFormat/>
    <w:rsid w:val="00F73124"/>
    <w:pPr>
      <w:ind w:left="720"/>
      <w:contextualSpacing/>
    </w:pPr>
  </w:style>
  <w:style w:type="character" w:styleId="Odkaznakoment">
    <w:name w:val="annotation reference"/>
    <w:basedOn w:val="Standardnpsmoodstavce"/>
    <w:uiPriority w:val="99"/>
    <w:semiHidden/>
    <w:unhideWhenUsed/>
    <w:rsid w:val="00E12A5D"/>
    <w:rPr>
      <w:sz w:val="16"/>
      <w:szCs w:val="16"/>
    </w:rPr>
  </w:style>
  <w:style w:type="paragraph" w:styleId="Textkomente">
    <w:name w:val="annotation text"/>
    <w:basedOn w:val="Normln"/>
    <w:link w:val="TextkomenteChar"/>
    <w:uiPriority w:val="99"/>
    <w:semiHidden/>
    <w:unhideWhenUsed/>
    <w:rsid w:val="00E12A5D"/>
    <w:rPr>
      <w:sz w:val="20"/>
    </w:rPr>
  </w:style>
  <w:style w:type="character" w:customStyle="1" w:styleId="TextkomenteChar">
    <w:name w:val="Text komentáře Char"/>
    <w:basedOn w:val="Standardnpsmoodstavce"/>
    <w:link w:val="Textkomente"/>
    <w:uiPriority w:val="99"/>
    <w:semiHidden/>
    <w:rsid w:val="00E12A5D"/>
  </w:style>
  <w:style w:type="paragraph" w:styleId="Pedmtkomente">
    <w:name w:val="annotation subject"/>
    <w:basedOn w:val="Textkomente"/>
    <w:next w:val="Textkomente"/>
    <w:link w:val="PedmtkomenteChar"/>
    <w:uiPriority w:val="99"/>
    <w:semiHidden/>
    <w:unhideWhenUsed/>
    <w:rsid w:val="00E12A5D"/>
    <w:rPr>
      <w:b/>
      <w:bCs/>
    </w:rPr>
  </w:style>
  <w:style w:type="character" w:customStyle="1" w:styleId="PedmtkomenteChar">
    <w:name w:val="Předmět komentáře Char"/>
    <w:basedOn w:val="TextkomenteChar"/>
    <w:link w:val="Pedmtkomente"/>
    <w:uiPriority w:val="99"/>
    <w:semiHidden/>
    <w:rsid w:val="00E12A5D"/>
    <w:rPr>
      <w:b/>
      <w:bCs/>
    </w:rPr>
  </w:style>
  <w:style w:type="character" w:styleId="Nevyeenzmnka">
    <w:name w:val="Unresolved Mention"/>
    <w:basedOn w:val="Standardnpsmoodstavce"/>
    <w:uiPriority w:val="99"/>
    <w:semiHidden/>
    <w:unhideWhenUsed/>
    <w:rsid w:val="00506761"/>
    <w:rPr>
      <w:color w:val="605E5C"/>
      <w:shd w:val="clear" w:color="auto" w:fill="E1DFDD"/>
    </w:rPr>
  </w:style>
  <w:style w:type="paragraph" w:styleId="Prosttext">
    <w:name w:val="Plain Text"/>
    <w:basedOn w:val="Normln"/>
    <w:link w:val="ProsttextChar"/>
    <w:uiPriority w:val="99"/>
    <w:rsid w:val="009D3887"/>
    <w:pPr>
      <w:suppressAutoHyphens w:val="0"/>
      <w:overflowPunct/>
      <w:autoSpaceDE/>
      <w:autoSpaceDN/>
      <w:jc w:val="left"/>
      <w:textAlignment w:val="auto"/>
    </w:pPr>
    <w:rPr>
      <w:rFonts w:ascii="Courier New" w:eastAsia="Times New Roman" w:hAnsi="Courier New"/>
      <w:sz w:val="24"/>
      <w:lang w:val="x-none" w:eastAsia="x-none"/>
    </w:rPr>
  </w:style>
  <w:style w:type="character" w:customStyle="1" w:styleId="ProsttextChar">
    <w:name w:val="Prostý text Char"/>
    <w:basedOn w:val="Standardnpsmoodstavce"/>
    <w:link w:val="Prosttext"/>
    <w:uiPriority w:val="99"/>
    <w:rsid w:val="009D3887"/>
    <w:rPr>
      <w:rFonts w:ascii="Courier New" w:eastAsia="Times New Roman" w:hAnsi="Courier New"/>
      <w:sz w:val="24"/>
      <w:lang w:val="x-none" w:eastAsia="x-none"/>
    </w:rPr>
  </w:style>
  <w:style w:type="character" w:customStyle="1" w:styleId="OdstavecseseznamemChar">
    <w:name w:val="Odstavec se seznamem Char"/>
    <w:link w:val="Odstavecseseznamem"/>
    <w:uiPriority w:val="34"/>
    <w:locked/>
    <w:rsid w:val="009D3887"/>
    <w:rPr>
      <w:sz w:val="22"/>
    </w:rPr>
  </w:style>
  <w:style w:type="paragraph" w:customStyle="1" w:styleId="NADPIS2">
    <w:name w:val="NADPIS2"/>
    <w:basedOn w:val="Nadpis20"/>
    <w:rsid w:val="009D3887"/>
    <w:pPr>
      <w:keepLines w:val="0"/>
      <w:numPr>
        <w:ilvl w:val="1"/>
        <w:numId w:val="6"/>
      </w:numPr>
      <w:tabs>
        <w:tab w:val="clear" w:pos="1440"/>
        <w:tab w:val="num" w:pos="576"/>
      </w:tabs>
      <w:suppressAutoHyphens w:val="0"/>
      <w:overflowPunct/>
      <w:autoSpaceDE/>
      <w:autoSpaceDN/>
      <w:spacing w:before="240" w:after="60"/>
      <w:ind w:left="576" w:hanging="576"/>
      <w:jc w:val="left"/>
      <w:textAlignment w:val="auto"/>
    </w:pPr>
    <w:rPr>
      <w:rFonts w:ascii="Times New Roman" w:eastAsia="Times New Roman" w:hAnsi="Times New Roman"/>
      <w:b w:val="0"/>
      <w:bCs w:val="0"/>
      <w:snapToGrid w:val="0"/>
      <w:color w:val="auto"/>
      <w:sz w:val="24"/>
      <w:szCs w:val="24"/>
      <w:lang w:val="fr-FR" w:eastAsia="en-US"/>
    </w:rPr>
  </w:style>
  <w:style w:type="paragraph" w:customStyle="1" w:styleId="Default">
    <w:name w:val="Default"/>
    <w:rsid w:val="005B4A6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12816273">
      <w:bodyDiv w:val="1"/>
      <w:marLeft w:val="0"/>
      <w:marRight w:val="0"/>
      <w:marTop w:val="0"/>
      <w:marBottom w:val="0"/>
      <w:divBdr>
        <w:top w:val="none" w:sz="0" w:space="0" w:color="auto"/>
        <w:left w:val="none" w:sz="0" w:space="0" w:color="auto"/>
        <w:bottom w:val="none" w:sz="0" w:space="0" w:color="auto"/>
        <w:right w:val="none" w:sz="0" w:space="0" w:color="auto"/>
      </w:divBdr>
    </w:div>
    <w:div w:id="619458194">
      <w:bodyDiv w:val="1"/>
      <w:marLeft w:val="0"/>
      <w:marRight w:val="0"/>
      <w:marTop w:val="0"/>
      <w:marBottom w:val="0"/>
      <w:divBdr>
        <w:top w:val="none" w:sz="0" w:space="0" w:color="auto"/>
        <w:left w:val="none" w:sz="0" w:space="0" w:color="auto"/>
        <w:bottom w:val="none" w:sz="0" w:space="0" w:color="auto"/>
        <w:right w:val="none" w:sz="0" w:space="0" w:color="auto"/>
      </w:divBdr>
    </w:div>
    <w:div w:id="1232303991">
      <w:bodyDiv w:val="1"/>
      <w:marLeft w:val="0"/>
      <w:marRight w:val="0"/>
      <w:marTop w:val="0"/>
      <w:marBottom w:val="0"/>
      <w:divBdr>
        <w:top w:val="none" w:sz="0" w:space="0" w:color="auto"/>
        <w:left w:val="none" w:sz="0" w:space="0" w:color="auto"/>
        <w:bottom w:val="none" w:sz="0" w:space="0" w:color="auto"/>
        <w:right w:val="none" w:sz="0" w:space="0" w:color="auto"/>
      </w:divBdr>
    </w:div>
    <w:div w:id="16728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245A-379E-4C47-98E1-F529A8E4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21</Pages>
  <Words>8772</Words>
  <Characters>52685</Characters>
  <Application>Microsoft Office Word</Application>
  <DocSecurity>0</DocSecurity>
  <Lines>439</Lines>
  <Paragraphs>122</Paragraphs>
  <ScaleCrop>false</ScaleCrop>
  <HeadingPairs>
    <vt:vector size="2" baseType="variant">
      <vt:variant>
        <vt:lpstr>Název</vt:lpstr>
      </vt:variant>
      <vt:variant>
        <vt:i4>1</vt:i4>
      </vt:variant>
    </vt:vector>
  </HeadingPairs>
  <TitlesOfParts>
    <vt:vector size="1" baseType="lpstr">
      <vt:lpstr>Smlouva o nájmu prostor a místností sloužících podnikání</vt:lpstr>
    </vt:vector>
  </TitlesOfParts>
  <Company>HP</Company>
  <LinksUpToDate>false</LinksUpToDate>
  <CharactersWithSpaces>61335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prostor a místností sloužících podnikání</dc:title>
  <dc:subject/>
  <dc:creator>sperlich</dc:creator>
  <cp:keywords/>
  <cp:lastModifiedBy>Administrativa</cp:lastModifiedBy>
  <cp:revision>52</cp:revision>
  <cp:lastPrinted>2020-08-19T10:14:00Z</cp:lastPrinted>
  <dcterms:created xsi:type="dcterms:W3CDTF">2021-05-24T08:08:00Z</dcterms:created>
  <dcterms:modified xsi:type="dcterms:W3CDTF">2022-03-11T07:37:00Z</dcterms:modified>
</cp:coreProperties>
</file>