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7759" w14:textId="576314A7" w:rsidR="00955D60" w:rsidRPr="005247B8" w:rsidRDefault="00B930D1" w:rsidP="00E45883">
      <w:pPr>
        <w:spacing w:after="0"/>
        <w:jc w:val="center"/>
        <w:rPr>
          <w:rFonts w:asciiTheme="minorHAnsi" w:hAnsiTheme="minorHAnsi" w:cstheme="minorHAnsi"/>
          <w:b/>
          <w:sz w:val="36"/>
          <w:szCs w:val="36"/>
        </w:rPr>
      </w:pPr>
      <w:r w:rsidRPr="005247B8">
        <w:rPr>
          <w:rFonts w:asciiTheme="minorHAnsi" w:hAnsiTheme="minorHAnsi" w:cstheme="minorHAnsi"/>
          <w:b/>
          <w:sz w:val="36"/>
          <w:szCs w:val="36"/>
        </w:rPr>
        <w:t>SMLOUVA O DÍLO</w:t>
      </w:r>
    </w:p>
    <w:p w14:paraId="414378EC" w14:textId="1F56EC2E" w:rsidR="00955D60" w:rsidRPr="005247B8" w:rsidRDefault="00955D60" w:rsidP="00E45883">
      <w:pPr>
        <w:spacing w:after="0"/>
        <w:jc w:val="center"/>
        <w:rPr>
          <w:rFonts w:asciiTheme="minorHAnsi" w:hAnsiTheme="minorHAnsi" w:cstheme="minorHAnsi"/>
          <w:i/>
          <w:sz w:val="20"/>
        </w:rPr>
      </w:pPr>
      <w:r w:rsidRPr="005247B8">
        <w:rPr>
          <w:rFonts w:asciiTheme="minorHAnsi" w:hAnsiTheme="minorHAnsi" w:cstheme="minorHAnsi"/>
          <w:i/>
          <w:sz w:val="20"/>
        </w:rPr>
        <w:t>uzavřená v souladu s </w:t>
      </w:r>
      <w:proofErr w:type="spellStart"/>
      <w:r w:rsidRPr="005247B8">
        <w:rPr>
          <w:rFonts w:asciiTheme="minorHAnsi" w:hAnsiTheme="minorHAnsi" w:cstheme="minorHAnsi"/>
          <w:i/>
          <w:sz w:val="20"/>
        </w:rPr>
        <w:t>ust</w:t>
      </w:r>
      <w:proofErr w:type="spellEnd"/>
      <w:r w:rsidRPr="005247B8">
        <w:rPr>
          <w:rFonts w:asciiTheme="minorHAnsi" w:hAnsiTheme="minorHAnsi" w:cstheme="minorHAnsi"/>
          <w:i/>
          <w:sz w:val="20"/>
        </w:rPr>
        <w:t xml:space="preserve">. § </w:t>
      </w:r>
      <w:r w:rsidR="00EF76B3" w:rsidRPr="005247B8">
        <w:rPr>
          <w:rFonts w:asciiTheme="minorHAnsi" w:hAnsiTheme="minorHAnsi" w:cstheme="minorHAnsi"/>
          <w:i/>
          <w:sz w:val="20"/>
        </w:rPr>
        <w:t>2586</w:t>
      </w:r>
      <w:r w:rsidRPr="005247B8">
        <w:rPr>
          <w:rFonts w:asciiTheme="minorHAnsi" w:hAnsiTheme="minorHAnsi" w:cstheme="minorHAnsi"/>
          <w:i/>
          <w:sz w:val="20"/>
        </w:rPr>
        <w:t xml:space="preserve"> </w:t>
      </w:r>
      <w:r w:rsidR="00C4028A" w:rsidRPr="005247B8">
        <w:rPr>
          <w:rFonts w:asciiTheme="minorHAnsi" w:hAnsiTheme="minorHAnsi" w:cstheme="minorHAnsi"/>
          <w:i/>
          <w:sz w:val="20"/>
        </w:rPr>
        <w:t>a </w:t>
      </w:r>
      <w:r w:rsidRPr="005247B8">
        <w:rPr>
          <w:rFonts w:asciiTheme="minorHAnsi" w:hAnsiTheme="minorHAnsi" w:cstheme="minorHAnsi"/>
          <w:i/>
          <w:sz w:val="20"/>
        </w:rPr>
        <w:t>násl. zákon</w:t>
      </w:r>
      <w:r w:rsidR="00C4028A" w:rsidRPr="005247B8">
        <w:rPr>
          <w:rFonts w:asciiTheme="minorHAnsi" w:hAnsiTheme="minorHAnsi" w:cstheme="minorHAnsi"/>
          <w:i/>
          <w:sz w:val="20"/>
        </w:rPr>
        <w:t>a </w:t>
      </w:r>
      <w:r w:rsidRPr="005247B8">
        <w:rPr>
          <w:rFonts w:asciiTheme="minorHAnsi" w:hAnsiTheme="minorHAnsi" w:cstheme="minorHAnsi"/>
          <w:i/>
          <w:sz w:val="20"/>
        </w:rPr>
        <w:t>č. 89/2012 Sb., občanského zákoníku, v platném znění</w:t>
      </w:r>
    </w:p>
    <w:p w14:paraId="64AF5EAD" w14:textId="24FC91B7" w:rsidR="00EF76B3" w:rsidRPr="005247B8" w:rsidRDefault="00EF76B3" w:rsidP="00E45883">
      <w:pPr>
        <w:jc w:val="center"/>
        <w:rPr>
          <w:rFonts w:asciiTheme="minorHAnsi" w:hAnsiTheme="minorHAnsi" w:cstheme="minorHAnsi"/>
          <w:iCs/>
          <w:szCs w:val="22"/>
        </w:rPr>
      </w:pPr>
      <w:r w:rsidRPr="005247B8">
        <w:rPr>
          <w:rFonts w:asciiTheme="minorHAnsi" w:hAnsiTheme="minorHAnsi" w:cstheme="minorHAnsi"/>
          <w:iCs/>
          <w:szCs w:val="22"/>
        </w:rPr>
        <w:t>(dále jen „</w:t>
      </w:r>
      <w:r w:rsidR="000F28CF">
        <w:rPr>
          <w:rFonts w:asciiTheme="minorHAnsi" w:hAnsiTheme="minorHAnsi" w:cstheme="minorHAnsi"/>
          <w:iCs/>
          <w:szCs w:val="22"/>
        </w:rPr>
        <w:t>s</w:t>
      </w:r>
      <w:r w:rsidRPr="005247B8">
        <w:rPr>
          <w:rFonts w:asciiTheme="minorHAnsi" w:hAnsiTheme="minorHAnsi" w:cstheme="minorHAnsi"/>
          <w:iCs/>
          <w:szCs w:val="22"/>
        </w:rPr>
        <w:t>mlouva“)</w:t>
      </w:r>
    </w:p>
    <w:p w14:paraId="0040F0C0" w14:textId="41371020" w:rsidR="009C1A77" w:rsidRPr="005247B8" w:rsidRDefault="009C1A77" w:rsidP="008C6587">
      <w:pPr>
        <w:spacing w:after="720"/>
        <w:jc w:val="center"/>
        <w:rPr>
          <w:rFonts w:asciiTheme="minorHAnsi" w:hAnsiTheme="minorHAnsi" w:cstheme="minorHAnsi"/>
          <w:iCs/>
          <w:szCs w:val="22"/>
        </w:rPr>
      </w:pPr>
      <w:r w:rsidRPr="005247B8">
        <w:rPr>
          <w:rFonts w:asciiTheme="minorHAnsi" w:hAnsiTheme="minorHAnsi" w:cstheme="minorHAnsi"/>
          <w:iCs/>
          <w:szCs w:val="22"/>
        </w:rPr>
        <w:t>mezi smluvními stranami:</w:t>
      </w:r>
    </w:p>
    <w:p w14:paraId="1BA5A6FA" w14:textId="77777777" w:rsidR="00887993" w:rsidRPr="00BB2D91" w:rsidRDefault="00887993" w:rsidP="002E160B">
      <w:pPr>
        <w:pStyle w:val="NormlnIMP"/>
        <w:spacing w:after="0"/>
        <w:rPr>
          <w:rFonts w:ascii="Calibri" w:hAnsi="Calibri"/>
          <w:b/>
          <w:color w:val="000000"/>
          <w:szCs w:val="24"/>
        </w:rPr>
      </w:pPr>
      <w:r w:rsidRPr="00BB2D91">
        <w:rPr>
          <w:rFonts w:ascii="Calibri" w:hAnsi="Calibri"/>
          <w:b/>
          <w:color w:val="000000"/>
          <w:szCs w:val="24"/>
        </w:rPr>
        <w:t>Podniky města Šumperka a.s.</w:t>
      </w:r>
    </w:p>
    <w:p w14:paraId="3D0390CC" w14:textId="77777777" w:rsidR="00887993" w:rsidRPr="00BB2D91" w:rsidRDefault="00887993" w:rsidP="00887993">
      <w:pPr>
        <w:pStyle w:val="NormlnIMP"/>
        <w:spacing w:after="0"/>
        <w:rPr>
          <w:rFonts w:ascii="Calibri" w:hAnsi="Calibri"/>
          <w:color w:val="000000"/>
          <w:szCs w:val="24"/>
        </w:rPr>
      </w:pPr>
      <w:r w:rsidRPr="00BB2D91">
        <w:rPr>
          <w:rFonts w:ascii="Calibri" w:hAnsi="Calibri"/>
          <w:color w:val="000000"/>
          <w:szCs w:val="24"/>
        </w:rPr>
        <w:t xml:space="preserve">se sídlem Slovanská </w:t>
      </w:r>
      <w:r>
        <w:rPr>
          <w:rFonts w:ascii="Calibri" w:hAnsi="Calibri"/>
          <w:color w:val="000000"/>
          <w:szCs w:val="24"/>
        </w:rPr>
        <w:t>225/</w:t>
      </w:r>
      <w:r w:rsidRPr="00BB2D91">
        <w:rPr>
          <w:rFonts w:ascii="Calibri" w:hAnsi="Calibri"/>
          <w:color w:val="000000"/>
          <w:szCs w:val="24"/>
        </w:rPr>
        <w:t>21, Šumperk 787 01</w:t>
      </w:r>
    </w:p>
    <w:p w14:paraId="4CD6C2FE" w14:textId="77777777" w:rsidR="00887993" w:rsidRDefault="00887993" w:rsidP="00887993">
      <w:pPr>
        <w:pStyle w:val="NormlnIMP"/>
        <w:spacing w:after="0"/>
        <w:rPr>
          <w:rFonts w:ascii="Calibri" w:hAnsi="Calibri"/>
          <w:color w:val="000000"/>
          <w:szCs w:val="24"/>
        </w:rPr>
      </w:pPr>
      <w:r w:rsidRPr="00BB2D91">
        <w:rPr>
          <w:rFonts w:ascii="Calibri" w:hAnsi="Calibri"/>
          <w:color w:val="000000"/>
          <w:szCs w:val="24"/>
        </w:rPr>
        <w:t>IČO: 65138163</w:t>
      </w:r>
    </w:p>
    <w:p w14:paraId="66035ECA" w14:textId="77777777" w:rsidR="00887993" w:rsidRPr="00BB2D91" w:rsidRDefault="00887993" w:rsidP="00887993">
      <w:pPr>
        <w:pStyle w:val="NormlnIMP"/>
        <w:spacing w:after="0"/>
        <w:rPr>
          <w:rFonts w:ascii="Calibri" w:hAnsi="Calibri"/>
          <w:color w:val="000000"/>
          <w:szCs w:val="24"/>
        </w:rPr>
      </w:pPr>
      <w:r w:rsidRPr="00BB2D91">
        <w:rPr>
          <w:rFonts w:ascii="Calibri" w:hAnsi="Calibri"/>
          <w:color w:val="000000"/>
          <w:szCs w:val="24"/>
        </w:rPr>
        <w:t>DIČ: CZ65138163</w:t>
      </w:r>
    </w:p>
    <w:p w14:paraId="2A586764" w14:textId="77777777" w:rsidR="00887993" w:rsidRPr="00BB2D91" w:rsidRDefault="00887993" w:rsidP="00887993">
      <w:pPr>
        <w:pStyle w:val="NormlnIMP"/>
        <w:spacing w:after="0"/>
        <w:rPr>
          <w:rFonts w:ascii="Calibri" w:hAnsi="Calibri"/>
          <w:color w:val="000000"/>
          <w:szCs w:val="24"/>
        </w:rPr>
      </w:pPr>
      <w:r w:rsidRPr="00BB2D91">
        <w:rPr>
          <w:rFonts w:ascii="Calibri" w:hAnsi="Calibri"/>
          <w:color w:val="000000"/>
          <w:szCs w:val="24"/>
        </w:rPr>
        <w:t>bankovní spojení: Česká spořitelna</w:t>
      </w:r>
      <w:r>
        <w:rPr>
          <w:rFonts w:ascii="Calibri" w:hAnsi="Calibri"/>
          <w:color w:val="000000"/>
          <w:szCs w:val="24"/>
        </w:rPr>
        <w:t>,</w:t>
      </w:r>
      <w:r w:rsidRPr="00BB2D91">
        <w:rPr>
          <w:rFonts w:ascii="Calibri" w:hAnsi="Calibri"/>
          <w:color w:val="000000"/>
          <w:szCs w:val="24"/>
        </w:rPr>
        <w:t xml:space="preserve"> a.s.</w:t>
      </w:r>
      <w:r>
        <w:rPr>
          <w:rFonts w:ascii="Calibri" w:hAnsi="Calibri"/>
          <w:color w:val="000000"/>
          <w:szCs w:val="24"/>
        </w:rPr>
        <w:t xml:space="preserve">, </w:t>
      </w:r>
      <w:proofErr w:type="spellStart"/>
      <w:r>
        <w:rPr>
          <w:rFonts w:ascii="Calibri" w:hAnsi="Calibri"/>
          <w:color w:val="000000"/>
          <w:szCs w:val="24"/>
        </w:rPr>
        <w:t>č.ú</w:t>
      </w:r>
      <w:proofErr w:type="spellEnd"/>
      <w:r>
        <w:rPr>
          <w:rFonts w:ascii="Calibri" w:hAnsi="Calibri"/>
          <w:color w:val="000000"/>
          <w:szCs w:val="24"/>
        </w:rPr>
        <w:t xml:space="preserve">.: </w:t>
      </w:r>
      <w:r w:rsidRPr="00BB2D91">
        <w:rPr>
          <w:rFonts w:ascii="Calibri" w:hAnsi="Calibri"/>
          <w:color w:val="000000"/>
          <w:szCs w:val="24"/>
        </w:rPr>
        <w:t>1905742329/0800</w:t>
      </w:r>
    </w:p>
    <w:p w14:paraId="1C833269" w14:textId="2EF24A17" w:rsidR="00887993" w:rsidRPr="00BB2D91" w:rsidRDefault="00887993" w:rsidP="00887993">
      <w:pPr>
        <w:pStyle w:val="NormlnIMP"/>
        <w:rPr>
          <w:rFonts w:ascii="Calibri" w:hAnsi="Calibri"/>
          <w:color w:val="000000"/>
          <w:szCs w:val="24"/>
        </w:rPr>
      </w:pPr>
      <w:r w:rsidRPr="00BB2D91">
        <w:rPr>
          <w:rFonts w:ascii="Calibri" w:hAnsi="Calibri"/>
          <w:color w:val="000000"/>
          <w:szCs w:val="24"/>
        </w:rPr>
        <w:t>zastoupe</w:t>
      </w:r>
      <w:r w:rsidR="00050C98">
        <w:rPr>
          <w:rFonts w:ascii="Calibri" w:hAnsi="Calibri"/>
          <w:color w:val="000000"/>
          <w:szCs w:val="24"/>
        </w:rPr>
        <w:t xml:space="preserve">ná Mgr. Janou Rybovou </w:t>
      </w:r>
      <w:proofErr w:type="spellStart"/>
      <w:r w:rsidR="00050C98">
        <w:rPr>
          <w:rFonts w:ascii="Calibri" w:hAnsi="Calibri"/>
          <w:color w:val="000000"/>
          <w:szCs w:val="24"/>
        </w:rPr>
        <w:t>Kunčarovou</w:t>
      </w:r>
      <w:proofErr w:type="spellEnd"/>
      <w:r w:rsidR="00050C98">
        <w:rPr>
          <w:rFonts w:ascii="Calibri" w:hAnsi="Calibri"/>
          <w:color w:val="000000"/>
          <w:szCs w:val="24"/>
        </w:rPr>
        <w:t>, předsedkyní správní rady</w:t>
      </w:r>
    </w:p>
    <w:p w14:paraId="703199C4" w14:textId="4D85C507" w:rsidR="00887993" w:rsidRPr="002E160B" w:rsidRDefault="00887993" w:rsidP="00887993">
      <w:pPr>
        <w:pStyle w:val="NormlnIMP"/>
        <w:spacing w:after="240"/>
        <w:rPr>
          <w:rFonts w:ascii="Calibri" w:hAnsi="Calibri"/>
          <w:bCs/>
          <w:color w:val="000000"/>
          <w:sz w:val="24"/>
          <w:szCs w:val="24"/>
        </w:rPr>
      </w:pPr>
      <w:r w:rsidRPr="002E160B">
        <w:rPr>
          <w:rFonts w:ascii="Calibri" w:hAnsi="Calibri"/>
          <w:bCs/>
          <w:color w:val="000000"/>
          <w:szCs w:val="24"/>
        </w:rPr>
        <w:t xml:space="preserve"> (dále jen „</w:t>
      </w:r>
      <w:r w:rsidR="00050C98" w:rsidRPr="002E160B">
        <w:rPr>
          <w:rFonts w:ascii="Calibri" w:hAnsi="Calibri"/>
          <w:bCs/>
          <w:color w:val="000000"/>
          <w:szCs w:val="24"/>
        </w:rPr>
        <w:t>O</w:t>
      </w:r>
      <w:r w:rsidRPr="002E160B">
        <w:rPr>
          <w:rFonts w:ascii="Calibri" w:hAnsi="Calibri"/>
          <w:bCs/>
          <w:color w:val="000000"/>
          <w:szCs w:val="24"/>
        </w:rPr>
        <w:t>bjednatel“)</w:t>
      </w:r>
    </w:p>
    <w:p w14:paraId="39E4FA2D" w14:textId="77777777" w:rsidR="00887993" w:rsidRPr="00482AC7" w:rsidRDefault="00887993" w:rsidP="00887993">
      <w:pPr>
        <w:pStyle w:val="NormlnIMP"/>
        <w:spacing w:line="360" w:lineRule="auto"/>
        <w:rPr>
          <w:rFonts w:ascii="Calibri" w:hAnsi="Calibri"/>
          <w:color w:val="000000"/>
          <w:sz w:val="24"/>
          <w:szCs w:val="24"/>
        </w:rPr>
      </w:pPr>
      <w:r w:rsidRPr="00BB2D91">
        <w:rPr>
          <w:rFonts w:ascii="Calibri" w:hAnsi="Calibri"/>
          <w:color w:val="000000"/>
          <w:szCs w:val="24"/>
        </w:rPr>
        <w:t>a</w:t>
      </w:r>
    </w:p>
    <w:p w14:paraId="205E617F" w14:textId="77777777" w:rsidR="00887993" w:rsidRPr="00BB2D91" w:rsidRDefault="00887993" w:rsidP="002E160B">
      <w:pPr>
        <w:pStyle w:val="NormlnIMP"/>
        <w:spacing w:after="0"/>
        <w:rPr>
          <w:rFonts w:ascii="Calibri" w:hAnsi="Calibri"/>
          <w:b/>
          <w:color w:val="000000"/>
          <w:szCs w:val="24"/>
        </w:rPr>
      </w:pPr>
      <w:bookmarkStart w:id="0" w:name="_Hlk65056304"/>
      <w:r w:rsidRPr="0033716E">
        <w:rPr>
          <w:rFonts w:ascii="Calibri" w:hAnsi="Calibri"/>
          <w:b/>
          <w:color w:val="000000"/>
          <w:szCs w:val="24"/>
          <w:highlight w:val="yellow"/>
        </w:rPr>
        <w:t>[DOPLNIT]</w:t>
      </w:r>
    </w:p>
    <w:p w14:paraId="5FCF141C" w14:textId="77777777" w:rsidR="00887993" w:rsidRPr="00BB2D91" w:rsidRDefault="00887993" w:rsidP="00887993">
      <w:pPr>
        <w:pStyle w:val="NormlnIMP"/>
        <w:spacing w:after="0"/>
        <w:rPr>
          <w:rFonts w:ascii="Calibri" w:hAnsi="Calibri"/>
          <w:bCs/>
          <w:color w:val="000000"/>
          <w:szCs w:val="24"/>
        </w:rPr>
      </w:pPr>
      <w:r w:rsidRPr="00BB2D91">
        <w:rPr>
          <w:rFonts w:ascii="Calibri" w:hAnsi="Calibri"/>
          <w:bCs/>
          <w:color w:val="000000"/>
          <w:szCs w:val="24"/>
        </w:rPr>
        <w:t xml:space="preserve">se sídlem </w:t>
      </w:r>
      <w:r w:rsidRPr="001C6F46">
        <w:rPr>
          <w:rFonts w:ascii="Calibri" w:hAnsi="Calibri"/>
          <w:bCs/>
          <w:color w:val="000000"/>
          <w:szCs w:val="24"/>
          <w:highlight w:val="yellow"/>
        </w:rPr>
        <w:t>[DOPLNIT]</w:t>
      </w:r>
    </w:p>
    <w:p w14:paraId="2643613F" w14:textId="0CCBE564" w:rsidR="00887993" w:rsidRPr="001C6F46" w:rsidRDefault="00887993" w:rsidP="00887993">
      <w:pPr>
        <w:pStyle w:val="NormlnIMP"/>
        <w:spacing w:after="0"/>
        <w:rPr>
          <w:rFonts w:ascii="Calibri" w:hAnsi="Calibri"/>
          <w:bCs/>
          <w:color w:val="000000"/>
          <w:szCs w:val="24"/>
        </w:rPr>
      </w:pPr>
      <w:r w:rsidRPr="00BB2D91">
        <w:rPr>
          <w:rFonts w:ascii="Calibri" w:hAnsi="Calibri"/>
          <w:bCs/>
          <w:color w:val="000000"/>
          <w:szCs w:val="24"/>
        </w:rPr>
        <w:t>IČ</w:t>
      </w:r>
      <w:r w:rsidR="00017D71">
        <w:rPr>
          <w:rFonts w:ascii="Calibri" w:hAnsi="Calibri"/>
          <w:bCs/>
          <w:color w:val="000000"/>
          <w:szCs w:val="24"/>
        </w:rPr>
        <w:t>O</w:t>
      </w:r>
      <w:r w:rsidRPr="00BB2D91">
        <w:rPr>
          <w:rFonts w:ascii="Calibri" w:hAnsi="Calibri"/>
          <w:bCs/>
          <w:color w:val="000000"/>
          <w:szCs w:val="24"/>
        </w:rPr>
        <w:t xml:space="preserve">: </w:t>
      </w:r>
      <w:r w:rsidRPr="001C6F46">
        <w:rPr>
          <w:rFonts w:ascii="Calibri" w:hAnsi="Calibri"/>
          <w:bCs/>
          <w:color w:val="000000"/>
          <w:szCs w:val="24"/>
          <w:highlight w:val="yellow"/>
        </w:rPr>
        <w:t>[DOPLNIT]</w:t>
      </w:r>
    </w:p>
    <w:p w14:paraId="01F67705" w14:textId="77777777" w:rsidR="00887993" w:rsidRPr="001C6F46" w:rsidRDefault="00887993" w:rsidP="00887993">
      <w:pPr>
        <w:pStyle w:val="NormlnIMP"/>
        <w:spacing w:after="0"/>
        <w:rPr>
          <w:rFonts w:ascii="Calibri" w:hAnsi="Calibri"/>
          <w:bCs/>
          <w:color w:val="000000"/>
          <w:szCs w:val="24"/>
        </w:rPr>
      </w:pPr>
      <w:r w:rsidRPr="001C6F46">
        <w:rPr>
          <w:rFonts w:ascii="Calibri" w:hAnsi="Calibri"/>
          <w:bCs/>
          <w:color w:val="000000"/>
          <w:szCs w:val="24"/>
        </w:rPr>
        <w:t xml:space="preserve">DIČ: </w:t>
      </w:r>
      <w:r w:rsidRPr="001C6F46">
        <w:rPr>
          <w:rFonts w:ascii="Calibri" w:hAnsi="Calibri"/>
          <w:bCs/>
          <w:color w:val="000000"/>
          <w:szCs w:val="24"/>
          <w:highlight w:val="yellow"/>
        </w:rPr>
        <w:t>[DOPLNIT]</w:t>
      </w:r>
    </w:p>
    <w:p w14:paraId="6740B914" w14:textId="77777777" w:rsidR="00887993" w:rsidRPr="001C6F46" w:rsidRDefault="00887993" w:rsidP="00887993">
      <w:pPr>
        <w:pStyle w:val="NormlnIMP"/>
        <w:spacing w:after="0"/>
        <w:rPr>
          <w:rFonts w:ascii="Calibri" w:hAnsi="Calibri"/>
          <w:bCs/>
          <w:color w:val="000000"/>
          <w:szCs w:val="24"/>
        </w:rPr>
      </w:pPr>
      <w:r w:rsidRPr="001C6F46">
        <w:rPr>
          <w:rFonts w:ascii="Calibri" w:hAnsi="Calibri"/>
          <w:bCs/>
          <w:color w:val="000000"/>
          <w:szCs w:val="24"/>
        </w:rPr>
        <w:t xml:space="preserve">bankovní spojení: </w:t>
      </w:r>
      <w:r w:rsidRPr="001C6F46">
        <w:rPr>
          <w:rFonts w:ascii="Calibri" w:hAnsi="Calibri"/>
          <w:bCs/>
          <w:color w:val="000000"/>
          <w:szCs w:val="24"/>
          <w:highlight w:val="yellow"/>
        </w:rPr>
        <w:t>[DOPLNIT]</w:t>
      </w:r>
      <w:r w:rsidRPr="001C6F46">
        <w:rPr>
          <w:rFonts w:ascii="Calibri" w:hAnsi="Calibri"/>
          <w:bCs/>
          <w:color w:val="000000"/>
          <w:szCs w:val="24"/>
        </w:rPr>
        <w:t xml:space="preserve">, </w:t>
      </w:r>
      <w:proofErr w:type="spellStart"/>
      <w:r w:rsidRPr="001C6F46">
        <w:rPr>
          <w:rFonts w:ascii="Calibri" w:hAnsi="Calibri"/>
          <w:bCs/>
          <w:color w:val="000000"/>
          <w:szCs w:val="24"/>
        </w:rPr>
        <w:t>č.ú</w:t>
      </w:r>
      <w:proofErr w:type="spellEnd"/>
      <w:r w:rsidRPr="001C6F46">
        <w:rPr>
          <w:rFonts w:ascii="Calibri" w:hAnsi="Calibri"/>
          <w:bCs/>
          <w:color w:val="000000"/>
          <w:szCs w:val="24"/>
        </w:rPr>
        <w:t xml:space="preserve">.: </w:t>
      </w:r>
      <w:r w:rsidRPr="001C6F46">
        <w:rPr>
          <w:rFonts w:ascii="Calibri" w:hAnsi="Calibri"/>
          <w:bCs/>
          <w:color w:val="000000"/>
          <w:szCs w:val="24"/>
          <w:highlight w:val="yellow"/>
        </w:rPr>
        <w:t>[DOPLNIT]</w:t>
      </w:r>
    </w:p>
    <w:p w14:paraId="3909324C" w14:textId="77777777" w:rsidR="00887993" w:rsidRPr="001C6F46" w:rsidRDefault="00887993" w:rsidP="00887993">
      <w:pPr>
        <w:pStyle w:val="NormlnIMP"/>
        <w:rPr>
          <w:rFonts w:ascii="Calibri" w:hAnsi="Calibri"/>
          <w:bCs/>
          <w:color w:val="000000"/>
          <w:szCs w:val="24"/>
        </w:rPr>
      </w:pPr>
      <w:r w:rsidRPr="001C6F46">
        <w:rPr>
          <w:rFonts w:ascii="Calibri" w:hAnsi="Calibri"/>
          <w:bCs/>
          <w:color w:val="000000"/>
          <w:szCs w:val="24"/>
        </w:rPr>
        <w:t xml:space="preserve">zastoupená </w:t>
      </w:r>
      <w:r w:rsidRPr="001C6F46">
        <w:rPr>
          <w:rFonts w:ascii="Calibri" w:hAnsi="Calibri"/>
          <w:bCs/>
          <w:color w:val="000000"/>
          <w:szCs w:val="24"/>
          <w:highlight w:val="yellow"/>
        </w:rPr>
        <w:t>[DOPLNIT]</w:t>
      </w:r>
      <w:bookmarkEnd w:id="0"/>
    </w:p>
    <w:p w14:paraId="3516C4F7" w14:textId="1A6020CD" w:rsidR="00EE7620" w:rsidRPr="002E160B" w:rsidRDefault="00887993" w:rsidP="00887993">
      <w:pPr>
        <w:pStyle w:val="NormlnIMP"/>
        <w:spacing w:line="276" w:lineRule="auto"/>
        <w:rPr>
          <w:rFonts w:asciiTheme="minorHAnsi" w:hAnsiTheme="minorHAnsi" w:cstheme="minorHAnsi"/>
          <w:color w:val="000000"/>
          <w:szCs w:val="24"/>
        </w:rPr>
      </w:pPr>
      <w:r w:rsidRPr="002E160B">
        <w:t>(dále jen „</w:t>
      </w:r>
      <w:r w:rsidR="00050C98" w:rsidRPr="002E160B">
        <w:t>Z</w:t>
      </w:r>
      <w:r w:rsidRPr="002E160B">
        <w:t>hotovitel“)</w:t>
      </w:r>
    </w:p>
    <w:p w14:paraId="041C1975" w14:textId="5FB89458" w:rsidR="00EE7620" w:rsidRPr="005247B8" w:rsidRDefault="00EE7620" w:rsidP="008E0F68">
      <w:pPr>
        <w:spacing w:before="720" w:after="0"/>
        <w:jc w:val="center"/>
        <w:rPr>
          <w:rFonts w:asciiTheme="minorHAnsi" w:hAnsiTheme="minorHAnsi" w:cstheme="minorHAnsi"/>
          <w:b/>
          <w:sz w:val="24"/>
        </w:rPr>
      </w:pPr>
      <w:r w:rsidRPr="005247B8">
        <w:rPr>
          <w:rFonts w:asciiTheme="minorHAnsi" w:hAnsiTheme="minorHAnsi" w:cstheme="minorHAnsi"/>
          <w:b/>
          <w:sz w:val="24"/>
        </w:rPr>
        <w:t>I.</w:t>
      </w:r>
    </w:p>
    <w:p w14:paraId="45094D3C" w14:textId="77777777" w:rsidR="00EE7620" w:rsidRPr="005247B8" w:rsidRDefault="00EE7620" w:rsidP="00EE7620">
      <w:pPr>
        <w:jc w:val="center"/>
        <w:rPr>
          <w:rFonts w:asciiTheme="minorHAnsi" w:hAnsiTheme="minorHAnsi" w:cstheme="minorHAnsi"/>
          <w:b/>
          <w:sz w:val="24"/>
        </w:rPr>
      </w:pPr>
      <w:r w:rsidRPr="005247B8">
        <w:rPr>
          <w:rFonts w:asciiTheme="minorHAnsi" w:hAnsiTheme="minorHAnsi" w:cstheme="minorHAnsi"/>
          <w:b/>
          <w:sz w:val="24"/>
        </w:rPr>
        <w:t>Předmět smlouvy</w:t>
      </w:r>
    </w:p>
    <w:p w14:paraId="75BD3C8B" w14:textId="3AE0B024" w:rsidR="00AC504B" w:rsidRPr="008C6F51" w:rsidRDefault="00AC504B" w:rsidP="00B179C0">
      <w:pPr>
        <w:pStyle w:val="Odstavecseseznamem"/>
        <w:numPr>
          <w:ilvl w:val="0"/>
          <w:numId w:val="31"/>
        </w:numPr>
        <w:suppressAutoHyphens w:val="0"/>
        <w:overflowPunct/>
        <w:autoSpaceDE/>
        <w:autoSpaceDN/>
        <w:spacing w:after="160" w:line="256" w:lineRule="auto"/>
        <w:ind w:left="426" w:hanging="426"/>
        <w:textAlignment w:val="auto"/>
        <w:rPr>
          <w:rFonts w:asciiTheme="minorHAnsi" w:hAnsiTheme="minorHAnsi" w:cstheme="minorHAnsi"/>
        </w:rPr>
      </w:pPr>
      <w:r w:rsidRPr="00AC504B">
        <w:rPr>
          <w:rFonts w:asciiTheme="minorHAnsi" w:hAnsiTheme="minorHAnsi" w:cstheme="minorHAnsi"/>
        </w:rPr>
        <w:t>Tato Smlouva je uzavřena na základě výsledku výběrového řízení – veřejné zakázky</w:t>
      </w:r>
      <w:r w:rsidR="00E668C3">
        <w:rPr>
          <w:rFonts w:asciiTheme="minorHAnsi" w:hAnsiTheme="minorHAnsi" w:cstheme="minorHAnsi"/>
        </w:rPr>
        <w:t xml:space="preserve"> zadávané</w:t>
      </w:r>
      <w:r w:rsidRPr="00AC504B">
        <w:rPr>
          <w:rFonts w:asciiTheme="minorHAnsi" w:hAnsiTheme="minorHAnsi" w:cstheme="minorHAnsi"/>
        </w:rPr>
        <w:t xml:space="preserve"> </w:t>
      </w:r>
      <w:r w:rsidR="00E668C3">
        <w:rPr>
          <w:rFonts w:asciiTheme="minorHAnsi" w:hAnsiTheme="minorHAnsi" w:cstheme="minorHAnsi"/>
        </w:rPr>
        <w:t>v otevřeném řízení nadlimitního režimu</w:t>
      </w:r>
      <w:r w:rsidRPr="00AC504B">
        <w:rPr>
          <w:rFonts w:asciiTheme="minorHAnsi" w:hAnsiTheme="minorHAnsi" w:cstheme="minorHAnsi"/>
        </w:rPr>
        <w:t xml:space="preserve"> </w:t>
      </w:r>
      <w:r w:rsidR="00E668C3">
        <w:rPr>
          <w:rFonts w:asciiTheme="minorHAnsi" w:hAnsiTheme="minorHAnsi" w:cstheme="minorHAnsi"/>
        </w:rPr>
        <w:t>pod</w:t>
      </w:r>
      <w:r w:rsidRPr="00AC504B">
        <w:rPr>
          <w:rFonts w:asciiTheme="minorHAnsi" w:hAnsiTheme="minorHAnsi" w:cstheme="minorHAnsi"/>
        </w:rPr>
        <w:t xml:space="preserve"> názvem </w:t>
      </w:r>
      <w:bookmarkStart w:id="1" w:name="_Hlk67904510"/>
      <w:r w:rsidRPr="00AC504B">
        <w:rPr>
          <w:rFonts w:asciiTheme="minorHAnsi" w:hAnsiTheme="minorHAnsi" w:cstheme="minorHAnsi"/>
          <w:b/>
          <w:bCs/>
        </w:rPr>
        <w:t>„</w:t>
      </w:r>
      <w:r w:rsidR="009F0BF1" w:rsidRPr="009F0BF1">
        <w:rPr>
          <w:rFonts w:asciiTheme="minorHAnsi" w:hAnsiTheme="minorHAnsi" w:cstheme="minorHAnsi"/>
          <w:b/>
          <w:bCs/>
        </w:rPr>
        <w:t>Pěstební a těžební činnosti po kalamitě 2026</w:t>
      </w:r>
      <w:r w:rsidRPr="00AC504B">
        <w:rPr>
          <w:rFonts w:asciiTheme="minorHAnsi" w:hAnsiTheme="minorHAnsi" w:cstheme="minorHAnsi"/>
          <w:b/>
          <w:bCs/>
        </w:rPr>
        <w:t>“</w:t>
      </w:r>
      <w:bookmarkEnd w:id="1"/>
      <w:r w:rsidRPr="00AC504B">
        <w:rPr>
          <w:rFonts w:asciiTheme="minorHAnsi" w:hAnsiTheme="minorHAnsi" w:cstheme="minorHAnsi"/>
          <w:b/>
          <w:bCs/>
        </w:rPr>
        <w:t>.</w:t>
      </w:r>
    </w:p>
    <w:p w14:paraId="75484928" w14:textId="4C7B13DA" w:rsidR="008C6F51" w:rsidRDefault="008C6F51" w:rsidP="008C6F51">
      <w:pPr>
        <w:pStyle w:val="Odstavecseseznamem"/>
        <w:numPr>
          <w:ilvl w:val="0"/>
          <w:numId w:val="31"/>
        </w:numPr>
        <w:suppressAutoHyphens w:val="0"/>
        <w:overflowPunct/>
        <w:autoSpaceDE/>
        <w:autoSpaceDN/>
        <w:spacing w:after="160" w:line="256" w:lineRule="auto"/>
        <w:ind w:left="426" w:hanging="426"/>
        <w:textAlignment w:val="auto"/>
        <w:rPr>
          <w:rFonts w:asciiTheme="minorHAnsi" w:hAnsiTheme="minorHAnsi" w:cstheme="minorHAnsi"/>
        </w:rPr>
      </w:pPr>
      <w:r>
        <w:rPr>
          <w:rFonts w:asciiTheme="minorHAnsi" w:hAnsiTheme="minorHAnsi" w:cstheme="minorHAnsi"/>
        </w:rPr>
        <w:t>Tato smlouva je uzavřena pro níže uvedené části veřejné zakázky:</w:t>
      </w:r>
    </w:p>
    <w:p w14:paraId="03E5A0A5" w14:textId="5EFE22F9" w:rsidR="008C6F51" w:rsidRPr="008C6F51" w:rsidRDefault="008C6F51" w:rsidP="008C6F51">
      <w:pPr>
        <w:pStyle w:val="Odstavecseseznamem"/>
        <w:numPr>
          <w:ilvl w:val="0"/>
          <w:numId w:val="45"/>
        </w:numPr>
        <w:suppressAutoHyphens w:val="0"/>
        <w:overflowPunct/>
        <w:autoSpaceDE/>
        <w:autoSpaceDN/>
        <w:spacing w:after="160" w:line="256" w:lineRule="auto"/>
        <w:textAlignment w:val="auto"/>
        <w:rPr>
          <w:rFonts w:asciiTheme="minorHAnsi" w:hAnsiTheme="minorHAnsi" w:cstheme="minorHAnsi"/>
          <w:b/>
        </w:rPr>
      </w:pPr>
      <w:r w:rsidRPr="008C6F51">
        <w:rPr>
          <w:b/>
          <w:color w:val="000000"/>
          <w:szCs w:val="24"/>
          <w:highlight w:val="yellow"/>
        </w:rPr>
        <w:t>[DOPLNIT</w:t>
      </w:r>
      <w:r w:rsidR="00C27AE6">
        <w:rPr>
          <w:b/>
          <w:color w:val="000000"/>
          <w:szCs w:val="24"/>
          <w:highlight w:val="yellow"/>
        </w:rPr>
        <w:t xml:space="preserve"> číslo a název dle zadávací dokumentace</w:t>
      </w:r>
      <w:r w:rsidRPr="008C6F51">
        <w:rPr>
          <w:b/>
          <w:color w:val="000000"/>
          <w:szCs w:val="24"/>
          <w:highlight w:val="yellow"/>
        </w:rPr>
        <w:t>]</w:t>
      </w:r>
    </w:p>
    <w:p w14:paraId="3372C26A" w14:textId="4D4BF32F" w:rsidR="00EE7620" w:rsidRPr="00461B5D" w:rsidRDefault="00B930D1" w:rsidP="00B179C0">
      <w:pPr>
        <w:pStyle w:val="Odstavecseseznamem"/>
        <w:numPr>
          <w:ilvl w:val="0"/>
          <w:numId w:val="31"/>
        </w:numPr>
        <w:suppressAutoHyphens w:val="0"/>
        <w:overflowPunct/>
        <w:autoSpaceDE/>
        <w:autoSpaceDN/>
        <w:spacing w:after="160" w:line="256" w:lineRule="auto"/>
        <w:ind w:left="426" w:hanging="426"/>
        <w:textAlignment w:val="auto"/>
        <w:rPr>
          <w:rFonts w:asciiTheme="minorHAnsi" w:hAnsiTheme="minorHAnsi" w:cstheme="minorHAnsi"/>
        </w:rPr>
      </w:pPr>
      <w:r w:rsidRPr="00B930D1">
        <w:rPr>
          <w:rFonts w:asciiTheme="minorHAnsi" w:hAnsiTheme="minorHAnsi" w:cstheme="minorHAnsi"/>
        </w:rPr>
        <w:t>Touto smlouvou se Zhotovitel za níže dohodnutých podmínek zavazuje provést pro Objednatele na svůj náklad a nebezpečí dílo spočívající v realizaci pěstebních, těžebních a ostatních činností v jednotlivých lesních porostech na lesních pozemcích a Objednatel se zavazuje dílo převzít a zaplatit za ně sjednanou cenu.</w:t>
      </w:r>
    </w:p>
    <w:p w14:paraId="614D9C25" w14:textId="26277921" w:rsidR="00B930D1" w:rsidRPr="00B930D1" w:rsidRDefault="00B930D1" w:rsidP="00B179C0">
      <w:pPr>
        <w:pStyle w:val="Odstavecseseznamem"/>
        <w:numPr>
          <w:ilvl w:val="0"/>
          <w:numId w:val="31"/>
        </w:numPr>
        <w:suppressAutoHyphens w:val="0"/>
        <w:overflowPunct/>
        <w:autoSpaceDE/>
        <w:autoSpaceDN/>
        <w:spacing w:after="160" w:line="256" w:lineRule="auto"/>
        <w:ind w:left="426" w:hanging="426"/>
        <w:textAlignment w:val="auto"/>
        <w:rPr>
          <w:rFonts w:asciiTheme="minorHAnsi" w:hAnsiTheme="minorHAnsi" w:cstheme="minorHAnsi"/>
        </w:rPr>
      </w:pPr>
      <w:r w:rsidRPr="00B930D1">
        <w:rPr>
          <w:rFonts w:asciiTheme="minorHAnsi" w:hAnsiTheme="minorHAnsi" w:cstheme="minorHAnsi"/>
        </w:rPr>
        <w:t>Dílo bude Zhotovitelem pro Objednatele zhotovováno postupně v průběhu platnosti této smlouvy, př</w:t>
      </w:r>
      <w:r>
        <w:rPr>
          <w:rFonts w:asciiTheme="minorHAnsi" w:hAnsiTheme="minorHAnsi" w:cstheme="minorHAnsi"/>
        </w:rPr>
        <w:t>i</w:t>
      </w:r>
      <w:r w:rsidRPr="00B930D1">
        <w:rPr>
          <w:rFonts w:asciiTheme="minorHAnsi" w:hAnsiTheme="minorHAnsi" w:cstheme="minorHAnsi"/>
        </w:rPr>
        <w:t xml:space="preserve">čemž jeho konkrétní rozsah, místo plnění (lesní porost), způsob jeho provedení a doba jeho zhotovení budou upřesněny po uzavření této smlouvy.  </w:t>
      </w:r>
    </w:p>
    <w:p w14:paraId="796C2FD9" w14:textId="77777777" w:rsidR="00B930D1" w:rsidRPr="00B930D1" w:rsidRDefault="00B930D1" w:rsidP="00B179C0">
      <w:pPr>
        <w:pStyle w:val="Odstavecseseznamem"/>
        <w:numPr>
          <w:ilvl w:val="0"/>
          <w:numId w:val="31"/>
        </w:numPr>
        <w:suppressAutoHyphens w:val="0"/>
        <w:overflowPunct/>
        <w:autoSpaceDE/>
        <w:autoSpaceDN/>
        <w:spacing w:after="160" w:line="256" w:lineRule="auto"/>
        <w:ind w:left="426" w:hanging="426"/>
        <w:textAlignment w:val="auto"/>
        <w:rPr>
          <w:rFonts w:asciiTheme="minorHAnsi" w:hAnsiTheme="minorHAnsi" w:cstheme="minorHAnsi"/>
        </w:rPr>
      </w:pPr>
      <w:r w:rsidRPr="00B930D1">
        <w:rPr>
          <w:rFonts w:asciiTheme="minorHAnsi" w:hAnsiTheme="minorHAnsi" w:cstheme="minorHAnsi"/>
        </w:rPr>
        <w:t xml:space="preserve">Dílo bude Zhotovitelem pro Objednatele zhotovováno postupně vždy na základě dílčích písemných pokynů Objednatele, které bude Objednatel činit tak, že v listu pro zadání práce popíše konkrétní rozsah příslušné části díla, místo jejího provedení (lesní porost), zvláštní požadavky na provedení příslušné části díla a dobu jejího zhotovení, přičemž Zhotovitel takovýto pokyn přijme vždy svým podpisem v listu pro zadání práce připojeným ke shora specifikovanému popisu příslušné části díla. </w:t>
      </w:r>
    </w:p>
    <w:p w14:paraId="314F6087" w14:textId="471FD7B3" w:rsidR="00EE7620" w:rsidRPr="00865A6F" w:rsidRDefault="00EE7620" w:rsidP="008E0F68">
      <w:pPr>
        <w:spacing w:after="0"/>
        <w:jc w:val="center"/>
        <w:rPr>
          <w:rFonts w:asciiTheme="minorHAnsi" w:hAnsiTheme="minorHAnsi" w:cstheme="minorHAnsi"/>
          <w:b/>
          <w:sz w:val="24"/>
        </w:rPr>
      </w:pPr>
      <w:r w:rsidRPr="00865A6F">
        <w:rPr>
          <w:rFonts w:asciiTheme="minorHAnsi" w:hAnsiTheme="minorHAnsi" w:cstheme="minorHAnsi"/>
          <w:b/>
          <w:sz w:val="24"/>
        </w:rPr>
        <w:t>II.</w:t>
      </w:r>
    </w:p>
    <w:p w14:paraId="4D36E718" w14:textId="77777777" w:rsidR="00EE7620" w:rsidRPr="00865A6F" w:rsidRDefault="00EE7620" w:rsidP="00EE7620">
      <w:pPr>
        <w:jc w:val="center"/>
        <w:rPr>
          <w:rFonts w:asciiTheme="minorHAnsi" w:hAnsiTheme="minorHAnsi" w:cstheme="minorHAnsi"/>
          <w:b/>
          <w:sz w:val="24"/>
        </w:rPr>
      </w:pPr>
      <w:r w:rsidRPr="00865A6F">
        <w:rPr>
          <w:rFonts w:asciiTheme="minorHAnsi" w:hAnsiTheme="minorHAnsi" w:cstheme="minorHAnsi"/>
          <w:b/>
          <w:sz w:val="24"/>
        </w:rPr>
        <w:t>Požadavky na realizaci předmětu smlouvy</w:t>
      </w:r>
    </w:p>
    <w:p w14:paraId="4E4C6B92" w14:textId="6CB0DD7B" w:rsidR="00EE7620" w:rsidRPr="00865A6F" w:rsidRDefault="00E668C3" w:rsidP="00B179C0">
      <w:pPr>
        <w:pStyle w:val="Odstavecseseznamem"/>
        <w:numPr>
          <w:ilvl w:val="0"/>
          <w:numId w:val="9"/>
        </w:numPr>
        <w:suppressAutoHyphens w:val="0"/>
        <w:overflowPunct/>
        <w:autoSpaceDE/>
        <w:autoSpaceDN/>
        <w:spacing w:after="160" w:line="256" w:lineRule="auto"/>
        <w:ind w:left="426" w:hanging="426"/>
        <w:textAlignment w:val="auto"/>
        <w:rPr>
          <w:rFonts w:asciiTheme="minorHAnsi" w:hAnsiTheme="minorHAnsi" w:cstheme="minorHAnsi"/>
        </w:rPr>
      </w:pPr>
      <w:r w:rsidRPr="00865A6F">
        <w:rPr>
          <w:rFonts w:asciiTheme="minorHAnsi" w:hAnsiTheme="minorHAnsi" w:cstheme="minorHAnsi"/>
        </w:rPr>
        <w:t xml:space="preserve">Jednotlivé části díla budou </w:t>
      </w:r>
      <w:r w:rsidRPr="00865A6F">
        <w:rPr>
          <w:rFonts w:asciiTheme="minorHAnsi" w:hAnsiTheme="minorHAnsi" w:cstheme="minorHAnsi"/>
          <w:bCs/>
        </w:rPr>
        <w:t xml:space="preserve">Zhotovitelem </w:t>
      </w:r>
      <w:r w:rsidRPr="00865A6F">
        <w:rPr>
          <w:rFonts w:asciiTheme="minorHAnsi" w:hAnsiTheme="minorHAnsi" w:cstheme="minorHAnsi"/>
        </w:rPr>
        <w:t xml:space="preserve">prováděny na základě </w:t>
      </w:r>
      <w:r w:rsidR="00C36782">
        <w:rPr>
          <w:rFonts w:asciiTheme="minorHAnsi" w:hAnsiTheme="minorHAnsi" w:cstheme="minorHAnsi"/>
        </w:rPr>
        <w:t>z</w:t>
      </w:r>
      <w:r w:rsidRPr="00865A6F">
        <w:rPr>
          <w:rFonts w:asciiTheme="minorHAnsi" w:hAnsiTheme="minorHAnsi" w:cstheme="minorHAnsi"/>
        </w:rPr>
        <w:t>adávacího listu.</w:t>
      </w:r>
    </w:p>
    <w:p w14:paraId="64C7906F" w14:textId="53537F3E" w:rsidR="00EE7620" w:rsidRPr="00865A6F" w:rsidRDefault="006433EF" w:rsidP="00B179C0">
      <w:pPr>
        <w:pStyle w:val="Odstavecseseznamem"/>
        <w:numPr>
          <w:ilvl w:val="0"/>
          <w:numId w:val="9"/>
        </w:numPr>
        <w:suppressAutoHyphens w:val="0"/>
        <w:overflowPunct/>
        <w:autoSpaceDE/>
        <w:autoSpaceDN/>
        <w:spacing w:after="160" w:line="256" w:lineRule="auto"/>
        <w:ind w:left="426" w:hanging="426"/>
        <w:textAlignment w:val="auto"/>
        <w:rPr>
          <w:rFonts w:asciiTheme="minorHAnsi" w:hAnsiTheme="minorHAnsi" w:cstheme="minorHAnsi"/>
        </w:rPr>
      </w:pPr>
      <w:r w:rsidRPr="00865A6F">
        <w:rPr>
          <w:rFonts w:asciiTheme="minorHAnsi" w:hAnsiTheme="minorHAnsi" w:cstheme="minorHAnsi"/>
        </w:rPr>
        <w:t xml:space="preserve">Jednotlivé části díla budou prováděny samostatně Zhotovitelem, a to buď osobně nebo zaměstnanci Zhotovitele nebo jinými smluvními partnery Zhotovitele. Za dodržování povinností Zhotovitele podle </w:t>
      </w:r>
      <w:r w:rsidRPr="00865A6F">
        <w:rPr>
          <w:rFonts w:asciiTheme="minorHAnsi" w:hAnsiTheme="minorHAnsi" w:cstheme="minorHAnsi"/>
        </w:rPr>
        <w:lastRenderedPageBreak/>
        <w:t>této smlouvy, jakož i za následky nesplnění či porušení těchto povinností však vůči Objednateli odpovídá vždy výlučně a osobně Zhotovitel.</w:t>
      </w:r>
    </w:p>
    <w:p w14:paraId="763CF524" w14:textId="0EE6A09D" w:rsidR="006433EF" w:rsidRPr="00865A6F" w:rsidRDefault="006433EF" w:rsidP="00B179C0">
      <w:pPr>
        <w:pStyle w:val="Odstavecseseznamem"/>
        <w:numPr>
          <w:ilvl w:val="0"/>
          <w:numId w:val="9"/>
        </w:numPr>
        <w:suppressAutoHyphens w:val="0"/>
        <w:overflowPunct/>
        <w:autoSpaceDE/>
        <w:autoSpaceDN/>
        <w:spacing w:after="160" w:line="256" w:lineRule="auto"/>
        <w:ind w:left="426" w:hanging="426"/>
        <w:textAlignment w:val="auto"/>
        <w:rPr>
          <w:rFonts w:asciiTheme="minorHAnsi" w:hAnsiTheme="minorHAnsi" w:cstheme="minorHAnsi"/>
        </w:rPr>
      </w:pPr>
      <w:r w:rsidRPr="00865A6F">
        <w:rPr>
          <w:rFonts w:asciiTheme="minorHAnsi" w:hAnsiTheme="minorHAnsi" w:cstheme="minorHAnsi"/>
          <w:bCs/>
        </w:rPr>
        <w:t>Zhotovitel je povinen provést každou jednotlivou část díla s potřebnou odbornou péčí v čase vyplývajícím z písemného pokynu Objednatele</w:t>
      </w:r>
      <w:r w:rsidRPr="00865A6F">
        <w:rPr>
          <w:rFonts w:asciiTheme="minorHAnsi" w:hAnsiTheme="minorHAnsi" w:cstheme="minorHAnsi"/>
        </w:rPr>
        <w:t xml:space="preserve"> a obstarat na své náklady vše, co je k provedení díla a jeho příslušné části potřeba, není-li v této smlouvě výslovně dohodnuto něco jiného.</w:t>
      </w:r>
    </w:p>
    <w:p w14:paraId="2DF1997F" w14:textId="1129E298" w:rsidR="00EE7620" w:rsidRPr="00865A6F" w:rsidRDefault="006433EF" w:rsidP="00B179C0">
      <w:pPr>
        <w:pStyle w:val="Odstavecseseznamem"/>
        <w:numPr>
          <w:ilvl w:val="0"/>
          <w:numId w:val="9"/>
        </w:numPr>
        <w:suppressAutoHyphens w:val="0"/>
        <w:overflowPunct/>
        <w:autoSpaceDE/>
        <w:autoSpaceDN/>
        <w:spacing w:after="160" w:line="256" w:lineRule="auto"/>
        <w:ind w:left="426" w:hanging="426"/>
        <w:textAlignment w:val="auto"/>
        <w:rPr>
          <w:rFonts w:asciiTheme="minorHAnsi" w:hAnsiTheme="minorHAnsi" w:cstheme="minorHAnsi"/>
        </w:rPr>
      </w:pPr>
      <w:r w:rsidRPr="00865A6F">
        <w:rPr>
          <w:rFonts w:asciiTheme="minorHAnsi" w:hAnsiTheme="minorHAnsi" w:cstheme="minorHAnsi"/>
          <w:bCs/>
        </w:rPr>
        <w:t>Zhotovitel je při provádění díla a každé jeho jednotlivé části povinen dodržet pokyny Objednatele</w:t>
      </w:r>
      <w:r w:rsidRPr="00865A6F">
        <w:rPr>
          <w:rFonts w:asciiTheme="minorHAnsi" w:hAnsiTheme="minorHAnsi" w:cstheme="minorHAnsi"/>
        </w:rPr>
        <w:t xml:space="preserve"> týkající se způsobu provádění díla, pokud mu budou uděleny</w:t>
      </w:r>
      <w:r w:rsidR="00B179C0" w:rsidRPr="00865A6F">
        <w:rPr>
          <w:rFonts w:asciiTheme="minorHAnsi" w:hAnsiTheme="minorHAnsi" w:cstheme="minorHAnsi"/>
        </w:rPr>
        <w:t>. T</w:t>
      </w:r>
      <w:r w:rsidRPr="00865A6F">
        <w:rPr>
          <w:rFonts w:asciiTheme="minorHAnsi" w:hAnsiTheme="minorHAnsi" w:cstheme="minorHAnsi"/>
        </w:rPr>
        <w:t>echnologick</w:t>
      </w:r>
      <w:r w:rsidR="00B179C0" w:rsidRPr="00865A6F">
        <w:rPr>
          <w:rFonts w:asciiTheme="minorHAnsi" w:hAnsiTheme="minorHAnsi" w:cstheme="minorHAnsi"/>
        </w:rPr>
        <w:t>é</w:t>
      </w:r>
      <w:r w:rsidR="00EE7620" w:rsidRPr="00865A6F">
        <w:rPr>
          <w:rFonts w:asciiTheme="minorHAnsi" w:hAnsiTheme="minorHAnsi" w:cstheme="minorHAnsi"/>
        </w:rPr>
        <w:t xml:space="preserve"> </w:t>
      </w:r>
      <w:r w:rsidRPr="00865A6F">
        <w:rPr>
          <w:rFonts w:asciiTheme="minorHAnsi" w:hAnsiTheme="minorHAnsi" w:cstheme="minorHAnsi"/>
        </w:rPr>
        <w:t xml:space="preserve">postupy </w:t>
      </w:r>
      <w:r w:rsidR="00B179C0" w:rsidRPr="00865A6F">
        <w:rPr>
          <w:rFonts w:asciiTheme="minorHAnsi" w:hAnsiTheme="minorHAnsi" w:cstheme="minorHAnsi"/>
        </w:rPr>
        <w:t xml:space="preserve">pro jednotlivé činnosti jsou </w:t>
      </w:r>
      <w:r w:rsidRPr="00865A6F">
        <w:rPr>
          <w:rFonts w:asciiTheme="minorHAnsi" w:hAnsiTheme="minorHAnsi" w:cstheme="minorHAnsi"/>
        </w:rPr>
        <w:t>specifikov</w:t>
      </w:r>
      <w:r w:rsidR="00B179C0" w:rsidRPr="00865A6F">
        <w:rPr>
          <w:rFonts w:asciiTheme="minorHAnsi" w:hAnsiTheme="minorHAnsi" w:cstheme="minorHAnsi"/>
        </w:rPr>
        <w:t>ány</w:t>
      </w:r>
      <w:r w:rsidRPr="00865A6F">
        <w:rPr>
          <w:rFonts w:asciiTheme="minorHAnsi" w:hAnsiTheme="minorHAnsi" w:cstheme="minorHAnsi"/>
        </w:rPr>
        <w:t xml:space="preserve"> v příloze č. </w:t>
      </w:r>
      <w:r w:rsidR="002E160B">
        <w:rPr>
          <w:rFonts w:asciiTheme="minorHAnsi" w:hAnsiTheme="minorHAnsi" w:cstheme="minorHAnsi"/>
        </w:rPr>
        <w:t>1</w:t>
      </w:r>
      <w:r w:rsidRPr="00865A6F">
        <w:rPr>
          <w:rFonts w:asciiTheme="minorHAnsi" w:hAnsiTheme="minorHAnsi" w:cstheme="minorHAnsi"/>
        </w:rPr>
        <w:t xml:space="preserve"> této smlouvy.</w:t>
      </w:r>
    </w:p>
    <w:p w14:paraId="3064917B" w14:textId="4D8D15B0" w:rsidR="00B179C0" w:rsidRPr="00865A6F" w:rsidRDefault="00B179C0" w:rsidP="00B179C0">
      <w:pPr>
        <w:pStyle w:val="Odstavecseseznamem"/>
        <w:numPr>
          <w:ilvl w:val="0"/>
          <w:numId w:val="9"/>
        </w:numPr>
        <w:suppressAutoHyphens w:val="0"/>
        <w:overflowPunct/>
        <w:autoSpaceDE/>
        <w:autoSpaceDN/>
        <w:spacing w:after="160" w:line="256" w:lineRule="auto"/>
        <w:ind w:left="426" w:hanging="426"/>
        <w:textAlignment w:val="auto"/>
        <w:rPr>
          <w:rFonts w:asciiTheme="minorHAnsi" w:hAnsiTheme="minorHAnsi" w:cstheme="minorHAnsi"/>
        </w:rPr>
      </w:pPr>
      <w:r w:rsidRPr="00865A6F">
        <w:rPr>
          <w:rFonts w:asciiTheme="minorHAnsi" w:hAnsiTheme="minorHAnsi" w:cstheme="minorHAnsi"/>
        </w:rPr>
        <w:t>Objednatel má právo kdykoliv kontrolovat provádění každé jednotlivé části díla ze strany Zhotovitele. Zjistí-li Objednatel, že Zhotovitel porušuje své povinnosti vyplývající z této smlouvy, může požadovat, aby Zhotovitel zajistil nápravu a prováděl dílo řádným způsobem. Neučiní-li tak Zhotovitel ani v</w:t>
      </w:r>
      <w:r w:rsidR="002E160B">
        <w:rPr>
          <w:rFonts w:asciiTheme="minorHAnsi" w:hAnsiTheme="minorHAnsi" w:cstheme="minorHAnsi"/>
        </w:rPr>
        <w:t> </w:t>
      </w:r>
      <w:r w:rsidRPr="00865A6F">
        <w:rPr>
          <w:rFonts w:asciiTheme="minorHAnsi" w:hAnsiTheme="minorHAnsi" w:cstheme="minorHAnsi"/>
        </w:rPr>
        <w:t>přiměřené době, je Objednatel oprávněn od smlouvy odstoupit, pokud by postup Zhotovitele vedl k</w:t>
      </w:r>
      <w:r w:rsidR="002E160B">
        <w:rPr>
          <w:rFonts w:asciiTheme="minorHAnsi" w:hAnsiTheme="minorHAnsi" w:cstheme="minorHAnsi"/>
        </w:rPr>
        <w:t> </w:t>
      </w:r>
      <w:r w:rsidRPr="00865A6F">
        <w:rPr>
          <w:rFonts w:asciiTheme="minorHAnsi" w:hAnsiTheme="minorHAnsi" w:cstheme="minorHAnsi"/>
        </w:rPr>
        <w:t>podstatnému porušení smlouvy.</w:t>
      </w:r>
    </w:p>
    <w:p w14:paraId="59E04156" w14:textId="5F168137" w:rsidR="00B179C0" w:rsidRPr="00865A6F" w:rsidRDefault="00B179C0" w:rsidP="00B179C0">
      <w:pPr>
        <w:pStyle w:val="Odstavecseseznamem"/>
        <w:numPr>
          <w:ilvl w:val="0"/>
          <w:numId w:val="9"/>
        </w:numPr>
        <w:suppressAutoHyphens w:val="0"/>
        <w:overflowPunct/>
        <w:autoSpaceDE/>
        <w:autoSpaceDN/>
        <w:spacing w:after="160" w:line="256" w:lineRule="auto"/>
        <w:ind w:left="426" w:hanging="426"/>
        <w:textAlignment w:val="auto"/>
        <w:rPr>
          <w:rFonts w:asciiTheme="minorHAnsi" w:hAnsiTheme="minorHAnsi" w:cstheme="minorHAnsi"/>
        </w:rPr>
      </w:pPr>
      <w:r w:rsidRPr="00865A6F">
        <w:rPr>
          <w:rFonts w:asciiTheme="minorHAnsi" w:hAnsiTheme="minorHAnsi" w:cstheme="minorHAnsi"/>
        </w:rPr>
        <w:t xml:space="preserve">Dílo je provedeno, je-li dokončena a předána každá jeho jednotlivá část vymezená písemným pokynem </w:t>
      </w:r>
      <w:r w:rsidRPr="00865A6F">
        <w:rPr>
          <w:rFonts w:asciiTheme="minorHAnsi" w:hAnsiTheme="minorHAnsi" w:cstheme="minorHAnsi"/>
          <w:bCs/>
        </w:rPr>
        <w:t>Objednatele</w:t>
      </w:r>
      <w:r w:rsidRPr="00865A6F">
        <w:rPr>
          <w:rFonts w:asciiTheme="minorHAnsi" w:hAnsiTheme="minorHAnsi" w:cstheme="minorHAnsi"/>
        </w:rPr>
        <w:t>.</w:t>
      </w:r>
    </w:p>
    <w:p w14:paraId="2B1C9AAD" w14:textId="665907D1" w:rsidR="00B179C0" w:rsidRPr="00865A6F" w:rsidRDefault="00B179C0" w:rsidP="00B179C0">
      <w:pPr>
        <w:pStyle w:val="Odstavecseseznamem"/>
        <w:numPr>
          <w:ilvl w:val="0"/>
          <w:numId w:val="9"/>
        </w:numPr>
        <w:suppressAutoHyphens w:val="0"/>
        <w:overflowPunct/>
        <w:autoSpaceDE/>
        <w:autoSpaceDN/>
        <w:spacing w:after="160" w:line="256" w:lineRule="auto"/>
        <w:ind w:left="426" w:hanging="426"/>
        <w:textAlignment w:val="auto"/>
        <w:rPr>
          <w:rFonts w:asciiTheme="minorHAnsi" w:hAnsiTheme="minorHAnsi" w:cstheme="minorHAnsi"/>
        </w:rPr>
      </w:pPr>
      <w:r w:rsidRPr="00865A6F">
        <w:rPr>
          <w:rFonts w:asciiTheme="minorHAnsi" w:hAnsiTheme="minorHAnsi" w:cstheme="minorHAnsi"/>
        </w:rPr>
        <w:t xml:space="preserve">Jednotlivá část díla vymezená písemným pokynem Objednatele podle je předána okamžikem, kdy Objednatel potvrdí její převzetí podpisem vystaveného </w:t>
      </w:r>
      <w:r w:rsidR="002E160B">
        <w:rPr>
          <w:rFonts w:asciiTheme="minorHAnsi" w:hAnsiTheme="minorHAnsi" w:cstheme="minorHAnsi"/>
        </w:rPr>
        <w:t>zadávacího</w:t>
      </w:r>
      <w:r w:rsidRPr="00865A6F">
        <w:rPr>
          <w:rFonts w:asciiTheme="minorHAnsi" w:hAnsiTheme="minorHAnsi" w:cstheme="minorHAnsi"/>
        </w:rPr>
        <w:t xml:space="preserve"> listu, nebo dílčího předávacího protokolu. Objednatel je oprávněn převzít jednotlivou část díla s výhradami, nebo bez výhrad. Převezme-li Objednatel jednotlivou část díla bez výhrad, nepřizná mu soud právo ze zjevné vady díla, namítne-li Zhotovitel, že právo nebylo uplatněno včas. Převezme-li Objednatel jednotlivou část díla s výhradami, je Zhotovitel povinen vady díla, které jsou předmětem výhrad, neprodleně odstranit. To nezbavuje Objednatele práva zvolit si kterýchkoliv ze způsobů vypořádání vady díla, které mu přísluší podle </w:t>
      </w:r>
      <w:r w:rsidRPr="002E160B">
        <w:rPr>
          <w:rFonts w:asciiTheme="minorHAnsi" w:hAnsiTheme="minorHAnsi" w:cstheme="minorHAnsi"/>
        </w:rPr>
        <w:t>čl. VI</w:t>
      </w:r>
      <w:r w:rsidR="002E160B" w:rsidRPr="002E160B">
        <w:rPr>
          <w:rFonts w:asciiTheme="minorHAnsi" w:hAnsiTheme="minorHAnsi" w:cstheme="minorHAnsi"/>
        </w:rPr>
        <w:t>I</w:t>
      </w:r>
      <w:r w:rsidRPr="00865A6F">
        <w:rPr>
          <w:rFonts w:asciiTheme="minorHAnsi" w:hAnsiTheme="minorHAnsi" w:cstheme="minorHAnsi"/>
        </w:rPr>
        <w:t xml:space="preserve"> této smlouvy.</w:t>
      </w:r>
    </w:p>
    <w:p w14:paraId="17D491B7" w14:textId="1C5CC699" w:rsidR="00B179C0" w:rsidRDefault="00B179C0" w:rsidP="00B179C0">
      <w:pPr>
        <w:pStyle w:val="Odstavecseseznamem"/>
        <w:numPr>
          <w:ilvl w:val="0"/>
          <w:numId w:val="9"/>
        </w:numPr>
        <w:suppressAutoHyphens w:val="0"/>
        <w:overflowPunct/>
        <w:autoSpaceDE/>
        <w:autoSpaceDN/>
        <w:spacing w:after="160" w:line="256" w:lineRule="auto"/>
        <w:ind w:left="426" w:hanging="426"/>
        <w:textAlignment w:val="auto"/>
        <w:rPr>
          <w:rFonts w:asciiTheme="minorHAnsi" w:hAnsiTheme="minorHAnsi" w:cstheme="minorHAnsi"/>
        </w:rPr>
      </w:pPr>
      <w:r w:rsidRPr="00865A6F">
        <w:rPr>
          <w:rFonts w:asciiTheme="minorHAnsi" w:hAnsiTheme="minorHAnsi" w:cstheme="minorHAnsi"/>
        </w:rPr>
        <w:t xml:space="preserve">Dílo je dokončeno, je-li Objednateli předvedena jeho způsobilost sloužit svému účelu u všech jeho jednotlivých částí vymezených písemným pokynem Objednatele. Způsobilost jednotlivé části díla sloužit svému účelu potvrdí Objednatel podpisem vystaveného </w:t>
      </w:r>
      <w:r w:rsidR="002E160B">
        <w:rPr>
          <w:rFonts w:asciiTheme="minorHAnsi" w:hAnsiTheme="minorHAnsi" w:cstheme="minorHAnsi"/>
        </w:rPr>
        <w:t>zadávacího</w:t>
      </w:r>
      <w:r w:rsidRPr="00865A6F">
        <w:rPr>
          <w:rFonts w:asciiTheme="minorHAnsi" w:hAnsiTheme="minorHAnsi" w:cstheme="minorHAnsi"/>
        </w:rPr>
        <w:t xml:space="preserve"> listu, nebo předávacího protokolu. V případě, že Objednatel převezme určitou část díla s výhradami, považuje se dílo za dokončené a</w:t>
      </w:r>
      <w:r w:rsidR="002E160B">
        <w:rPr>
          <w:rFonts w:asciiTheme="minorHAnsi" w:hAnsiTheme="minorHAnsi" w:cstheme="minorHAnsi"/>
        </w:rPr>
        <w:t> </w:t>
      </w:r>
      <w:r w:rsidRPr="00865A6F">
        <w:rPr>
          <w:rFonts w:asciiTheme="minorHAnsi" w:hAnsiTheme="minorHAnsi" w:cstheme="minorHAnsi"/>
        </w:rPr>
        <w:t>způsobilé sloužit svému účelu až okamžikem odstranění všech jeho vad, a to bez ohledu na obsah předávacích listů (dílčích předávacích protokolů).</w:t>
      </w:r>
    </w:p>
    <w:p w14:paraId="4303B476" w14:textId="6E970063" w:rsidR="00865A6F" w:rsidRPr="0050538C" w:rsidRDefault="00865A6F" w:rsidP="0050538C">
      <w:pPr>
        <w:pStyle w:val="Odstavecseseznamem"/>
        <w:numPr>
          <w:ilvl w:val="0"/>
          <w:numId w:val="9"/>
        </w:numPr>
        <w:suppressAutoHyphens w:val="0"/>
        <w:overflowPunct/>
        <w:autoSpaceDE/>
        <w:autoSpaceDN/>
        <w:spacing w:after="160" w:line="256" w:lineRule="auto"/>
        <w:ind w:left="426" w:hanging="426"/>
        <w:textAlignment w:val="auto"/>
        <w:rPr>
          <w:rFonts w:asciiTheme="minorHAnsi" w:hAnsiTheme="minorHAnsi" w:cstheme="minorHAnsi"/>
        </w:rPr>
      </w:pPr>
      <w:r w:rsidRPr="00865A6F">
        <w:rPr>
          <w:rFonts w:asciiTheme="minorHAnsi" w:hAnsiTheme="minorHAnsi" w:cstheme="minorHAnsi"/>
        </w:rPr>
        <w:t xml:space="preserve">Na každém pracovišti, které </w:t>
      </w:r>
      <w:r>
        <w:rPr>
          <w:rFonts w:asciiTheme="minorHAnsi" w:hAnsiTheme="minorHAnsi" w:cstheme="minorHAnsi"/>
        </w:rPr>
        <w:t>O</w:t>
      </w:r>
      <w:r w:rsidRPr="00865A6F">
        <w:rPr>
          <w:rFonts w:asciiTheme="minorHAnsi" w:hAnsiTheme="minorHAnsi" w:cstheme="minorHAnsi"/>
        </w:rPr>
        <w:t xml:space="preserve">bjednatel předal </w:t>
      </w:r>
      <w:r>
        <w:rPr>
          <w:rFonts w:asciiTheme="minorHAnsi" w:hAnsiTheme="minorHAnsi" w:cstheme="minorHAnsi"/>
        </w:rPr>
        <w:t>Z</w:t>
      </w:r>
      <w:r w:rsidRPr="00865A6F">
        <w:rPr>
          <w:rFonts w:asciiTheme="minorHAnsi" w:hAnsiTheme="minorHAnsi" w:cstheme="minorHAnsi"/>
        </w:rPr>
        <w:t xml:space="preserve">hotoviteli formou </w:t>
      </w:r>
      <w:r w:rsidR="002E160B">
        <w:rPr>
          <w:rFonts w:asciiTheme="minorHAnsi" w:hAnsiTheme="minorHAnsi" w:cstheme="minorHAnsi"/>
        </w:rPr>
        <w:t>z</w:t>
      </w:r>
      <w:r w:rsidRPr="00865A6F">
        <w:rPr>
          <w:rFonts w:asciiTheme="minorHAnsi" w:hAnsiTheme="minorHAnsi" w:cstheme="minorHAnsi"/>
        </w:rPr>
        <w:t xml:space="preserve">adávacího listu, bude minimálně jedna osoba („vedoucí pracovní skupiny“), která je schopna komunikovat ústně i písemně v českém nebo slovenském jazyce a bude mít při sobě smluvními stranami potvrzenou kopii </w:t>
      </w:r>
      <w:r w:rsidR="002E160B">
        <w:rPr>
          <w:rFonts w:asciiTheme="minorHAnsi" w:hAnsiTheme="minorHAnsi" w:cstheme="minorHAnsi"/>
        </w:rPr>
        <w:t>z</w:t>
      </w:r>
      <w:r w:rsidRPr="00865A6F">
        <w:rPr>
          <w:rFonts w:asciiTheme="minorHAnsi" w:hAnsiTheme="minorHAnsi" w:cstheme="minorHAnsi"/>
        </w:rPr>
        <w:t>adávacího listu.</w:t>
      </w:r>
    </w:p>
    <w:p w14:paraId="289A70E9" w14:textId="575E014A" w:rsidR="00EE7620" w:rsidRPr="005247B8" w:rsidRDefault="00EE7620" w:rsidP="008E0F68">
      <w:pPr>
        <w:spacing w:after="0"/>
        <w:jc w:val="center"/>
        <w:rPr>
          <w:rFonts w:asciiTheme="minorHAnsi" w:hAnsiTheme="minorHAnsi" w:cstheme="minorHAnsi"/>
          <w:b/>
          <w:sz w:val="24"/>
        </w:rPr>
      </w:pPr>
      <w:r w:rsidRPr="005247B8">
        <w:rPr>
          <w:rFonts w:asciiTheme="minorHAnsi" w:hAnsiTheme="minorHAnsi" w:cstheme="minorHAnsi"/>
          <w:b/>
          <w:sz w:val="24"/>
        </w:rPr>
        <w:t>III.</w:t>
      </w:r>
    </w:p>
    <w:p w14:paraId="47EA50F8" w14:textId="6D0BD0EC" w:rsidR="00EE7620" w:rsidRPr="005247B8" w:rsidRDefault="00EE7620" w:rsidP="00EE7620">
      <w:pPr>
        <w:jc w:val="center"/>
        <w:rPr>
          <w:rFonts w:asciiTheme="minorHAnsi" w:hAnsiTheme="minorHAnsi" w:cstheme="minorHAnsi"/>
          <w:b/>
          <w:sz w:val="24"/>
        </w:rPr>
      </w:pPr>
      <w:r w:rsidRPr="005247B8">
        <w:rPr>
          <w:rFonts w:asciiTheme="minorHAnsi" w:hAnsiTheme="minorHAnsi" w:cstheme="minorHAnsi"/>
          <w:b/>
          <w:sz w:val="24"/>
        </w:rPr>
        <w:t>Místo a čas plnění</w:t>
      </w:r>
    </w:p>
    <w:p w14:paraId="0B0D7E10" w14:textId="6540E444" w:rsidR="00EE7620" w:rsidRPr="00461B5D" w:rsidRDefault="00EE7620" w:rsidP="00B179C0">
      <w:pPr>
        <w:pStyle w:val="Odstavecseseznamem"/>
        <w:numPr>
          <w:ilvl w:val="0"/>
          <w:numId w:val="10"/>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Místem plnění j</w:t>
      </w:r>
      <w:r w:rsidR="00F90FF9" w:rsidRPr="005247B8">
        <w:rPr>
          <w:rFonts w:asciiTheme="minorHAnsi" w:hAnsiTheme="minorHAnsi" w:cstheme="minorHAnsi"/>
        </w:rPr>
        <w:t>e</w:t>
      </w:r>
      <w:r w:rsidRPr="005247B8">
        <w:rPr>
          <w:rFonts w:asciiTheme="minorHAnsi" w:hAnsiTheme="minorHAnsi" w:cstheme="minorHAnsi"/>
        </w:rPr>
        <w:t xml:space="preserve"> pracoviště v lesních porostech</w:t>
      </w:r>
      <w:r w:rsidR="00873DF4" w:rsidRPr="005247B8">
        <w:rPr>
          <w:rFonts w:asciiTheme="minorHAnsi" w:hAnsiTheme="minorHAnsi" w:cstheme="minorHAnsi"/>
        </w:rPr>
        <w:t xml:space="preserve"> </w:t>
      </w:r>
      <w:r w:rsidR="005046EA" w:rsidRPr="00981F1F">
        <w:rPr>
          <w:rFonts w:asciiTheme="minorHAnsi" w:hAnsiTheme="minorHAnsi" w:cstheme="minorHAnsi"/>
        </w:rPr>
        <w:t>LHC 717401 Lesy města Šumperka</w:t>
      </w:r>
      <w:r w:rsidR="005046EA" w:rsidRPr="00A77C59">
        <w:rPr>
          <w:rFonts w:asciiTheme="minorHAnsi" w:hAnsiTheme="minorHAnsi" w:cstheme="minorHAnsi"/>
        </w:rPr>
        <w:t>,</w:t>
      </w:r>
      <w:r w:rsidR="005046EA">
        <w:rPr>
          <w:rFonts w:asciiTheme="minorHAnsi" w:hAnsiTheme="minorHAnsi" w:cstheme="minorHAnsi"/>
        </w:rPr>
        <w:t xml:space="preserve"> </w:t>
      </w:r>
      <w:r w:rsidR="00873DF4" w:rsidRPr="005247B8">
        <w:rPr>
          <w:rFonts w:asciiTheme="minorHAnsi" w:hAnsiTheme="minorHAnsi" w:cstheme="minorHAnsi"/>
        </w:rPr>
        <w:t xml:space="preserve">blíže </w:t>
      </w:r>
      <w:r w:rsidR="00624019">
        <w:rPr>
          <w:rFonts w:asciiTheme="minorHAnsi" w:hAnsiTheme="minorHAnsi" w:cstheme="minorHAnsi"/>
        </w:rPr>
        <w:t xml:space="preserve">bude </w:t>
      </w:r>
      <w:r w:rsidR="004A03C5">
        <w:rPr>
          <w:rFonts w:asciiTheme="minorHAnsi" w:hAnsiTheme="minorHAnsi" w:cstheme="minorHAnsi"/>
        </w:rPr>
        <w:t xml:space="preserve">určeno </w:t>
      </w:r>
      <w:r w:rsidR="002E160B">
        <w:rPr>
          <w:rFonts w:asciiTheme="minorHAnsi" w:hAnsiTheme="minorHAnsi" w:cstheme="minorHAnsi"/>
        </w:rPr>
        <w:t>z</w:t>
      </w:r>
      <w:r w:rsidR="001448D2">
        <w:rPr>
          <w:rFonts w:asciiTheme="minorHAnsi" w:hAnsiTheme="minorHAnsi" w:cstheme="minorHAnsi"/>
        </w:rPr>
        <w:t>adávacím listem.</w:t>
      </w:r>
    </w:p>
    <w:p w14:paraId="36B910A3" w14:textId="694E1B51" w:rsidR="00096EC7" w:rsidRPr="00096EC7" w:rsidRDefault="00EE7620" w:rsidP="00096EC7">
      <w:pPr>
        <w:pStyle w:val="Odstavecseseznamem"/>
        <w:numPr>
          <w:ilvl w:val="0"/>
          <w:numId w:val="10"/>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Plnění na základě smlouvy bude po dobu platnosti smlouvy </w:t>
      </w:r>
      <w:r w:rsidR="002E160B">
        <w:rPr>
          <w:rFonts w:asciiTheme="minorHAnsi" w:hAnsiTheme="minorHAnsi" w:cstheme="minorHAnsi"/>
        </w:rPr>
        <w:t>O</w:t>
      </w:r>
      <w:r w:rsidR="00893EFE" w:rsidRPr="005247B8">
        <w:rPr>
          <w:rFonts w:asciiTheme="minorHAnsi" w:hAnsiTheme="minorHAnsi" w:cstheme="minorHAnsi"/>
        </w:rPr>
        <w:t>bjednatele</w:t>
      </w:r>
      <w:r w:rsidRPr="005247B8">
        <w:rPr>
          <w:rFonts w:asciiTheme="minorHAnsi" w:hAnsiTheme="minorHAnsi" w:cstheme="minorHAnsi"/>
        </w:rPr>
        <w:t xml:space="preserve">m zahajováno předáním </w:t>
      </w:r>
      <w:r w:rsidR="00C36782">
        <w:rPr>
          <w:rFonts w:asciiTheme="minorHAnsi" w:hAnsiTheme="minorHAnsi" w:cstheme="minorHAnsi"/>
        </w:rPr>
        <w:t>z</w:t>
      </w:r>
      <w:r w:rsidRPr="005247B8">
        <w:rPr>
          <w:rFonts w:asciiTheme="minorHAnsi" w:hAnsiTheme="minorHAnsi" w:cstheme="minorHAnsi"/>
        </w:rPr>
        <w:t xml:space="preserve">adávacího listu </w:t>
      </w:r>
      <w:r w:rsidR="002E160B">
        <w:rPr>
          <w:rFonts w:asciiTheme="minorHAnsi" w:hAnsiTheme="minorHAnsi" w:cstheme="minorHAnsi"/>
        </w:rPr>
        <w:t>O</w:t>
      </w:r>
      <w:r w:rsidR="00893EFE" w:rsidRPr="005247B8">
        <w:rPr>
          <w:rFonts w:asciiTheme="minorHAnsi" w:hAnsiTheme="minorHAnsi" w:cstheme="minorHAnsi"/>
        </w:rPr>
        <w:t>bjednatele</w:t>
      </w:r>
      <w:r w:rsidR="00591BD8">
        <w:rPr>
          <w:rFonts w:asciiTheme="minorHAnsi" w:hAnsiTheme="minorHAnsi" w:cstheme="minorHAnsi"/>
        </w:rPr>
        <w:t>,</w:t>
      </w:r>
      <w:r w:rsidRPr="005247B8">
        <w:rPr>
          <w:rFonts w:asciiTheme="minorHAnsi" w:hAnsiTheme="minorHAnsi" w:cstheme="minorHAnsi"/>
        </w:rPr>
        <w:t xml:space="preserve"> a na základě převzatého </w:t>
      </w:r>
      <w:r w:rsidR="002E160B">
        <w:rPr>
          <w:rFonts w:asciiTheme="minorHAnsi" w:hAnsiTheme="minorHAnsi" w:cstheme="minorHAnsi"/>
        </w:rPr>
        <w:t>z</w:t>
      </w:r>
      <w:r w:rsidRPr="005247B8">
        <w:rPr>
          <w:rFonts w:asciiTheme="minorHAnsi" w:hAnsiTheme="minorHAnsi" w:cstheme="minorHAnsi"/>
        </w:rPr>
        <w:t>adávacího listu bud</w:t>
      </w:r>
      <w:r w:rsidR="00C27135">
        <w:rPr>
          <w:rFonts w:asciiTheme="minorHAnsi" w:hAnsiTheme="minorHAnsi" w:cstheme="minorHAnsi"/>
        </w:rPr>
        <w:t>e</w:t>
      </w:r>
      <w:r w:rsidRPr="005247B8">
        <w:rPr>
          <w:rFonts w:asciiTheme="minorHAnsi" w:hAnsiTheme="minorHAnsi" w:cstheme="minorHAnsi"/>
        </w:rPr>
        <w:t xml:space="preserve"> </w:t>
      </w:r>
      <w:r w:rsidR="00C36782">
        <w:rPr>
          <w:rFonts w:asciiTheme="minorHAnsi" w:hAnsiTheme="minorHAnsi" w:cstheme="minorHAnsi"/>
        </w:rPr>
        <w:t>Z</w:t>
      </w:r>
      <w:r w:rsidR="00893EFE" w:rsidRPr="005247B8">
        <w:rPr>
          <w:rFonts w:asciiTheme="minorHAnsi" w:hAnsiTheme="minorHAnsi" w:cstheme="minorHAnsi"/>
        </w:rPr>
        <w:t>hotovitele</w:t>
      </w:r>
      <w:r w:rsidRPr="005247B8">
        <w:rPr>
          <w:rFonts w:asciiTheme="minorHAnsi" w:hAnsiTheme="minorHAnsi" w:cstheme="minorHAnsi"/>
        </w:rPr>
        <w:t>m realizován</w:t>
      </w:r>
      <w:r w:rsidR="00C27135">
        <w:rPr>
          <w:rFonts w:asciiTheme="minorHAnsi" w:hAnsiTheme="minorHAnsi" w:cstheme="minorHAnsi"/>
        </w:rPr>
        <w:t>o</w:t>
      </w:r>
      <w:r w:rsidRPr="005247B8">
        <w:rPr>
          <w:rFonts w:asciiTheme="minorHAnsi" w:hAnsiTheme="minorHAnsi" w:cstheme="minorHAnsi"/>
        </w:rPr>
        <w:t>.</w:t>
      </w:r>
    </w:p>
    <w:p w14:paraId="46F6F161" w14:textId="35590017" w:rsidR="00EE7620" w:rsidRPr="005247B8" w:rsidRDefault="00096EC7" w:rsidP="008E0F68">
      <w:pPr>
        <w:spacing w:after="0"/>
        <w:jc w:val="center"/>
        <w:rPr>
          <w:rFonts w:asciiTheme="minorHAnsi" w:hAnsiTheme="minorHAnsi" w:cstheme="minorHAnsi"/>
          <w:b/>
          <w:sz w:val="24"/>
        </w:rPr>
      </w:pPr>
      <w:r>
        <w:rPr>
          <w:rFonts w:asciiTheme="minorHAnsi" w:hAnsiTheme="minorHAnsi" w:cstheme="minorHAnsi"/>
          <w:b/>
          <w:sz w:val="24"/>
        </w:rPr>
        <w:t>I</w:t>
      </w:r>
      <w:r w:rsidR="00EE7620" w:rsidRPr="005247B8">
        <w:rPr>
          <w:rFonts w:asciiTheme="minorHAnsi" w:hAnsiTheme="minorHAnsi" w:cstheme="minorHAnsi"/>
          <w:b/>
          <w:sz w:val="24"/>
        </w:rPr>
        <w:t>V.</w:t>
      </w:r>
    </w:p>
    <w:p w14:paraId="0A96FC85" w14:textId="77777777" w:rsidR="00EE7620" w:rsidRPr="005247B8" w:rsidRDefault="00EE7620" w:rsidP="00EE7620">
      <w:pPr>
        <w:jc w:val="center"/>
        <w:rPr>
          <w:rFonts w:asciiTheme="minorHAnsi" w:hAnsiTheme="minorHAnsi" w:cstheme="minorHAnsi"/>
          <w:b/>
          <w:sz w:val="24"/>
        </w:rPr>
      </w:pPr>
      <w:r w:rsidRPr="00F31E8A">
        <w:rPr>
          <w:rFonts w:asciiTheme="minorHAnsi" w:hAnsiTheme="minorHAnsi" w:cstheme="minorHAnsi"/>
          <w:b/>
          <w:sz w:val="24"/>
        </w:rPr>
        <w:t>Cena</w:t>
      </w:r>
    </w:p>
    <w:p w14:paraId="4DC40236" w14:textId="6F9E3AF5" w:rsidR="00096EC7" w:rsidRPr="00096EC7" w:rsidRDefault="00096EC7" w:rsidP="00757F9F">
      <w:pPr>
        <w:pStyle w:val="Odstavecseseznamem"/>
        <w:numPr>
          <w:ilvl w:val="0"/>
          <w:numId w:val="12"/>
        </w:numPr>
        <w:suppressAutoHyphens w:val="0"/>
        <w:overflowPunct/>
        <w:autoSpaceDE/>
        <w:autoSpaceDN/>
        <w:spacing w:after="160" w:line="256" w:lineRule="auto"/>
        <w:ind w:left="426" w:hanging="426"/>
        <w:textAlignment w:val="auto"/>
        <w:rPr>
          <w:rFonts w:asciiTheme="minorHAnsi" w:hAnsiTheme="minorHAnsi" w:cstheme="minorHAnsi"/>
        </w:rPr>
      </w:pPr>
      <w:r w:rsidRPr="00096EC7">
        <w:rPr>
          <w:rFonts w:asciiTheme="minorHAnsi" w:hAnsiTheme="minorHAnsi" w:cstheme="minorHAnsi"/>
        </w:rPr>
        <w:t>Ceny jednotlivých druhů plnění</w:t>
      </w:r>
      <w:r w:rsidR="00C27AE6">
        <w:rPr>
          <w:rFonts w:asciiTheme="minorHAnsi" w:hAnsiTheme="minorHAnsi" w:cstheme="minorHAnsi"/>
        </w:rPr>
        <w:t xml:space="preserve"> (činností)</w:t>
      </w:r>
      <w:r w:rsidRPr="00096EC7">
        <w:rPr>
          <w:rFonts w:asciiTheme="minorHAnsi" w:hAnsiTheme="minorHAnsi" w:cstheme="minorHAnsi"/>
        </w:rPr>
        <w:t xml:space="preserve"> jsou uvedeny v Příloze č. </w:t>
      </w:r>
      <w:r w:rsidR="002E160B">
        <w:rPr>
          <w:rFonts w:asciiTheme="minorHAnsi" w:hAnsiTheme="minorHAnsi" w:cstheme="minorHAnsi"/>
        </w:rPr>
        <w:t>2</w:t>
      </w:r>
      <w:r w:rsidRPr="00096EC7">
        <w:rPr>
          <w:rFonts w:asciiTheme="minorHAnsi" w:hAnsiTheme="minorHAnsi" w:cstheme="minorHAnsi"/>
        </w:rPr>
        <w:t xml:space="preserve"> této </w:t>
      </w:r>
      <w:r>
        <w:rPr>
          <w:rFonts w:asciiTheme="minorHAnsi" w:hAnsiTheme="minorHAnsi" w:cstheme="minorHAnsi"/>
        </w:rPr>
        <w:t>smlouvy</w:t>
      </w:r>
      <w:r w:rsidRPr="00096EC7">
        <w:rPr>
          <w:rFonts w:asciiTheme="minorHAnsi" w:hAnsiTheme="minorHAnsi" w:cstheme="minorHAnsi"/>
        </w:rPr>
        <w:t>.</w:t>
      </w:r>
    </w:p>
    <w:p w14:paraId="7395BD49" w14:textId="4BE2286D" w:rsidR="00096EC7" w:rsidRPr="00096EC7" w:rsidRDefault="00096EC7" w:rsidP="00757F9F">
      <w:pPr>
        <w:pStyle w:val="Odstavecseseznamem"/>
        <w:numPr>
          <w:ilvl w:val="0"/>
          <w:numId w:val="12"/>
        </w:numPr>
        <w:suppressAutoHyphens w:val="0"/>
        <w:overflowPunct/>
        <w:autoSpaceDE/>
        <w:autoSpaceDN/>
        <w:spacing w:after="160" w:line="256" w:lineRule="auto"/>
        <w:ind w:left="426" w:hanging="426"/>
        <w:textAlignment w:val="auto"/>
        <w:rPr>
          <w:rFonts w:asciiTheme="minorHAnsi" w:hAnsiTheme="minorHAnsi" w:cstheme="minorHAnsi"/>
        </w:rPr>
      </w:pPr>
      <w:r w:rsidRPr="00096EC7">
        <w:rPr>
          <w:rFonts w:asciiTheme="minorHAnsi" w:hAnsiTheme="minorHAnsi" w:cstheme="minorHAnsi"/>
        </w:rPr>
        <w:t xml:space="preserve">Ceny plnění dle odst. 1 jsou uvedeny bez daně z přidané hodnoty. Je-li </w:t>
      </w:r>
      <w:r w:rsidR="00C36782">
        <w:rPr>
          <w:rFonts w:asciiTheme="minorHAnsi" w:hAnsiTheme="minorHAnsi" w:cstheme="minorHAnsi"/>
        </w:rPr>
        <w:t>Z</w:t>
      </w:r>
      <w:r w:rsidRPr="00096EC7">
        <w:rPr>
          <w:rFonts w:asciiTheme="minorHAnsi" w:hAnsiTheme="minorHAnsi" w:cstheme="minorHAnsi"/>
        </w:rPr>
        <w:t>hotovitel plátcem DPH, bude k uvedeným cenám při fakturaci připočtena DPH v zákonné výši.</w:t>
      </w:r>
    </w:p>
    <w:p w14:paraId="7B665DC6" w14:textId="23F0E934" w:rsidR="00EE7620" w:rsidRDefault="00096EC7" w:rsidP="00C27AE6">
      <w:pPr>
        <w:pStyle w:val="Odstavecseseznamem"/>
        <w:numPr>
          <w:ilvl w:val="0"/>
          <w:numId w:val="12"/>
        </w:numPr>
        <w:suppressAutoHyphens w:val="0"/>
        <w:overflowPunct/>
        <w:autoSpaceDE/>
        <w:autoSpaceDN/>
        <w:spacing w:after="160" w:line="256" w:lineRule="auto"/>
        <w:ind w:left="426" w:hanging="426"/>
        <w:textAlignment w:val="auto"/>
        <w:rPr>
          <w:rFonts w:asciiTheme="minorHAnsi" w:hAnsiTheme="minorHAnsi" w:cstheme="minorHAnsi"/>
        </w:rPr>
      </w:pPr>
      <w:r w:rsidRPr="00096EC7">
        <w:rPr>
          <w:rFonts w:asciiTheme="minorHAnsi" w:hAnsiTheme="minorHAnsi" w:cstheme="minorHAnsi"/>
        </w:rPr>
        <w:t>Ceny plnění dle odst. 1 jsou závazné a nepřekročitelné</w:t>
      </w:r>
      <w:r w:rsidR="00C27AE6">
        <w:rPr>
          <w:rFonts w:asciiTheme="minorHAnsi" w:hAnsiTheme="minorHAnsi" w:cstheme="minorHAnsi"/>
        </w:rPr>
        <w:t xml:space="preserve">, </w:t>
      </w:r>
      <w:r w:rsidR="00C27AE6" w:rsidRPr="00C27AE6">
        <w:rPr>
          <w:rFonts w:asciiTheme="minorHAnsi" w:hAnsiTheme="minorHAnsi" w:cstheme="minorHAnsi"/>
        </w:rPr>
        <w:t>j</w:t>
      </w:r>
      <w:r w:rsidR="00C27AE6">
        <w:rPr>
          <w:rFonts w:asciiTheme="minorHAnsi" w:hAnsiTheme="minorHAnsi" w:cstheme="minorHAnsi"/>
        </w:rPr>
        <w:t>sou</w:t>
      </w:r>
      <w:r w:rsidR="00C27AE6" w:rsidRPr="00C27AE6">
        <w:rPr>
          <w:rFonts w:asciiTheme="minorHAnsi" w:hAnsiTheme="minorHAnsi" w:cstheme="minorHAnsi"/>
        </w:rPr>
        <w:t xml:space="preserve"> platn</w:t>
      </w:r>
      <w:r w:rsidR="00C27AE6">
        <w:rPr>
          <w:rFonts w:asciiTheme="minorHAnsi" w:hAnsiTheme="minorHAnsi" w:cstheme="minorHAnsi"/>
        </w:rPr>
        <w:t>é</w:t>
      </w:r>
      <w:r w:rsidR="00C27AE6" w:rsidRPr="00C27AE6">
        <w:rPr>
          <w:rFonts w:asciiTheme="minorHAnsi" w:hAnsiTheme="minorHAnsi" w:cstheme="minorHAnsi"/>
        </w:rPr>
        <w:t xml:space="preserve"> po celou dobu trvání této smlouvy bez ohledu na vývoj inflace, změn daňových sazeb či jiné skutečnosti, promítající se do ceny výrobků či služeb na trhu.</w:t>
      </w:r>
      <w:r w:rsidR="00C27AE6">
        <w:rPr>
          <w:rFonts w:asciiTheme="minorHAnsi" w:hAnsiTheme="minorHAnsi" w:cstheme="minorHAnsi"/>
        </w:rPr>
        <w:t xml:space="preserve"> </w:t>
      </w:r>
      <w:r w:rsidRPr="00096EC7">
        <w:rPr>
          <w:rFonts w:asciiTheme="minorHAnsi" w:hAnsiTheme="minorHAnsi" w:cstheme="minorHAnsi"/>
        </w:rPr>
        <w:t xml:space="preserve">Tyto ceny zahrnují veškeré náklady </w:t>
      </w:r>
      <w:r w:rsidR="00C36782">
        <w:rPr>
          <w:rFonts w:asciiTheme="minorHAnsi" w:hAnsiTheme="minorHAnsi" w:cstheme="minorHAnsi"/>
        </w:rPr>
        <w:t>Z</w:t>
      </w:r>
      <w:r w:rsidRPr="00096EC7">
        <w:rPr>
          <w:rFonts w:asciiTheme="minorHAnsi" w:hAnsiTheme="minorHAnsi" w:cstheme="minorHAnsi"/>
        </w:rPr>
        <w:t>hotovitel</w:t>
      </w:r>
      <w:r w:rsidR="00C36782">
        <w:rPr>
          <w:rFonts w:asciiTheme="minorHAnsi" w:hAnsiTheme="minorHAnsi" w:cstheme="minorHAnsi"/>
        </w:rPr>
        <w:t>e</w:t>
      </w:r>
      <w:r w:rsidRPr="00096EC7">
        <w:rPr>
          <w:rFonts w:asciiTheme="minorHAnsi" w:hAnsiTheme="minorHAnsi" w:cstheme="minorHAnsi"/>
        </w:rPr>
        <w:t xml:space="preserve"> spojené s prováděním díla dle této </w:t>
      </w:r>
      <w:r>
        <w:rPr>
          <w:rFonts w:asciiTheme="minorHAnsi" w:hAnsiTheme="minorHAnsi" w:cstheme="minorHAnsi"/>
        </w:rPr>
        <w:lastRenderedPageBreak/>
        <w:t>smlouvy</w:t>
      </w:r>
      <w:r w:rsidRPr="00096EC7">
        <w:rPr>
          <w:rFonts w:asciiTheme="minorHAnsi" w:hAnsiTheme="minorHAnsi" w:cstheme="minorHAnsi"/>
        </w:rPr>
        <w:t xml:space="preserve">, včetně dopravy na pracoviště a zpět, včetně zajištění všech prostředků a pomůcek nezbytných k provedení těchto prací a včetně veškerého materiálu, není-li jej v souladu s touto smlouvou povinen opatřit </w:t>
      </w:r>
      <w:r>
        <w:rPr>
          <w:rFonts w:asciiTheme="minorHAnsi" w:hAnsiTheme="minorHAnsi" w:cstheme="minorHAnsi"/>
        </w:rPr>
        <w:t>O</w:t>
      </w:r>
      <w:r w:rsidRPr="00096EC7">
        <w:rPr>
          <w:rFonts w:asciiTheme="minorHAnsi" w:hAnsiTheme="minorHAnsi" w:cstheme="minorHAnsi"/>
        </w:rPr>
        <w:t>bjednatel.</w:t>
      </w:r>
    </w:p>
    <w:p w14:paraId="50E94639" w14:textId="679A329F" w:rsidR="009F0BF1" w:rsidRPr="00314924" w:rsidRDefault="00147A45" w:rsidP="008954C6">
      <w:pPr>
        <w:pStyle w:val="Odstavecseseznamem"/>
        <w:numPr>
          <w:ilvl w:val="0"/>
          <w:numId w:val="12"/>
        </w:numPr>
        <w:suppressAutoHyphens w:val="0"/>
        <w:overflowPunct/>
        <w:autoSpaceDE/>
        <w:autoSpaceDN/>
        <w:spacing w:after="160" w:line="256" w:lineRule="auto"/>
        <w:ind w:left="426" w:hanging="426"/>
        <w:textAlignment w:val="auto"/>
        <w:rPr>
          <w:rFonts w:asciiTheme="minorHAnsi" w:hAnsiTheme="minorHAnsi" w:cstheme="minorHAnsi"/>
        </w:rPr>
      </w:pPr>
      <w:r w:rsidRPr="00147A45">
        <w:rPr>
          <w:rFonts w:asciiTheme="minorHAnsi" w:hAnsiTheme="minorHAnsi" w:cstheme="minorHAnsi"/>
        </w:rPr>
        <w:t>Ustanovení o vyhrazené změně závazku podle § 100 odst. 1 ZZVZ se uplatní pouze u těch částí veřejné zakázky, u kterých byla tato výhrada výslovně stanovena v bodě 5 Výzvy k podání nabídky. V takovém případě je Objednatel oprávněn navýšit objem prací za podmínek a v rozsahu definovaném v zadávací dokumentaci.</w:t>
      </w:r>
    </w:p>
    <w:p w14:paraId="21285F41" w14:textId="23E3E4A8" w:rsidR="00EE7620" w:rsidRPr="005247B8" w:rsidRDefault="00EE7620" w:rsidP="008E0F68">
      <w:pPr>
        <w:spacing w:after="0"/>
        <w:jc w:val="center"/>
        <w:rPr>
          <w:rFonts w:asciiTheme="minorHAnsi" w:hAnsiTheme="minorHAnsi" w:cstheme="minorHAnsi"/>
          <w:b/>
          <w:sz w:val="24"/>
        </w:rPr>
      </w:pPr>
      <w:r w:rsidRPr="005247B8">
        <w:rPr>
          <w:rFonts w:asciiTheme="minorHAnsi" w:hAnsiTheme="minorHAnsi" w:cstheme="minorHAnsi"/>
          <w:b/>
          <w:sz w:val="24"/>
        </w:rPr>
        <w:t>V.</w:t>
      </w:r>
    </w:p>
    <w:p w14:paraId="24DB10DD" w14:textId="77777777" w:rsidR="00EE7620" w:rsidRPr="005247B8" w:rsidRDefault="00EE7620" w:rsidP="00EE7620">
      <w:pPr>
        <w:jc w:val="center"/>
        <w:rPr>
          <w:rFonts w:asciiTheme="minorHAnsi" w:hAnsiTheme="minorHAnsi" w:cstheme="minorHAnsi"/>
          <w:b/>
          <w:sz w:val="24"/>
        </w:rPr>
      </w:pPr>
      <w:r w:rsidRPr="00F31E8A">
        <w:rPr>
          <w:rFonts w:asciiTheme="minorHAnsi" w:hAnsiTheme="minorHAnsi" w:cstheme="minorHAnsi"/>
          <w:b/>
          <w:sz w:val="24"/>
        </w:rPr>
        <w:t>Platební podmínky</w:t>
      </w:r>
    </w:p>
    <w:p w14:paraId="5B354C31" w14:textId="7E1B5B1A" w:rsidR="00096EC7" w:rsidRPr="00096EC7" w:rsidRDefault="00096EC7" w:rsidP="00757F9F">
      <w:pPr>
        <w:pStyle w:val="Odstavecseseznamem"/>
        <w:numPr>
          <w:ilvl w:val="0"/>
          <w:numId w:val="13"/>
        </w:numPr>
        <w:suppressAutoHyphens w:val="0"/>
        <w:overflowPunct/>
        <w:autoSpaceDE/>
        <w:autoSpaceDN/>
        <w:spacing w:after="160" w:line="256" w:lineRule="auto"/>
        <w:ind w:left="426" w:hanging="426"/>
        <w:textAlignment w:val="auto"/>
        <w:rPr>
          <w:rFonts w:asciiTheme="minorHAnsi" w:hAnsiTheme="minorHAnsi" w:cstheme="minorHAnsi"/>
        </w:rPr>
      </w:pPr>
      <w:r w:rsidRPr="00096EC7">
        <w:rPr>
          <w:rFonts w:asciiTheme="minorHAnsi" w:hAnsiTheme="minorHAnsi" w:cstheme="minorHAnsi"/>
        </w:rPr>
        <w:t xml:space="preserve">Zhotovitel je oprávněn fakturovat </w:t>
      </w:r>
      <w:r>
        <w:rPr>
          <w:rFonts w:asciiTheme="minorHAnsi" w:hAnsiTheme="minorHAnsi" w:cstheme="minorHAnsi"/>
        </w:rPr>
        <w:t>O</w:t>
      </w:r>
      <w:r w:rsidRPr="00096EC7">
        <w:rPr>
          <w:rFonts w:asciiTheme="minorHAnsi" w:hAnsiTheme="minorHAnsi" w:cstheme="minorHAnsi"/>
        </w:rPr>
        <w:t xml:space="preserve">bjednateli cenu za dílo vždy po řádném ukončení, předání a převzetí příslušné ucelené části díla. Splatnost veškerých částek fakturovaných </w:t>
      </w:r>
      <w:r>
        <w:rPr>
          <w:rFonts w:asciiTheme="minorHAnsi" w:hAnsiTheme="minorHAnsi" w:cstheme="minorHAnsi"/>
        </w:rPr>
        <w:t>Z</w:t>
      </w:r>
      <w:r w:rsidRPr="00096EC7">
        <w:rPr>
          <w:rFonts w:asciiTheme="minorHAnsi" w:hAnsiTheme="minorHAnsi" w:cstheme="minorHAnsi"/>
        </w:rPr>
        <w:t xml:space="preserve">hotovitelem je 14 dnů ode dne doručení faktury </w:t>
      </w:r>
      <w:r>
        <w:rPr>
          <w:rFonts w:asciiTheme="minorHAnsi" w:hAnsiTheme="minorHAnsi" w:cstheme="minorHAnsi"/>
        </w:rPr>
        <w:t>O</w:t>
      </w:r>
      <w:r w:rsidRPr="00096EC7">
        <w:rPr>
          <w:rFonts w:asciiTheme="minorHAnsi" w:hAnsiTheme="minorHAnsi" w:cstheme="minorHAnsi"/>
        </w:rPr>
        <w:t>bjednateli.</w:t>
      </w:r>
    </w:p>
    <w:p w14:paraId="26B8E46B" w14:textId="0C513633" w:rsidR="00096EC7" w:rsidRPr="00096EC7" w:rsidRDefault="00096EC7" w:rsidP="00757F9F">
      <w:pPr>
        <w:pStyle w:val="Odstavecseseznamem"/>
        <w:numPr>
          <w:ilvl w:val="0"/>
          <w:numId w:val="13"/>
        </w:numPr>
        <w:suppressAutoHyphens w:val="0"/>
        <w:overflowPunct/>
        <w:autoSpaceDE/>
        <w:autoSpaceDN/>
        <w:spacing w:after="160" w:line="256" w:lineRule="auto"/>
        <w:ind w:left="426" w:hanging="426"/>
        <w:textAlignment w:val="auto"/>
        <w:rPr>
          <w:rFonts w:asciiTheme="minorHAnsi" w:hAnsiTheme="minorHAnsi" w:cstheme="minorHAnsi"/>
        </w:rPr>
      </w:pPr>
      <w:r w:rsidRPr="00096EC7">
        <w:rPr>
          <w:rFonts w:asciiTheme="minorHAnsi" w:hAnsiTheme="minorHAnsi" w:cstheme="minorHAnsi"/>
        </w:rPr>
        <w:t xml:space="preserve"> Veškeré faktury vystavované </w:t>
      </w:r>
      <w:r w:rsidR="00C36782">
        <w:rPr>
          <w:rFonts w:asciiTheme="minorHAnsi" w:hAnsiTheme="minorHAnsi" w:cstheme="minorHAnsi"/>
        </w:rPr>
        <w:t>Z</w:t>
      </w:r>
      <w:r w:rsidRPr="00096EC7">
        <w:rPr>
          <w:rFonts w:asciiTheme="minorHAnsi" w:hAnsiTheme="minorHAnsi" w:cstheme="minorHAnsi"/>
        </w:rPr>
        <w:t xml:space="preserve">hotovitelem musí mít náležitosti daňového dokladu dle platných právních předpisů a musí k nim být přiložen doklad o převzetí příslušné části díla potvrzený </w:t>
      </w:r>
      <w:r>
        <w:rPr>
          <w:rFonts w:asciiTheme="minorHAnsi" w:hAnsiTheme="minorHAnsi" w:cstheme="minorHAnsi"/>
        </w:rPr>
        <w:t>O</w:t>
      </w:r>
      <w:r w:rsidRPr="00096EC7">
        <w:rPr>
          <w:rFonts w:asciiTheme="minorHAnsi" w:hAnsiTheme="minorHAnsi" w:cstheme="minorHAnsi"/>
        </w:rPr>
        <w:t xml:space="preserve">bjednatelem. Objednatel je oprávněn </w:t>
      </w:r>
      <w:r>
        <w:rPr>
          <w:rFonts w:asciiTheme="minorHAnsi" w:hAnsiTheme="minorHAnsi" w:cstheme="minorHAnsi"/>
        </w:rPr>
        <w:t>Z</w:t>
      </w:r>
      <w:r w:rsidRPr="00096EC7">
        <w:rPr>
          <w:rFonts w:asciiTheme="minorHAnsi" w:hAnsiTheme="minorHAnsi" w:cstheme="minorHAnsi"/>
        </w:rPr>
        <w:t>hotoviteli přede dnem splatnosti vrátit příslušnou fakturu, pokud taková faktura nemá stanovené náležitosti nebo má jiné závady v obsahu nebo formě, a to s uvedením důvodů vrácení. Zhotovitel je povinen v případě vrácení faktury fakturu opravit, případně vyhotovit fakturu novou, bezvadnou. Důvodným vrácením faktury přestává běžet původní lhůta splatnosti. Nová lhůta splatnosti běží znovu ode dne doručení opravené nebo nově vystavené faktury.</w:t>
      </w:r>
    </w:p>
    <w:p w14:paraId="1E1FB6F0" w14:textId="19635FDE" w:rsidR="00096EC7" w:rsidRPr="00096EC7" w:rsidRDefault="00096EC7" w:rsidP="00757F9F">
      <w:pPr>
        <w:pStyle w:val="Odstavecseseznamem"/>
        <w:numPr>
          <w:ilvl w:val="0"/>
          <w:numId w:val="13"/>
        </w:numPr>
        <w:suppressAutoHyphens w:val="0"/>
        <w:overflowPunct/>
        <w:autoSpaceDE/>
        <w:autoSpaceDN/>
        <w:spacing w:after="160" w:line="256" w:lineRule="auto"/>
        <w:ind w:left="426" w:hanging="426"/>
        <w:textAlignment w:val="auto"/>
        <w:rPr>
          <w:rFonts w:asciiTheme="minorHAnsi" w:hAnsiTheme="minorHAnsi" w:cstheme="minorHAnsi"/>
        </w:rPr>
      </w:pPr>
      <w:r w:rsidRPr="00096EC7">
        <w:rPr>
          <w:rFonts w:asciiTheme="minorHAnsi" w:hAnsiTheme="minorHAnsi" w:cstheme="minorHAnsi"/>
        </w:rPr>
        <w:t xml:space="preserve">Oznámí-li </w:t>
      </w:r>
      <w:r>
        <w:rPr>
          <w:rFonts w:asciiTheme="minorHAnsi" w:hAnsiTheme="minorHAnsi" w:cstheme="minorHAnsi"/>
        </w:rPr>
        <w:t>O</w:t>
      </w:r>
      <w:r w:rsidRPr="00096EC7">
        <w:rPr>
          <w:rFonts w:asciiTheme="minorHAnsi" w:hAnsiTheme="minorHAnsi" w:cstheme="minorHAnsi"/>
        </w:rPr>
        <w:t xml:space="preserve">bjednatel </w:t>
      </w:r>
      <w:r>
        <w:rPr>
          <w:rFonts w:asciiTheme="minorHAnsi" w:hAnsiTheme="minorHAnsi" w:cstheme="minorHAnsi"/>
        </w:rPr>
        <w:t>Z</w:t>
      </w:r>
      <w:r w:rsidRPr="00096EC7">
        <w:rPr>
          <w:rFonts w:asciiTheme="minorHAnsi" w:hAnsiTheme="minorHAnsi" w:cstheme="minorHAnsi"/>
        </w:rPr>
        <w:t xml:space="preserve">hotoviteli vadu díla, nemusí do odstranění vady platit část ceny díla odhadem přiměřeně odpovídající jeho právu na slevu. V případě, že </w:t>
      </w:r>
      <w:r>
        <w:rPr>
          <w:rFonts w:asciiTheme="minorHAnsi" w:hAnsiTheme="minorHAnsi" w:cstheme="minorHAnsi"/>
        </w:rPr>
        <w:t>O</w:t>
      </w:r>
      <w:r w:rsidRPr="00096EC7">
        <w:rPr>
          <w:rFonts w:asciiTheme="minorHAnsi" w:hAnsiTheme="minorHAnsi" w:cstheme="minorHAnsi"/>
        </w:rPr>
        <w:t xml:space="preserve">bjednatel požaduje z důvodu vady díla slevu z ceny díla, je oprávněn si ji odečíst z ceny díla a zaplatit cenu díla již poníženou o tuto slevu, o čemž je povinen </w:t>
      </w:r>
      <w:r>
        <w:rPr>
          <w:rFonts w:asciiTheme="minorHAnsi" w:hAnsiTheme="minorHAnsi" w:cstheme="minorHAnsi"/>
        </w:rPr>
        <w:t>Z</w:t>
      </w:r>
      <w:r w:rsidRPr="00096EC7">
        <w:rPr>
          <w:rFonts w:asciiTheme="minorHAnsi" w:hAnsiTheme="minorHAnsi" w:cstheme="minorHAnsi"/>
        </w:rPr>
        <w:t>hotovitele písemně informovat.</w:t>
      </w:r>
    </w:p>
    <w:p w14:paraId="76EDFB2B" w14:textId="33827AD5" w:rsidR="00EE7620" w:rsidRPr="005247B8" w:rsidRDefault="00096EC7" w:rsidP="00757F9F">
      <w:pPr>
        <w:pStyle w:val="Odstavecseseznamem"/>
        <w:numPr>
          <w:ilvl w:val="0"/>
          <w:numId w:val="13"/>
        </w:numPr>
        <w:suppressAutoHyphens w:val="0"/>
        <w:overflowPunct/>
        <w:autoSpaceDE/>
        <w:autoSpaceDN/>
        <w:spacing w:after="160" w:line="256" w:lineRule="auto"/>
        <w:ind w:left="426" w:hanging="426"/>
        <w:textAlignment w:val="auto"/>
        <w:rPr>
          <w:rFonts w:asciiTheme="minorHAnsi" w:hAnsiTheme="minorHAnsi" w:cstheme="minorHAnsi"/>
        </w:rPr>
      </w:pPr>
      <w:r w:rsidRPr="00096EC7">
        <w:rPr>
          <w:rFonts w:asciiTheme="minorHAnsi" w:hAnsiTheme="minorHAnsi" w:cstheme="minorHAnsi"/>
        </w:rPr>
        <w:t xml:space="preserve">Zhotovitel má právo v případě prodlení </w:t>
      </w:r>
      <w:r>
        <w:rPr>
          <w:rFonts w:asciiTheme="minorHAnsi" w:hAnsiTheme="minorHAnsi" w:cstheme="minorHAnsi"/>
        </w:rPr>
        <w:t>O</w:t>
      </w:r>
      <w:r w:rsidRPr="00096EC7">
        <w:rPr>
          <w:rFonts w:asciiTheme="minorHAnsi" w:hAnsiTheme="minorHAnsi" w:cstheme="minorHAnsi"/>
        </w:rPr>
        <w:t xml:space="preserve">bjednatele s placením ceny za provedení díla požadovat po </w:t>
      </w:r>
      <w:r w:rsidR="00C36782">
        <w:rPr>
          <w:rFonts w:asciiTheme="minorHAnsi" w:hAnsiTheme="minorHAnsi" w:cstheme="minorHAnsi"/>
        </w:rPr>
        <w:t>O</w:t>
      </w:r>
      <w:r w:rsidRPr="00096EC7">
        <w:rPr>
          <w:rFonts w:asciiTheme="minorHAnsi" w:hAnsiTheme="minorHAnsi" w:cstheme="minorHAnsi"/>
        </w:rPr>
        <w:t>bjednateli úroky z prodlení v zákonné výši.</w:t>
      </w:r>
      <w:r w:rsidR="00EE7620" w:rsidRPr="005247B8">
        <w:rPr>
          <w:rFonts w:asciiTheme="minorHAnsi" w:hAnsiTheme="minorHAnsi" w:cstheme="minorHAnsi"/>
        </w:rPr>
        <w:t xml:space="preserve"> </w:t>
      </w:r>
    </w:p>
    <w:p w14:paraId="22C9A6AB" w14:textId="78C7B51A" w:rsidR="00EE7620" w:rsidRPr="005247B8" w:rsidRDefault="00EE7620" w:rsidP="008E0F68">
      <w:pPr>
        <w:spacing w:after="0"/>
        <w:jc w:val="center"/>
        <w:rPr>
          <w:rFonts w:asciiTheme="minorHAnsi" w:hAnsiTheme="minorHAnsi" w:cstheme="minorHAnsi"/>
          <w:b/>
          <w:sz w:val="24"/>
        </w:rPr>
      </w:pPr>
      <w:r w:rsidRPr="005247B8">
        <w:rPr>
          <w:rFonts w:asciiTheme="minorHAnsi" w:hAnsiTheme="minorHAnsi" w:cstheme="minorHAnsi"/>
          <w:b/>
          <w:sz w:val="24"/>
        </w:rPr>
        <w:t>VI.</w:t>
      </w:r>
    </w:p>
    <w:p w14:paraId="2D0BC650" w14:textId="77777777" w:rsidR="00EE7620" w:rsidRPr="005247B8" w:rsidRDefault="00EE7620" w:rsidP="00EE7620">
      <w:pPr>
        <w:jc w:val="center"/>
        <w:rPr>
          <w:rFonts w:asciiTheme="minorHAnsi" w:hAnsiTheme="minorHAnsi" w:cstheme="minorHAnsi"/>
          <w:b/>
          <w:sz w:val="24"/>
        </w:rPr>
      </w:pPr>
      <w:r w:rsidRPr="005247B8">
        <w:rPr>
          <w:rFonts w:asciiTheme="minorHAnsi" w:hAnsiTheme="minorHAnsi" w:cstheme="minorHAnsi"/>
          <w:b/>
          <w:sz w:val="24"/>
        </w:rPr>
        <w:t>Povinnosti a odpovědnost smluvních stran</w:t>
      </w:r>
    </w:p>
    <w:p w14:paraId="30E63515" w14:textId="77777777" w:rsidR="00096EC7" w:rsidRDefault="00096EC7" w:rsidP="00096EC7">
      <w:pPr>
        <w:pStyle w:val="Odstavecseseznamem"/>
        <w:numPr>
          <w:ilvl w:val="0"/>
          <w:numId w:val="14"/>
        </w:numPr>
        <w:suppressAutoHyphens w:val="0"/>
        <w:overflowPunct/>
        <w:autoSpaceDE/>
        <w:autoSpaceDN/>
        <w:spacing w:after="160" w:line="256" w:lineRule="auto"/>
        <w:ind w:left="426" w:hanging="426"/>
        <w:textAlignment w:val="auto"/>
        <w:rPr>
          <w:rFonts w:asciiTheme="minorHAnsi" w:hAnsiTheme="minorHAnsi" w:cstheme="minorHAnsi"/>
        </w:rPr>
      </w:pPr>
      <w:r w:rsidRPr="00F6299A">
        <w:rPr>
          <w:rFonts w:asciiTheme="minorHAnsi" w:hAnsiTheme="minorHAnsi" w:cstheme="minorHAnsi"/>
        </w:rPr>
        <w:t>Objednatel je povinen</w:t>
      </w:r>
      <w:r>
        <w:rPr>
          <w:rFonts w:asciiTheme="minorHAnsi" w:hAnsiTheme="minorHAnsi" w:cstheme="minorHAnsi"/>
        </w:rPr>
        <w:t>:</w:t>
      </w:r>
    </w:p>
    <w:p w14:paraId="0A8F33CF" w14:textId="60EE985C" w:rsidR="00096EC7" w:rsidRPr="00F6299A" w:rsidRDefault="00096EC7" w:rsidP="004E40BB">
      <w:pPr>
        <w:pStyle w:val="Odstavecseseznamem"/>
        <w:numPr>
          <w:ilvl w:val="0"/>
          <w:numId w:val="32"/>
        </w:numPr>
        <w:autoSpaceDE/>
        <w:autoSpaceDN/>
        <w:spacing w:after="160" w:line="256" w:lineRule="auto"/>
        <w:ind w:left="993"/>
        <w:rPr>
          <w:rFonts w:asciiTheme="minorHAnsi" w:hAnsiTheme="minorHAnsi" w:cstheme="minorHAnsi"/>
        </w:rPr>
      </w:pPr>
      <w:r w:rsidRPr="00F6299A">
        <w:rPr>
          <w:rFonts w:asciiTheme="minorHAnsi" w:hAnsiTheme="minorHAnsi" w:cstheme="minorHAnsi"/>
        </w:rPr>
        <w:t xml:space="preserve">předat </w:t>
      </w:r>
      <w:r w:rsidR="00C36782">
        <w:rPr>
          <w:rFonts w:asciiTheme="minorHAnsi" w:hAnsiTheme="minorHAnsi" w:cstheme="minorHAnsi"/>
        </w:rPr>
        <w:t>Z</w:t>
      </w:r>
      <w:r w:rsidRPr="00F6299A">
        <w:rPr>
          <w:rFonts w:asciiTheme="minorHAnsi" w:hAnsiTheme="minorHAnsi" w:cstheme="minorHAnsi"/>
        </w:rPr>
        <w:t xml:space="preserve">hotoviteli místo plnění ve stavu způsobilém k provádění díla, </w:t>
      </w:r>
    </w:p>
    <w:p w14:paraId="32C3431F" w14:textId="5F12A931" w:rsidR="00096EC7" w:rsidRPr="00F6299A" w:rsidRDefault="00096EC7" w:rsidP="004E40BB">
      <w:pPr>
        <w:pStyle w:val="Odstavecseseznamem"/>
        <w:numPr>
          <w:ilvl w:val="0"/>
          <w:numId w:val="32"/>
        </w:numPr>
        <w:autoSpaceDE/>
        <w:autoSpaceDN/>
        <w:spacing w:after="160" w:line="256" w:lineRule="auto"/>
        <w:ind w:left="993"/>
        <w:rPr>
          <w:rFonts w:asciiTheme="minorHAnsi" w:hAnsiTheme="minorHAnsi" w:cstheme="minorHAnsi"/>
        </w:rPr>
      </w:pPr>
      <w:r w:rsidRPr="00F6299A">
        <w:rPr>
          <w:rFonts w:asciiTheme="minorHAnsi" w:hAnsiTheme="minorHAnsi" w:cstheme="minorHAnsi"/>
        </w:rPr>
        <w:t xml:space="preserve">seznámit </w:t>
      </w:r>
      <w:r>
        <w:rPr>
          <w:rFonts w:asciiTheme="minorHAnsi" w:hAnsiTheme="minorHAnsi" w:cstheme="minorHAnsi"/>
        </w:rPr>
        <w:t>Z</w:t>
      </w:r>
      <w:r w:rsidRPr="00F6299A">
        <w:rPr>
          <w:rFonts w:asciiTheme="minorHAnsi" w:hAnsiTheme="minorHAnsi" w:cstheme="minorHAnsi"/>
        </w:rPr>
        <w:t>hotovitele s rozsahem požadovaného plnění, místem plnění, požadavky na kvalitu a</w:t>
      </w:r>
      <w:r>
        <w:rPr>
          <w:rFonts w:asciiTheme="minorHAnsi" w:hAnsiTheme="minorHAnsi" w:cstheme="minorHAnsi"/>
        </w:rPr>
        <w:t> </w:t>
      </w:r>
      <w:r w:rsidRPr="00F6299A">
        <w:rPr>
          <w:rFonts w:asciiTheme="minorHAnsi" w:hAnsiTheme="minorHAnsi" w:cstheme="minorHAnsi"/>
        </w:rPr>
        <w:t>podmínkami pro provádění sjednané činnosti se zjevnými riziky možného ohrožení života a</w:t>
      </w:r>
      <w:r>
        <w:rPr>
          <w:rFonts w:asciiTheme="minorHAnsi" w:hAnsiTheme="minorHAnsi" w:cstheme="minorHAnsi"/>
        </w:rPr>
        <w:t> </w:t>
      </w:r>
      <w:r w:rsidRPr="00F6299A">
        <w:rPr>
          <w:rFonts w:asciiTheme="minorHAnsi" w:hAnsiTheme="minorHAnsi" w:cstheme="minorHAnsi"/>
        </w:rPr>
        <w:t>zdraví a způsobem přivolání první pomoci</w:t>
      </w:r>
      <w:r>
        <w:rPr>
          <w:rFonts w:asciiTheme="minorHAnsi" w:hAnsiTheme="minorHAnsi" w:cstheme="minorHAnsi"/>
        </w:rPr>
        <w:t>,</w:t>
      </w:r>
    </w:p>
    <w:p w14:paraId="07F2DB93" w14:textId="4E435A96" w:rsidR="00096EC7" w:rsidRPr="00F6299A" w:rsidRDefault="00096EC7" w:rsidP="004E40BB">
      <w:pPr>
        <w:pStyle w:val="Odstavecseseznamem"/>
        <w:numPr>
          <w:ilvl w:val="0"/>
          <w:numId w:val="32"/>
        </w:numPr>
        <w:autoSpaceDE/>
        <w:autoSpaceDN/>
        <w:spacing w:after="160" w:line="256" w:lineRule="auto"/>
        <w:ind w:left="993"/>
        <w:rPr>
          <w:rFonts w:asciiTheme="minorHAnsi" w:hAnsiTheme="minorHAnsi" w:cstheme="minorHAnsi"/>
        </w:rPr>
      </w:pPr>
      <w:r w:rsidRPr="00F6299A">
        <w:rPr>
          <w:rFonts w:asciiTheme="minorHAnsi" w:hAnsiTheme="minorHAnsi" w:cstheme="minorHAnsi"/>
        </w:rPr>
        <w:t xml:space="preserve">řádně a včas platit </w:t>
      </w:r>
      <w:r w:rsidR="0050538C">
        <w:rPr>
          <w:rFonts w:asciiTheme="minorHAnsi" w:hAnsiTheme="minorHAnsi" w:cstheme="minorHAnsi"/>
        </w:rPr>
        <w:t>Z</w:t>
      </w:r>
      <w:r w:rsidRPr="00F6299A">
        <w:rPr>
          <w:rFonts w:asciiTheme="minorHAnsi" w:hAnsiTheme="minorHAnsi" w:cstheme="minorHAnsi"/>
        </w:rPr>
        <w:t>hotoviteli cenu díla</w:t>
      </w:r>
      <w:r>
        <w:rPr>
          <w:rFonts w:asciiTheme="minorHAnsi" w:hAnsiTheme="minorHAnsi" w:cstheme="minorHAnsi"/>
        </w:rPr>
        <w:t>,</w:t>
      </w:r>
    </w:p>
    <w:p w14:paraId="0ADE4BAE" w14:textId="3155AAF7" w:rsidR="00096EC7" w:rsidRDefault="00096EC7" w:rsidP="004E40BB">
      <w:pPr>
        <w:pStyle w:val="Odstavecseseznamem"/>
        <w:numPr>
          <w:ilvl w:val="0"/>
          <w:numId w:val="32"/>
        </w:numPr>
        <w:suppressAutoHyphens w:val="0"/>
        <w:overflowPunct/>
        <w:autoSpaceDE/>
        <w:autoSpaceDN/>
        <w:spacing w:after="160" w:line="256" w:lineRule="auto"/>
        <w:ind w:left="993"/>
        <w:textAlignment w:val="auto"/>
        <w:rPr>
          <w:rFonts w:asciiTheme="minorHAnsi" w:hAnsiTheme="minorHAnsi" w:cstheme="minorHAnsi"/>
        </w:rPr>
      </w:pPr>
      <w:r w:rsidRPr="00F6299A">
        <w:rPr>
          <w:rFonts w:asciiTheme="minorHAnsi" w:hAnsiTheme="minorHAnsi" w:cstheme="minorHAnsi"/>
        </w:rPr>
        <w:t xml:space="preserve">řádně a včas předat </w:t>
      </w:r>
      <w:r w:rsidR="0050538C">
        <w:rPr>
          <w:rFonts w:asciiTheme="minorHAnsi" w:hAnsiTheme="minorHAnsi" w:cstheme="minorHAnsi"/>
        </w:rPr>
        <w:t>Z</w:t>
      </w:r>
      <w:r w:rsidRPr="00F6299A">
        <w:rPr>
          <w:rFonts w:asciiTheme="minorHAnsi" w:hAnsiTheme="minorHAnsi" w:cstheme="minorHAnsi"/>
        </w:rPr>
        <w:t xml:space="preserve">hotoviteli materiál k provádění díla, je-li jej pro konkrétní druh plnění povinen opatřit </w:t>
      </w:r>
      <w:r w:rsidR="0050538C">
        <w:rPr>
          <w:rFonts w:asciiTheme="minorHAnsi" w:hAnsiTheme="minorHAnsi" w:cstheme="minorHAnsi"/>
        </w:rPr>
        <w:t>O</w:t>
      </w:r>
      <w:r w:rsidRPr="00F6299A">
        <w:rPr>
          <w:rFonts w:asciiTheme="minorHAnsi" w:hAnsiTheme="minorHAnsi" w:cstheme="minorHAnsi"/>
        </w:rPr>
        <w:t>bjednatel</w:t>
      </w:r>
      <w:r>
        <w:rPr>
          <w:rFonts w:asciiTheme="minorHAnsi" w:hAnsiTheme="minorHAnsi" w:cstheme="minorHAnsi"/>
        </w:rPr>
        <w:t>.</w:t>
      </w:r>
    </w:p>
    <w:p w14:paraId="0D0A0B4F" w14:textId="77777777" w:rsidR="00096EC7" w:rsidRDefault="00096EC7" w:rsidP="00096EC7">
      <w:pPr>
        <w:pStyle w:val="Odstavecseseznamem"/>
        <w:numPr>
          <w:ilvl w:val="0"/>
          <w:numId w:val="14"/>
        </w:numPr>
        <w:suppressAutoHyphens w:val="0"/>
        <w:overflowPunct/>
        <w:autoSpaceDE/>
        <w:autoSpaceDN/>
        <w:spacing w:after="160" w:line="256" w:lineRule="auto"/>
        <w:ind w:left="426" w:hanging="426"/>
        <w:textAlignment w:val="auto"/>
        <w:rPr>
          <w:rFonts w:asciiTheme="minorHAnsi" w:hAnsiTheme="minorHAnsi" w:cstheme="minorHAnsi"/>
        </w:rPr>
      </w:pPr>
      <w:r w:rsidRPr="00F6299A">
        <w:rPr>
          <w:rFonts w:asciiTheme="minorHAnsi" w:hAnsiTheme="minorHAnsi" w:cstheme="minorHAnsi"/>
        </w:rPr>
        <w:t>Objednatel je oprávněn:</w:t>
      </w:r>
    </w:p>
    <w:p w14:paraId="556098E9" w14:textId="77777777" w:rsidR="00096EC7" w:rsidRDefault="00096EC7" w:rsidP="004E40BB">
      <w:pPr>
        <w:pStyle w:val="Odstavecseseznamem"/>
        <w:numPr>
          <w:ilvl w:val="0"/>
          <w:numId w:val="33"/>
        </w:numPr>
        <w:suppressAutoHyphens w:val="0"/>
        <w:overflowPunct/>
        <w:autoSpaceDE/>
        <w:autoSpaceDN/>
        <w:spacing w:after="160" w:line="256" w:lineRule="auto"/>
        <w:ind w:left="993"/>
        <w:textAlignment w:val="auto"/>
        <w:rPr>
          <w:rFonts w:asciiTheme="minorHAnsi" w:hAnsiTheme="minorHAnsi" w:cstheme="minorHAnsi"/>
        </w:rPr>
      </w:pPr>
      <w:r w:rsidRPr="00F6299A">
        <w:rPr>
          <w:rFonts w:asciiTheme="minorHAnsi" w:hAnsiTheme="minorHAnsi" w:cstheme="minorHAnsi"/>
        </w:rPr>
        <w:t>kontrolovat kvalitu provádění díla, dodržování bezpečnosti práce, požární ochrany a</w:t>
      </w:r>
      <w:r>
        <w:rPr>
          <w:rFonts w:asciiTheme="minorHAnsi" w:hAnsiTheme="minorHAnsi" w:cstheme="minorHAnsi"/>
        </w:rPr>
        <w:t> </w:t>
      </w:r>
      <w:r w:rsidRPr="00F6299A">
        <w:rPr>
          <w:rFonts w:asciiTheme="minorHAnsi" w:hAnsiTheme="minorHAnsi" w:cstheme="minorHAnsi"/>
        </w:rPr>
        <w:t>ochrany životního prostředí</w:t>
      </w:r>
      <w:r>
        <w:rPr>
          <w:rFonts w:asciiTheme="minorHAnsi" w:hAnsiTheme="minorHAnsi" w:cstheme="minorHAnsi"/>
        </w:rPr>
        <w:t>,</w:t>
      </w:r>
    </w:p>
    <w:p w14:paraId="75D6F9DC" w14:textId="77777777" w:rsidR="00096EC7" w:rsidRDefault="00096EC7" w:rsidP="004E40BB">
      <w:pPr>
        <w:pStyle w:val="Odstavecseseznamem"/>
        <w:numPr>
          <w:ilvl w:val="0"/>
          <w:numId w:val="33"/>
        </w:numPr>
        <w:suppressAutoHyphens w:val="0"/>
        <w:overflowPunct/>
        <w:autoSpaceDE/>
        <w:autoSpaceDN/>
        <w:spacing w:after="160" w:line="256" w:lineRule="auto"/>
        <w:ind w:left="993"/>
        <w:textAlignment w:val="auto"/>
        <w:rPr>
          <w:rFonts w:asciiTheme="minorHAnsi" w:hAnsiTheme="minorHAnsi" w:cstheme="minorHAnsi"/>
        </w:rPr>
      </w:pPr>
      <w:r w:rsidRPr="00D60DD0">
        <w:rPr>
          <w:rFonts w:asciiTheme="minorHAnsi" w:hAnsiTheme="minorHAnsi" w:cstheme="minorHAnsi"/>
        </w:rPr>
        <w:t>nařídit okamžité přerušení vykonávané práce při bezprostředním ohrožení života nebo zdraví, stejně jako při ohrožení majetku nebo životního prostředí, a to až do odstranění hrozícího nebezpečí</w:t>
      </w:r>
      <w:r>
        <w:rPr>
          <w:rFonts w:asciiTheme="minorHAnsi" w:hAnsiTheme="minorHAnsi" w:cstheme="minorHAnsi"/>
        </w:rPr>
        <w:t>.</w:t>
      </w:r>
    </w:p>
    <w:p w14:paraId="533C573F" w14:textId="77777777" w:rsidR="00096EC7" w:rsidRDefault="00096EC7" w:rsidP="00096EC7">
      <w:pPr>
        <w:pStyle w:val="Odstavecseseznamem"/>
        <w:numPr>
          <w:ilvl w:val="0"/>
          <w:numId w:val="14"/>
        </w:numPr>
        <w:suppressAutoHyphens w:val="0"/>
        <w:overflowPunct/>
        <w:autoSpaceDE/>
        <w:autoSpaceDN/>
        <w:spacing w:after="160" w:line="256" w:lineRule="auto"/>
        <w:ind w:left="426" w:hanging="426"/>
        <w:textAlignment w:val="auto"/>
        <w:rPr>
          <w:rFonts w:asciiTheme="minorHAnsi" w:hAnsiTheme="minorHAnsi" w:cstheme="minorHAnsi"/>
        </w:rPr>
      </w:pPr>
      <w:r w:rsidRPr="00D60DD0">
        <w:rPr>
          <w:rFonts w:asciiTheme="minorHAnsi" w:hAnsiTheme="minorHAnsi" w:cstheme="minorHAnsi"/>
        </w:rPr>
        <w:t>Zhotovitel je povinen:</w:t>
      </w:r>
    </w:p>
    <w:p w14:paraId="4CEBDC22" w14:textId="7BCC3BA8" w:rsidR="00096EC7" w:rsidRDefault="00096EC7"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D60DD0">
        <w:rPr>
          <w:rFonts w:asciiTheme="minorHAnsi" w:hAnsiTheme="minorHAnsi" w:cstheme="minorHAnsi"/>
        </w:rPr>
        <w:t>plnit veškeré své povinnosti vyplývající z</w:t>
      </w:r>
      <w:r>
        <w:rPr>
          <w:rFonts w:asciiTheme="minorHAnsi" w:hAnsiTheme="minorHAnsi" w:cstheme="minorHAnsi"/>
        </w:rPr>
        <w:t> této smlouvy</w:t>
      </w:r>
      <w:r w:rsidRPr="00D60DD0">
        <w:rPr>
          <w:rFonts w:asciiTheme="minorHAnsi" w:hAnsiTheme="minorHAnsi" w:cstheme="minorHAnsi"/>
        </w:rPr>
        <w:t xml:space="preserve"> v souladu s právními předpisy, technologickými </w:t>
      </w:r>
      <w:r w:rsidR="0050538C" w:rsidRPr="00D60DD0">
        <w:rPr>
          <w:rFonts w:asciiTheme="minorHAnsi" w:hAnsiTheme="minorHAnsi" w:cstheme="minorHAnsi"/>
        </w:rPr>
        <w:t xml:space="preserve">postupy, </w:t>
      </w:r>
      <w:r w:rsidR="0050538C">
        <w:rPr>
          <w:rFonts w:asciiTheme="minorHAnsi" w:hAnsiTheme="minorHAnsi" w:cstheme="minorHAnsi"/>
        </w:rPr>
        <w:t>touto smlouvou</w:t>
      </w:r>
      <w:r w:rsidRPr="00D60DD0">
        <w:rPr>
          <w:rFonts w:asciiTheme="minorHAnsi" w:hAnsiTheme="minorHAnsi" w:cstheme="minorHAnsi"/>
        </w:rPr>
        <w:t xml:space="preserve"> a pokyny </w:t>
      </w:r>
      <w:r w:rsidR="0050538C">
        <w:rPr>
          <w:rFonts w:asciiTheme="minorHAnsi" w:hAnsiTheme="minorHAnsi" w:cstheme="minorHAnsi"/>
        </w:rPr>
        <w:t>O</w:t>
      </w:r>
      <w:r w:rsidRPr="00D60DD0">
        <w:rPr>
          <w:rFonts w:asciiTheme="minorHAnsi" w:hAnsiTheme="minorHAnsi" w:cstheme="minorHAnsi"/>
        </w:rPr>
        <w:t>bjednatele, včetně povinnosti být po celou dobu účinnosti této dohody držitelem platných oprávnění potřebných a</w:t>
      </w:r>
      <w:r>
        <w:rPr>
          <w:rFonts w:asciiTheme="minorHAnsi" w:hAnsiTheme="minorHAnsi" w:cstheme="minorHAnsi"/>
        </w:rPr>
        <w:t> </w:t>
      </w:r>
      <w:r w:rsidRPr="00D60DD0">
        <w:rPr>
          <w:rFonts w:asciiTheme="minorHAnsi" w:hAnsiTheme="minorHAnsi" w:cstheme="minorHAnsi"/>
        </w:rPr>
        <w:t>vyžadovaných pro zhotovení objednávaných prací</w:t>
      </w:r>
      <w:r>
        <w:rPr>
          <w:rFonts w:asciiTheme="minorHAnsi" w:hAnsiTheme="minorHAnsi" w:cstheme="minorHAnsi"/>
        </w:rPr>
        <w:t>;</w:t>
      </w:r>
    </w:p>
    <w:p w14:paraId="0F68F2CD" w14:textId="77777777" w:rsidR="00096EC7" w:rsidRPr="00D60DD0" w:rsidRDefault="00096EC7"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D60DD0">
        <w:rPr>
          <w:rFonts w:asciiTheme="minorHAnsi" w:hAnsiTheme="minorHAnsi" w:cstheme="minorHAnsi"/>
        </w:rPr>
        <w:lastRenderedPageBreak/>
        <w:t>provádět dílo na svůj náklad a nebezpečí</w:t>
      </w:r>
      <w:r>
        <w:rPr>
          <w:rFonts w:asciiTheme="minorHAnsi" w:hAnsiTheme="minorHAnsi" w:cstheme="minorHAnsi"/>
        </w:rPr>
        <w:t>;</w:t>
      </w:r>
    </w:p>
    <w:p w14:paraId="48374BE8" w14:textId="77777777" w:rsidR="00096EC7" w:rsidRPr="006F57E3" w:rsidRDefault="00096EC7"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D60DD0">
        <w:rPr>
          <w:rFonts w:asciiTheme="minorHAnsi" w:hAnsiTheme="minorHAnsi" w:cstheme="minorHAnsi"/>
        </w:rPr>
        <w:t xml:space="preserve">dodržovat právní předpisy k zajištění ochrany životního prostředí (používání biologicky odbouratelných kapalin a maziv, udržování výrobních prostředků v řádném technickém stavu apod.), ochrany zdraví zaměstnanců a ostatních osob, bezpečnosti a hygieny práce, požární </w:t>
      </w:r>
      <w:r w:rsidRPr="006F57E3">
        <w:rPr>
          <w:rFonts w:asciiTheme="minorHAnsi" w:hAnsiTheme="minorHAnsi" w:cstheme="minorHAnsi"/>
        </w:rPr>
        <w:t>ochrany, ochrany majetku fyzických a právnických osob;</w:t>
      </w:r>
    </w:p>
    <w:p w14:paraId="4EED3813" w14:textId="191B6FA6" w:rsidR="00207B03" w:rsidRPr="006F57E3" w:rsidRDefault="00207B03"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6F57E3">
        <w:rPr>
          <w:rFonts w:asciiTheme="minorHAnsi" w:hAnsiTheme="minorHAnsi" w:cstheme="minorHAnsi"/>
        </w:rPr>
        <w:t>mít uzavřenou pojistnou smlouvu, jejímž předmětem je pojištění odpovědnosti za škodu způsobenou provozní činností Zhotovitele v souvislosti splněním této smlouvy, s pojistným plněním ve výši nejméně 2 000 000 Kč a jeho spoluúčast nepřevyšuje 10 %. Zhotovitel se zavazuje, že pojištění v uvedené výši a rozsahu zůstane účinné po celou dobu účinnosti smlouvy. Objednatel je oprávněn toto kontrolovat a Zhotovitel je povinen předložit doklad o platné pojistné smlouvě do 5 dnů od doručení výzvy k jeho předložení.</w:t>
      </w:r>
    </w:p>
    <w:p w14:paraId="72F3009C" w14:textId="6AF54084" w:rsidR="0036722B" w:rsidRPr="006F57E3" w:rsidRDefault="0036722B"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6F57E3">
        <w:rPr>
          <w:rFonts w:asciiTheme="minorHAnsi" w:hAnsiTheme="minorHAnsi" w:cstheme="minorHAnsi"/>
        </w:rPr>
        <w:t>V případě, že Zhotovitel nesplní povinnost mít uzavřenou a platnou pojistnou smlouvu dle písmene d), nebo ve stanovené lhůtě nepředloží požadovaný doklad o pojištění, je Objednatel oprávněn požadovat po Zhotoviteli smluvní pokutu ve výši 10</w:t>
      </w:r>
      <w:r w:rsidR="006F57E3">
        <w:rPr>
          <w:rFonts w:asciiTheme="minorHAnsi" w:hAnsiTheme="minorHAnsi" w:cstheme="minorHAnsi"/>
        </w:rPr>
        <w:t> </w:t>
      </w:r>
      <w:r w:rsidRPr="006F57E3">
        <w:rPr>
          <w:rFonts w:asciiTheme="minorHAnsi" w:hAnsiTheme="minorHAnsi" w:cstheme="minorHAnsi"/>
        </w:rPr>
        <w:t>000 Kč za každý započatý den prodlení, a to až do doby řádného doložení platného pojištění. Tím není dotčeno právo Objednatele na náhradu škody, ani právo odstoupit od smlouvy v případě podstatného porušení smluvních povinností.</w:t>
      </w:r>
    </w:p>
    <w:p w14:paraId="18DD21B4" w14:textId="5167B986" w:rsidR="0050538C" w:rsidRPr="0050538C" w:rsidRDefault="0050538C"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2D37C7">
        <w:rPr>
          <w:rFonts w:asciiTheme="minorHAnsi" w:hAnsiTheme="minorHAnsi" w:cstheme="minorHAnsi"/>
        </w:rPr>
        <w:t>zajistit na vlastní</w:t>
      </w:r>
      <w:r w:rsidRPr="0050538C">
        <w:rPr>
          <w:rFonts w:asciiTheme="minorHAnsi" w:hAnsiTheme="minorHAnsi" w:cstheme="minorHAnsi"/>
        </w:rPr>
        <w:t xml:space="preserve"> náklad úklid odvozních cest, silnic, cest, linií, vodotečí, příkopů apod., které znečistí svými prostředky, a to nejméně jedenkrát za den po skončení poslední směny příslušného dne</w:t>
      </w:r>
      <w:r>
        <w:rPr>
          <w:rFonts w:asciiTheme="minorHAnsi" w:hAnsiTheme="minorHAnsi" w:cstheme="minorHAnsi"/>
        </w:rPr>
        <w:t>;</w:t>
      </w:r>
    </w:p>
    <w:p w14:paraId="5AE949E7" w14:textId="3C10317A" w:rsidR="0050538C" w:rsidRPr="00D60DD0" w:rsidRDefault="0050538C"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50538C">
        <w:rPr>
          <w:rFonts w:asciiTheme="minorHAnsi" w:hAnsiTheme="minorHAnsi" w:cstheme="minorHAnsi"/>
        </w:rPr>
        <w:t>zajistit úklid prázdných obalů od použitých chemických přípravků a odpadů na pracovišti (PET lahve, plastové obaly, motouzy atd.), a to vždy do ukončení směny</w:t>
      </w:r>
      <w:r w:rsidR="00E037EE">
        <w:rPr>
          <w:rFonts w:asciiTheme="minorHAnsi" w:hAnsiTheme="minorHAnsi" w:cstheme="minorHAnsi"/>
        </w:rPr>
        <w:t>;</w:t>
      </w:r>
      <w:r w:rsidRPr="0050538C">
        <w:rPr>
          <w:rFonts w:asciiTheme="minorHAnsi" w:hAnsiTheme="minorHAnsi" w:cstheme="minorHAnsi"/>
        </w:rPr>
        <w:t xml:space="preserve"> </w:t>
      </w:r>
      <w:r w:rsidR="00E037EE">
        <w:rPr>
          <w:rFonts w:asciiTheme="minorHAnsi" w:hAnsiTheme="minorHAnsi" w:cstheme="minorHAnsi"/>
        </w:rPr>
        <w:t>p</w:t>
      </w:r>
      <w:r w:rsidRPr="0050538C">
        <w:rPr>
          <w:rFonts w:asciiTheme="minorHAnsi" w:hAnsiTheme="minorHAnsi" w:cstheme="minorHAnsi"/>
        </w:rPr>
        <w:t>okud se budou na pracovišti při jeho převzetí Objednatelem vyskytovat obaly od použitých chemických prostředků či jiný výše uvedený odpad, nebude toto pracoviště ze strany Objednatele přebráno</w:t>
      </w:r>
      <w:r w:rsidR="00E037EE">
        <w:rPr>
          <w:rFonts w:asciiTheme="minorHAnsi" w:hAnsiTheme="minorHAnsi" w:cstheme="minorHAnsi"/>
        </w:rPr>
        <w:t>;</w:t>
      </w:r>
    </w:p>
    <w:p w14:paraId="0C67EE48" w14:textId="3E1F86CA" w:rsidR="00096EC7" w:rsidRPr="00D60DD0" w:rsidRDefault="00E037EE"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Pr>
          <w:rFonts w:asciiTheme="minorHAnsi" w:hAnsiTheme="minorHAnsi" w:cstheme="minorHAnsi"/>
        </w:rPr>
        <w:t>o</w:t>
      </w:r>
      <w:r w:rsidR="00096EC7" w:rsidRPr="00D60DD0">
        <w:rPr>
          <w:rFonts w:asciiTheme="minorHAnsi" w:hAnsiTheme="minorHAnsi" w:cstheme="minorHAnsi"/>
        </w:rPr>
        <w:t xml:space="preserve">šetřit vhodným nátěrem stojící stromy poškozené činností </w:t>
      </w:r>
      <w:r w:rsidR="0050538C">
        <w:rPr>
          <w:rFonts w:asciiTheme="minorHAnsi" w:hAnsiTheme="minorHAnsi" w:cstheme="minorHAnsi"/>
        </w:rPr>
        <w:t>Z</w:t>
      </w:r>
      <w:r w:rsidR="00096EC7" w:rsidRPr="00D60DD0">
        <w:rPr>
          <w:rFonts w:asciiTheme="minorHAnsi" w:hAnsiTheme="minorHAnsi" w:cstheme="minorHAnsi"/>
        </w:rPr>
        <w:t>hotovitele nejpozději do konce dne, ve kterém k poškození došlo, a to na vlastní náklady</w:t>
      </w:r>
      <w:r w:rsidR="00096EC7">
        <w:rPr>
          <w:rFonts w:asciiTheme="minorHAnsi" w:hAnsiTheme="minorHAnsi" w:cstheme="minorHAnsi"/>
        </w:rPr>
        <w:t>;</w:t>
      </w:r>
    </w:p>
    <w:p w14:paraId="0A2D0252" w14:textId="5614548C" w:rsidR="00096EC7" w:rsidRPr="00D60DD0" w:rsidRDefault="00096EC7"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D60DD0">
        <w:rPr>
          <w:rFonts w:asciiTheme="minorHAnsi" w:hAnsiTheme="minorHAnsi" w:cstheme="minorHAnsi"/>
        </w:rPr>
        <w:t xml:space="preserve">odstranit v důsledku činnosti </w:t>
      </w:r>
      <w:r w:rsidR="0050538C">
        <w:rPr>
          <w:rFonts w:asciiTheme="minorHAnsi" w:hAnsiTheme="minorHAnsi" w:cstheme="minorHAnsi"/>
        </w:rPr>
        <w:t>Z</w:t>
      </w:r>
      <w:r w:rsidRPr="00D60DD0">
        <w:rPr>
          <w:rFonts w:asciiTheme="minorHAnsi" w:hAnsiTheme="minorHAnsi" w:cstheme="minorHAnsi"/>
        </w:rPr>
        <w:t>hotovitele zavěšené stromy nebo poškozené stojící stromy hrozící pádem nejpozději do konce dne, ve kterém k zavěšení či poškození došlo, a to na vlastní náklady</w:t>
      </w:r>
      <w:r>
        <w:rPr>
          <w:rFonts w:asciiTheme="minorHAnsi" w:hAnsiTheme="minorHAnsi" w:cstheme="minorHAnsi"/>
        </w:rPr>
        <w:t>;</w:t>
      </w:r>
    </w:p>
    <w:p w14:paraId="7BBEC62C" w14:textId="407BF5D8" w:rsidR="00096EC7" w:rsidRPr="00D60DD0" w:rsidRDefault="00096EC7"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D60DD0">
        <w:rPr>
          <w:rFonts w:asciiTheme="minorHAnsi" w:hAnsiTheme="minorHAnsi" w:cstheme="minorHAnsi"/>
        </w:rPr>
        <w:t xml:space="preserve">informovat pověřené zaměstnance </w:t>
      </w:r>
      <w:r w:rsidR="0050538C">
        <w:rPr>
          <w:rFonts w:asciiTheme="minorHAnsi" w:hAnsiTheme="minorHAnsi" w:cstheme="minorHAnsi"/>
        </w:rPr>
        <w:t>O</w:t>
      </w:r>
      <w:r w:rsidRPr="00D60DD0">
        <w:rPr>
          <w:rFonts w:asciiTheme="minorHAnsi" w:hAnsiTheme="minorHAnsi" w:cstheme="minorHAnsi"/>
        </w:rPr>
        <w:t>bjednatele o zjištěných závadách v místě provádění díla</w:t>
      </w:r>
      <w:r>
        <w:rPr>
          <w:rFonts w:asciiTheme="minorHAnsi" w:hAnsiTheme="minorHAnsi" w:cstheme="minorHAnsi"/>
        </w:rPr>
        <w:t>;</w:t>
      </w:r>
    </w:p>
    <w:p w14:paraId="60C583A3" w14:textId="77777777" w:rsidR="00096EC7" w:rsidRPr="00D60DD0" w:rsidRDefault="00096EC7"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D60DD0">
        <w:rPr>
          <w:rFonts w:asciiTheme="minorHAnsi" w:hAnsiTheme="minorHAnsi" w:cstheme="minorHAnsi"/>
        </w:rPr>
        <w:t>udržovat řádný technický stav strojů, nástrojů a nářadí, dodržování termínů k provádění údržby, kontrol a revizí mechanizačních prostředků používaných k provádění díla</w:t>
      </w:r>
      <w:r>
        <w:rPr>
          <w:rFonts w:asciiTheme="minorHAnsi" w:hAnsiTheme="minorHAnsi" w:cstheme="minorHAnsi"/>
        </w:rPr>
        <w:t>;</w:t>
      </w:r>
    </w:p>
    <w:p w14:paraId="1457F596" w14:textId="69E9DEB9" w:rsidR="00096EC7" w:rsidRDefault="00096EC7"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D60DD0">
        <w:rPr>
          <w:rFonts w:asciiTheme="minorHAnsi" w:hAnsiTheme="minorHAnsi" w:cstheme="minorHAnsi"/>
        </w:rPr>
        <w:t>při poškození oplocenky zajistit její provizorní opravu, zabraňující vstupu zvěře do oplocenky, a</w:t>
      </w:r>
      <w:r>
        <w:rPr>
          <w:rFonts w:asciiTheme="minorHAnsi" w:hAnsiTheme="minorHAnsi" w:cstheme="minorHAnsi"/>
        </w:rPr>
        <w:t> </w:t>
      </w:r>
      <w:r w:rsidRPr="00D60DD0">
        <w:rPr>
          <w:rFonts w:asciiTheme="minorHAnsi" w:hAnsiTheme="minorHAnsi" w:cstheme="minorHAnsi"/>
        </w:rPr>
        <w:t>to do konce dne, ve kterém k poškození došlo; zároveň je povinen oznámit</w:t>
      </w:r>
      <w:r w:rsidRPr="00D60DD0">
        <w:t xml:space="preserve"> </w:t>
      </w:r>
      <w:r w:rsidRPr="00D60DD0">
        <w:rPr>
          <w:rFonts w:asciiTheme="minorHAnsi" w:hAnsiTheme="minorHAnsi" w:cstheme="minorHAnsi"/>
        </w:rPr>
        <w:t xml:space="preserve">tuto skutečnost </w:t>
      </w:r>
      <w:r w:rsidR="00C36782">
        <w:rPr>
          <w:rFonts w:asciiTheme="minorHAnsi" w:hAnsiTheme="minorHAnsi" w:cstheme="minorHAnsi"/>
        </w:rPr>
        <w:t>O</w:t>
      </w:r>
      <w:r w:rsidRPr="00D60DD0">
        <w:rPr>
          <w:rFonts w:asciiTheme="minorHAnsi" w:hAnsiTheme="minorHAnsi" w:cstheme="minorHAnsi"/>
        </w:rPr>
        <w:t>bjednateli a zajistit uvedení oplocenky do původního stavu nejpozději do předání díla</w:t>
      </w:r>
      <w:r>
        <w:rPr>
          <w:rFonts w:asciiTheme="minorHAnsi" w:hAnsiTheme="minorHAnsi" w:cstheme="minorHAnsi"/>
        </w:rPr>
        <w:t>;</w:t>
      </w:r>
    </w:p>
    <w:p w14:paraId="0D752827" w14:textId="77777777" w:rsidR="00096EC7" w:rsidRPr="00D60DD0" w:rsidRDefault="00096EC7"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D60DD0">
        <w:rPr>
          <w:rFonts w:asciiTheme="minorHAnsi" w:hAnsiTheme="minorHAnsi" w:cstheme="minorHAnsi"/>
        </w:rPr>
        <w:t>dodržovat zásady při rozdělávání ohňů, pálení klestu, dále nezpracovatelného dřevního odpadu, kůry atd. v lesních porostech a na lesních i nelesních pozemcích</w:t>
      </w:r>
      <w:r>
        <w:rPr>
          <w:rFonts w:asciiTheme="minorHAnsi" w:hAnsiTheme="minorHAnsi" w:cstheme="minorHAnsi"/>
        </w:rPr>
        <w:t>;</w:t>
      </w:r>
    </w:p>
    <w:p w14:paraId="7FE5F1AD" w14:textId="744B3A33" w:rsidR="00096EC7" w:rsidRDefault="00096EC7"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D60DD0">
        <w:rPr>
          <w:rFonts w:asciiTheme="minorHAnsi" w:hAnsiTheme="minorHAnsi" w:cstheme="minorHAnsi"/>
        </w:rPr>
        <w:t xml:space="preserve">okamžitě přerušit na pokyn </w:t>
      </w:r>
      <w:r w:rsidR="00C36782">
        <w:rPr>
          <w:rFonts w:asciiTheme="minorHAnsi" w:hAnsiTheme="minorHAnsi" w:cstheme="minorHAnsi"/>
        </w:rPr>
        <w:t>O</w:t>
      </w:r>
      <w:r w:rsidRPr="00D60DD0">
        <w:rPr>
          <w:rFonts w:asciiTheme="minorHAnsi" w:hAnsiTheme="minorHAnsi" w:cstheme="minorHAnsi"/>
        </w:rPr>
        <w:t>bjednatele vykonávané práce při bezprostředním ohrožení života nebo zdraví, stejně jako při ohrožení majetku nebo životního prostředí, a to až do odstranění hrozícího nebezpečí</w:t>
      </w:r>
      <w:r>
        <w:rPr>
          <w:rFonts w:asciiTheme="minorHAnsi" w:hAnsiTheme="minorHAnsi" w:cstheme="minorHAnsi"/>
        </w:rPr>
        <w:t>;</w:t>
      </w:r>
    </w:p>
    <w:p w14:paraId="26897413" w14:textId="74F4E3E7" w:rsidR="006342BD" w:rsidRPr="0050538C" w:rsidRDefault="00096EC7" w:rsidP="004E40BB">
      <w:pPr>
        <w:pStyle w:val="Odstavecseseznamem"/>
        <w:numPr>
          <w:ilvl w:val="0"/>
          <w:numId w:val="34"/>
        </w:numPr>
        <w:suppressAutoHyphens w:val="0"/>
        <w:overflowPunct/>
        <w:autoSpaceDE/>
        <w:autoSpaceDN/>
        <w:spacing w:after="160" w:line="256" w:lineRule="auto"/>
        <w:ind w:left="993"/>
        <w:textAlignment w:val="auto"/>
        <w:rPr>
          <w:rFonts w:asciiTheme="minorHAnsi" w:hAnsiTheme="minorHAnsi" w:cstheme="minorHAnsi"/>
        </w:rPr>
      </w:pPr>
      <w:r w:rsidRPr="00096EC7">
        <w:rPr>
          <w:rFonts w:asciiTheme="minorHAnsi" w:hAnsiTheme="minorHAnsi" w:cstheme="minorHAnsi"/>
        </w:rPr>
        <w:t>zahájit provádění díla ve stanoveném termínu a řádně v jeho provádění pokračovat až do doby dokončení a předání díla.</w:t>
      </w:r>
    </w:p>
    <w:p w14:paraId="64CD01F3" w14:textId="2EE19D1F" w:rsidR="00757F9F" w:rsidRPr="00757F9F" w:rsidRDefault="00757F9F" w:rsidP="00757F9F">
      <w:pPr>
        <w:spacing w:after="0"/>
        <w:jc w:val="center"/>
        <w:rPr>
          <w:rFonts w:asciiTheme="minorHAnsi" w:hAnsiTheme="minorHAnsi" w:cstheme="minorHAnsi"/>
          <w:b/>
          <w:sz w:val="24"/>
        </w:rPr>
      </w:pPr>
      <w:r>
        <w:rPr>
          <w:rFonts w:asciiTheme="minorHAnsi" w:hAnsiTheme="minorHAnsi" w:cstheme="minorHAnsi"/>
          <w:b/>
          <w:sz w:val="24"/>
        </w:rPr>
        <w:t>VII.</w:t>
      </w:r>
    </w:p>
    <w:p w14:paraId="27D0BF2A" w14:textId="77777777" w:rsidR="00757F9F" w:rsidRPr="005247B8" w:rsidRDefault="00757F9F" w:rsidP="00757F9F">
      <w:pPr>
        <w:jc w:val="center"/>
        <w:rPr>
          <w:rFonts w:asciiTheme="minorHAnsi" w:hAnsiTheme="minorHAnsi" w:cstheme="minorHAnsi"/>
          <w:b/>
          <w:sz w:val="24"/>
        </w:rPr>
      </w:pPr>
      <w:r w:rsidRPr="00D60DD0">
        <w:rPr>
          <w:rFonts w:asciiTheme="minorHAnsi" w:hAnsiTheme="minorHAnsi" w:cstheme="minorHAnsi"/>
          <w:b/>
          <w:sz w:val="24"/>
        </w:rPr>
        <w:t>Odpovědnost za vady díla a způsobenou škodu</w:t>
      </w:r>
    </w:p>
    <w:p w14:paraId="0E4279B7" w14:textId="4F15927D" w:rsidR="00757F9F" w:rsidRDefault="00757F9F" w:rsidP="00757F9F">
      <w:pPr>
        <w:pStyle w:val="Odstavecseseznamem"/>
        <w:numPr>
          <w:ilvl w:val="0"/>
          <w:numId w:val="15"/>
        </w:numPr>
        <w:suppressAutoHyphens w:val="0"/>
        <w:overflowPunct/>
        <w:autoSpaceDE/>
        <w:autoSpaceDN/>
        <w:spacing w:after="160" w:line="256" w:lineRule="auto"/>
        <w:ind w:left="426" w:hanging="426"/>
        <w:textAlignment w:val="auto"/>
        <w:rPr>
          <w:rFonts w:asciiTheme="minorHAnsi" w:hAnsiTheme="minorHAnsi" w:cstheme="minorHAnsi"/>
        </w:rPr>
      </w:pPr>
      <w:r w:rsidRPr="00D60DD0">
        <w:rPr>
          <w:rFonts w:asciiTheme="minorHAnsi" w:hAnsiTheme="minorHAnsi" w:cstheme="minorHAnsi"/>
        </w:rPr>
        <w:t xml:space="preserve">V případě zjištění vady díla je </w:t>
      </w:r>
      <w:r>
        <w:rPr>
          <w:rFonts w:asciiTheme="minorHAnsi" w:hAnsiTheme="minorHAnsi" w:cstheme="minorHAnsi"/>
        </w:rPr>
        <w:t>O</w:t>
      </w:r>
      <w:r w:rsidRPr="00D60DD0">
        <w:rPr>
          <w:rFonts w:asciiTheme="minorHAnsi" w:hAnsiTheme="minorHAnsi" w:cstheme="minorHAnsi"/>
        </w:rPr>
        <w:t xml:space="preserve">bjednatel povinen takovou skutečnost bez zbytečného odkladu písemně oznámit </w:t>
      </w:r>
      <w:r>
        <w:rPr>
          <w:rFonts w:asciiTheme="minorHAnsi" w:hAnsiTheme="minorHAnsi" w:cstheme="minorHAnsi"/>
        </w:rPr>
        <w:t>Z</w:t>
      </w:r>
      <w:r w:rsidRPr="00D60DD0">
        <w:rPr>
          <w:rFonts w:asciiTheme="minorHAnsi" w:hAnsiTheme="minorHAnsi" w:cstheme="minorHAnsi"/>
        </w:rPr>
        <w:t>hotoviteli.</w:t>
      </w:r>
    </w:p>
    <w:p w14:paraId="27441196" w14:textId="694A5D1D" w:rsidR="00757F9F" w:rsidRDefault="00757F9F" w:rsidP="00757F9F">
      <w:pPr>
        <w:pStyle w:val="Odstavecseseznamem"/>
        <w:numPr>
          <w:ilvl w:val="0"/>
          <w:numId w:val="15"/>
        </w:numPr>
        <w:suppressAutoHyphens w:val="0"/>
        <w:overflowPunct/>
        <w:autoSpaceDE/>
        <w:autoSpaceDN/>
        <w:spacing w:after="160" w:line="256" w:lineRule="auto"/>
        <w:ind w:left="426" w:hanging="426"/>
        <w:textAlignment w:val="auto"/>
        <w:rPr>
          <w:rFonts w:asciiTheme="minorHAnsi" w:hAnsiTheme="minorHAnsi" w:cstheme="minorHAnsi"/>
        </w:rPr>
      </w:pPr>
      <w:r w:rsidRPr="00833ED4">
        <w:rPr>
          <w:rFonts w:asciiTheme="minorHAnsi" w:hAnsiTheme="minorHAnsi" w:cstheme="minorHAnsi"/>
        </w:rPr>
        <w:t xml:space="preserve">V případě odstranitelných vad má </w:t>
      </w:r>
      <w:r>
        <w:rPr>
          <w:rFonts w:asciiTheme="minorHAnsi" w:hAnsiTheme="minorHAnsi" w:cstheme="minorHAnsi"/>
        </w:rPr>
        <w:t>O</w:t>
      </w:r>
      <w:r w:rsidRPr="00833ED4">
        <w:rPr>
          <w:rFonts w:asciiTheme="minorHAnsi" w:hAnsiTheme="minorHAnsi" w:cstheme="minorHAnsi"/>
        </w:rPr>
        <w:t xml:space="preserve">bjednatel právo podle své volby na bezplatné odstranění vad nebo na přiměřenou slevu z ceny díla. Nedohodnou-li se smluvní strany jinak, je </w:t>
      </w:r>
      <w:r>
        <w:rPr>
          <w:rFonts w:asciiTheme="minorHAnsi" w:hAnsiTheme="minorHAnsi" w:cstheme="minorHAnsi"/>
        </w:rPr>
        <w:t>Z</w:t>
      </w:r>
      <w:r w:rsidRPr="00833ED4">
        <w:rPr>
          <w:rFonts w:asciiTheme="minorHAnsi" w:hAnsiTheme="minorHAnsi" w:cstheme="minorHAnsi"/>
        </w:rPr>
        <w:t xml:space="preserve">hotovitel povinen nastoupit </w:t>
      </w:r>
      <w:r w:rsidRPr="00833ED4">
        <w:rPr>
          <w:rFonts w:asciiTheme="minorHAnsi" w:hAnsiTheme="minorHAnsi" w:cstheme="minorHAnsi"/>
        </w:rPr>
        <w:lastRenderedPageBreak/>
        <w:t xml:space="preserve">k odstranění vad do 5 pracovních dnů od výzvy </w:t>
      </w:r>
      <w:r>
        <w:rPr>
          <w:rFonts w:asciiTheme="minorHAnsi" w:hAnsiTheme="minorHAnsi" w:cstheme="minorHAnsi"/>
        </w:rPr>
        <w:t>O</w:t>
      </w:r>
      <w:r w:rsidRPr="00833ED4">
        <w:rPr>
          <w:rFonts w:asciiTheme="minorHAnsi" w:hAnsiTheme="minorHAnsi" w:cstheme="minorHAnsi"/>
        </w:rPr>
        <w:t>bjednatele k odstranění vad a</w:t>
      </w:r>
      <w:r>
        <w:rPr>
          <w:rFonts w:asciiTheme="minorHAnsi" w:hAnsiTheme="minorHAnsi" w:cstheme="minorHAnsi"/>
        </w:rPr>
        <w:t> </w:t>
      </w:r>
      <w:r w:rsidRPr="00833ED4">
        <w:rPr>
          <w:rFonts w:asciiTheme="minorHAnsi" w:hAnsiTheme="minorHAnsi" w:cstheme="minorHAnsi"/>
        </w:rPr>
        <w:t xml:space="preserve">vady odstranit do 10 pracovních dnů od doručení výzvy </w:t>
      </w:r>
      <w:r>
        <w:rPr>
          <w:rFonts w:asciiTheme="minorHAnsi" w:hAnsiTheme="minorHAnsi" w:cstheme="minorHAnsi"/>
        </w:rPr>
        <w:t>O</w:t>
      </w:r>
      <w:r w:rsidRPr="00833ED4">
        <w:rPr>
          <w:rFonts w:asciiTheme="minorHAnsi" w:hAnsiTheme="minorHAnsi" w:cstheme="minorHAnsi"/>
        </w:rPr>
        <w:t>bjednatele.</w:t>
      </w:r>
    </w:p>
    <w:p w14:paraId="7963727E" w14:textId="1D39DFD8" w:rsidR="00757F9F" w:rsidRDefault="00757F9F" w:rsidP="00757F9F">
      <w:pPr>
        <w:pStyle w:val="Odstavecseseznamem"/>
        <w:numPr>
          <w:ilvl w:val="0"/>
          <w:numId w:val="15"/>
        </w:numPr>
        <w:suppressAutoHyphens w:val="0"/>
        <w:overflowPunct/>
        <w:autoSpaceDE/>
        <w:autoSpaceDN/>
        <w:spacing w:after="160" w:line="256" w:lineRule="auto"/>
        <w:ind w:left="426" w:hanging="426"/>
        <w:textAlignment w:val="auto"/>
        <w:rPr>
          <w:rFonts w:asciiTheme="minorHAnsi" w:hAnsiTheme="minorHAnsi" w:cstheme="minorHAnsi"/>
        </w:rPr>
      </w:pPr>
      <w:r w:rsidRPr="00833ED4">
        <w:rPr>
          <w:rFonts w:asciiTheme="minorHAnsi" w:hAnsiTheme="minorHAnsi" w:cstheme="minorHAnsi"/>
        </w:rPr>
        <w:t xml:space="preserve">V případě, že </w:t>
      </w:r>
      <w:r>
        <w:rPr>
          <w:rFonts w:asciiTheme="minorHAnsi" w:hAnsiTheme="minorHAnsi" w:cstheme="minorHAnsi"/>
        </w:rPr>
        <w:t>Z</w:t>
      </w:r>
      <w:r w:rsidRPr="00833ED4">
        <w:rPr>
          <w:rFonts w:asciiTheme="minorHAnsi" w:hAnsiTheme="minorHAnsi" w:cstheme="minorHAnsi"/>
        </w:rPr>
        <w:t xml:space="preserve">hotovitel nenastoupí k odstranění vady či neodstraní vadu ve shora uvedených lhůtách, má </w:t>
      </w:r>
      <w:r>
        <w:rPr>
          <w:rFonts w:asciiTheme="minorHAnsi" w:hAnsiTheme="minorHAnsi" w:cstheme="minorHAnsi"/>
        </w:rPr>
        <w:t>O</w:t>
      </w:r>
      <w:r w:rsidRPr="00833ED4">
        <w:rPr>
          <w:rFonts w:asciiTheme="minorHAnsi" w:hAnsiTheme="minorHAnsi" w:cstheme="minorHAnsi"/>
        </w:rPr>
        <w:t>bjednatel právo zadat odstranění vady jinému subjektu za cenu obvyklou, a</w:t>
      </w:r>
      <w:r>
        <w:rPr>
          <w:rFonts w:asciiTheme="minorHAnsi" w:hAnsiTheme="minorHAnsi" w:cstheme="minorHAnsi"/>
        </w:rPr>
        <w:t> Z</w:t>
      </w:r>
      <w:r w:rsidRPr="00833ED4">
        <w:rPr>
          <w:rFonts w:asciiTheme="minorHAnsi" w:hAnsiTheme="minorHAnsi" w:cstheme="minorHAnsi"/>
        </w:rPr>
        <w:t xml:space="preserve">hotovitel je povinen </w:t>
      </w:r>
      <w:r>
        <w:rPr>
          <w:rFonts w:asciiTheme="minorHAnsi" w:hAnsiTheme="minorHAnsi" w:cstheme="minorHAnsi"/>
        </w:rPr>
        <w:t>O</w:t>
      </w:r>
      <w:r w:rsidRPr="00833ED4">
        <w:rPr>
          <w:rFonts w:asciiTheme="minorHAnsi" w:hAnsiTheme="minorHAnsi" w:cstheme="minorHAnsi"/>
        </w:rPr>
        <w:t xml:space="preserve">bjednateli takto vzniklé náklady nahradit. Stejné právo má </w:t>
      </w:r>
      <w:r w:rsidR="00C36782">
        <w:rPr>
          <w:rFonts w:asciiTheme="minorHAnsi" w:hAnsiTheme="minorHAnsi" w:cstheme="minorHAnsi"/>
        </w:rPr>
        <w:t>O</w:t>
      </w:r>
      <w:r w:rsidRPr="00833ED4">
        <w:rPr>
          <w:rFonts w:asciiTheme="minorHAnsi" w:hAnsiTheme="minorHAnsi" w:cstheme="minorHAnsi"/>
        </w:rPr>
        <w:t>bjednatel v</w:t>
      </w:r>
      <w:r>
        <w:rPr>
          <w:rFonts w:asciiTheme="minorHAnsi" w:hAnsiTheme="minorHAnsi" w:cstheme="minorHAnsi"/>
        </w:rPr>
        <w:t> </w:t>
      </w:r>
      <w:r w:rsidRPr="00833ED4">
        <w:rPr>
          <w:rFonts w:asciiTheme="minorHAnsi" w:hAnsiTheme="minorHAnsi" w:cstheme="minorHAnsi"/>
        </w:rPr>
        <w:t>případě, že odstoupí, třeba i</w:t>
      </w:r>
      <w:r>
        <w:rPr>
          <w:rFonts w:asciiTheme="minorHAnsi" w:hAnsiTheme="minorHAnsi" w:cstheme="minorHAnsi"/>
        </w:rPr>
        <w:t> </w:t>
      </w:r>
      <w:r w:rsidRPr="00833ED4">
        <w:rPr>
          <w:rFonts w:asciiTheme="minorHAnsi" w:hAnsiTheme="minorHAnsi" w:cstheme="minorHAnsi"/>
        </w:rPr>
        <w:t xml:space="preserve">částečně, od dílčí smlouvy pro podstatné porušení smlouvy </w:t>
      </w:r>
      <w:r>
        <w:rPr>
          <w:rFonts w:asciiTheme="minorHAnsi" w:hAnsiTheme="minorHAnsi" w:cstheme="minorHAnsi"/>
        </w:rPr>
        <w:t>Z</w:t>
      </w:r>
      <w:r w:rsidRPr="00833ED4">
        <w:rPr>
          <w:rFonts w:asciiTheme="minorHAnsi" w:hAnsiTheme="minorHAnsi" w:cstheme="minorHAnsi"/>
        </w:rPr>
        <w:t xml:space="preserve">hotovitelem. I v takovém případě má vůči </w:t>
      </w:r>
      <w:r>
        <w:rPr>
          <w:rFonts w:asciiTheme="minorHAnsi" w:hAnsiTheme="minorHAnsi" w:cstheme="minorHAnsi"/>
        </w:rPr>
        <w:t>Z</w:t>
      </w:r>
      <w:r w:rsidRPr="00833ED4">
        <w:rPr>
          <w:rFonts w:asciiTheme="minorHAnsi" w:hAnsiTheme="minorHAnsi" w:cstheme="minorHAnsi"/>
        </w:rPr>
        <w:t>hotoviteli právo na náhradu nákladů dle předchozí věty.</w:t>
      </w:r>
    </w:p>
    <w:p w14:paraId="2D4FCA94" w14:textId="029CA544" w:rsidR="00757F9F" w:rsidRDefault="00757F9F" w:rsidP="00757F9F">
      <w:pPr>
        <w:pStyle w:val="Odstavecseseznamem"/>
        <w:numPr>
          <w:ilvl w:val="0"/>
          <w:numId w:val="15"/>
        </w:numPr>
        <w:suppressAutoHyphens w:val="0"/>
        <w:overflowPunct/>
        <w:autoSpaceDE/>
        <w:autoSpaceDN/>
        <w:spacing w:after="160" w:line="256" w:lineRule="auto"/>
        <w:ind w:left="426" w:hanging="426"/>
        <w:textAlignment w:val="auto"/>
        <w:rPr>
          <w:rFonts w:asciiTheme="minorHAnsi" w:hAnsiTheme="minorHAnsi" w:cstheme="minorHAnsi"/>
        </w:rPr>
      </w:pPr>
      <w:r w:rsidRPr="00833ED4">
        <w:rPr>
          <w:rFonts w:asciiTheme="minorHAnsi" w:hAnsiTheme="minorHAnsi" w:cstheme="minorHAnsi"/>
        </w:rPr>
        <w:t xml:space="preserve">V případě vad neodstranitelných má </w:t>
      </w:r>
      <w:r>
        <w:rPr>
          <w:rFonts w:asciiTheme="minorHAnsi" w:hAnsiTheme="minorHAnsi" w:cstheme="minorHAnsi"/>
        </w:rPr>
        <w:t>O</w:t>
      </w:r>
      <w:r w:rsidRPr="00833ED4">
        <w:rPr>
          <w:rFonts w:asciiTheme="minorHAnsi" w:hAnsiTheme="minorHAnsi" w:cstheme="minorHAnsi"/>
        </w:rPr>
        <w:t>bjednatel právo na přiměřenou slevu z ceny díla.</w:t>
      </w:r>
    </w:p>
    <w:p w14:paraId="5D4B426F" w14:textId="29682F81" w:rsidR="00757F9F" w:rsidRPr="00757F9F" w:rsidRDefault="00757F9F" w:rsidP="00757F9F">
      <w:pPr>
        <w:pStyle w:val="Odstavecseseznamem"/>
        <w:numPr>
          <w:ilvl w:val="0"/>
          <w:numId w:val="15"/>
        </w:numPr>
        <w:suppressAutoHyphens w:val="0"/>
        <w:overflowPunct/>
        <w:autoSpaceDE/>
        <w:autoSpaceDN/>
        <w:spacing w:after="160" w:line="256" w:lineRule="auto"/>
        <w:ind w:left="426" w:hanging="426"/>
        <w:textAlignment w:val="auto"/>
        <w:rPr>
          <w:rFonts w:asciiTheme="minorHAnsi" w:hAnsiTheme="minorHAnsi" w:cstheme="minorHAnsi"/>
        </w:rPr>
      </w:pPr>
      <w:r w:rsidRPr="00757F9F">
        <w:rPr>
          <w:rFonts w:asciiTheme="minorHAnsi" w:hAnsiTheme="minorHAnsi" w:cstheme="minorHAnsi"/>
        </w:rPr>
        <w:t xml:space="preserve">Zhotovitel odpovídá za poškození lesa, škody na životním prostředí, zdraví a majetku, které způsobí v souvislosti s plněním jeho povinností (prováděním činností) dle </w:t>
      </w:r>
      <w:r w:rsidR="00C36782">
        <w:rPr>
          <w:rFonts w:asciiTheme="minorHAnsi" w:hAnsiTheme="minorHAnsi" w:cstheme="minorHAnsi"/>
        </w:rPr>
        <w:t>této smlouvy</w:t>
      </w:r>
      <w:r w:rsidRPr="00757F9F">
        <w:rPr>
          <w:rFonts w:asciiTheme="minorHAnsi" w:hAnsiTheme="minorHAnsi" w:cstheme="minorHAnsi"/>
        </w:rPr>
        <w:t xml:space="preserve"> a je povinen je nahradit v plném rozsahu.</w:t>
      </w:r>
    </w:p>
    <w:p w14:paraId="7AADB136" w14:textId="365E5E0F" w:rsidR="00EE7620" w:rsidRPr="005247B8" w:rsidRDefault="00EE7620" w:rsidP="008E0F68">
      <w:pPr>
        <w:spacing w:after="0"/>
        <w:jc w:val="center"/>
        <w:rPr>
          <w:rFonts w:asciiTheme="minorHAnsi" w:hAnsiTheme="minorHAnsi" w:cstheme="minorHAnsi"/>
          <w:b/>
          <w:sz w:val="24"/>
        </w:rPr>
      </w:pPr>
      <w:r w:rsidRPr="005247B8">
        <w:rPr>
          <w:rFonts w:asciiTheme="minorHAnsi" w:hAnsiTheme="minorHAnsi" w:cstheme="minorHAnsi"/>
          <w:b/>
          <w:sz w:val="24"/>
        </w:rPr>
        <w:t>VIII.</w:t>
      </w:r>
    </w:p>
    <w:p w14:paraId="7474669D" w14:textId="2A2DF938" w:rsidR="00EE7620" w:rsidRPr="005247B8" w:rsidRDefault="00EE7620" w:rsidP="00EE7620">
      <w:pPr>
        <w:jc w:val="center"/>
        <w:rPr>
          <w:rFonts w:asciiTheme="minorHAnsi" w:hAnsiTheme="minorHAnsi" w:cstheme="minorHAnsi"/>
          <w:b/>
          <w:sz w:val="24"/>
        </w:rPr>
      </w:pPr>
      <w:r w:rsidRPr="005247B8">
        <w:rPr>
          <w:rFonts w:asciiTheme="minorHAnsi" w:hAnsiTheme="minorHAnsi" w:cstheme="minorHAnsi"/>
          <w:b/>
          <w:sz w:val="24"/>
        </w:rPr>
        <w:t>Smluvní pokuty a sankce</w:t>
      </w:r>
    </w:p>
    <w:p w14:paraId="10732C37" w14:textId="4E5911E7" w:rsidR="004E40BB" w:rsidRPr="005247B8" w:rsidRDefault="004E40BB" w:rsidP="004E40BB">
      <w:pPr>
        <w:pStyle w:val="Odstavecseseznamem"/>
        <w:numPr>
          <w:ilvl w:val="0"/>
          <w:numId w:val="36"/>
        </w:numPr>
        <w:suppressAutoHyphens w:val="0"/>
        <w:overflowPunct/>
        <w:autoSpaceDE/>
        <w:autoSpaceDN/>
        <w:spacing w:after="160" w:line="256" w:lineRule="auto"/>
        <w:ind w:left="426" w:hanging="426"/>
        <w:textAlignment w:val="auto"/>
        <w:rPr>
          <w:rFonts w:asciiTheme="minorHAnsi" w:hAnsiTheme="minorHAnsi" w:cstheme="minorHAnsi"/>
        </w:rPr>
      </w:pPr>
      <w:r w:rsidRPr="00833ED4">
        <w:rPr>
          <w:rFonts w:asciiTheme="minorHAnsi" w:hAnsiTheme="minorHAnsi" w:cstheme="minorHAnsi"/>
        </w:rPr>
        <w:t xml:space="preserve">Zhotovitel je povinen zaplatit </w:t>
      </w:r>
      <w:r w:rsidR="00757EA2">
        <w:rPr>
          <w:rFonts w:asciiTheme="minorHAnsi" w:hAnsiTheme="minorHAnsi" w:cstheme="minorHAnsi"/>
        </w:rPr>
        <w:t>O</w:t>
      </w:r>
      <w:r w:rsidRPr="00833ED4">
        <w:rPr>
          <w:rFonts w:asciiTheme="minorHAnsi" w:hAnsiTheme="minorHAnsi" w:cstheme="minorHAnsi"/>
        </w:rPr>
        <w:t>bjednateli smluvní pokutu:</w:t>
      </w:r>
      <w:r w:rsidRPr="005247B8">
        <w:rPr>
          <w:rFonts w:asciiTheme="minorHAnsi" w:hAnsiTheme="minorHAnsi" w:cstheme="minorHAnsi"/>
        </w:rPr>
        <w:t xml:space="preserve"> </w:t>
      </w:r>
    </w:p>
    <w:p w14:paraId="2D73E19E" w14:textId="77777777" w:rsidR="004E40BB" w:rsidRPr="00C8521E"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C8521E">
        <w:rPr>
          <w:rFonts w:asciiTheme="minorHAnsi" w:hAnsiTheme="minorHAnsi" w:cstheme="minorHAnsi"/>
        </w:rPr>
        <w:t>ve výši 0,1 % z celkové předpokládané ceny díla za každý započatý den prodlení s provedením díla, nejméně však 1 000 Kč za každý započatý den prodlení s provedením díla;</w:t>
      </w:r>
    </w:p>
    <w:p w14:paraId="51A3479C" w14:textId="77777777" w:rsidR="004E40BB" w:rsidRPr="00C8521E"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C8521E">
        <w:rPr>
          <w:rFonts w:asciiTheme="minorHAnsi" w:hAnsiTheme="minorHAnsi" w:cstheme="minorHAnsi"/>
        </w:rPr>
        <w:t>ve výši 0,1 % z celkové předpokládané ceny díla za každý započatý den prodlení s odstraněním vady díla, nejméně však 1 000 Kč za každý započatý den prodlení s odstraněním vady díla, a to vše zvlášť za každou vadu;</w:t>
      </w:r>
    </w:p>
    <w:p w14:paraId="7FFF0402" w14:textId="60C40748" w:rsidR="004E40BB" w:rsidRPr="00C8521E"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C8521E">
        <w:rPr>
          <w:rFonts w:asciiTheme="minorHAnsi" w:hAnsiTheme="minorHAnsi" w:cstheme="minorHAnsi"/>
        </w:rPr>
        <w:t xml:space="preserve">ve výši 500 Kč za každý strom, který nebyl na náklady </w:t>
      </w:r>
      <w:r w:rsidR="00757EA2">
        <w:rPr>
          <w:rFonts w:asciiTheme="minorHAnsi" w:hAnsiTheme="minorHAnsi" w:cstheme="minorHAnsi"/>
        </w:rPr>
        <w:t>Z</w:t>
      </w:r>
      <w:r w:rsidRPr="00C8521E">
        <w:rPr>
          <w:rFonts w:asciiTheme="minorHAnsi" w:hAnsiTheme="minorHAnsi" w:cstheme="minorHAnsi"/>
        </w:rPr>
        <w:t xml:space="preserve">hotovitele řádně a včas ošetřen dle čl. VII. odst. 3 písm. d) této </w:t>
      </w:r>
      <w:r w:rsidR="00757EA2">
        <w:rPr>
          <w:rFonts w:asciiTheme="minorHAnsi" w:hAnsiTheme="minorHAnsi" w:cstheme="minorHAnsi"/>
        </w:rPr>
        <w:t>smlouvy</w:t>
      </w:r>
      <w:r w:rsidRPr="00C8521E">
        <w:rPr>
          <w:rFonts w:asciiTheme="minorHAnsi" w:hAnsiTheme="minorHAnsi" w:cstheme="minorHAnsi"/>
        </w:rPr>
        <w:t>;</w:t>
      </w:r>
    </w:p>
    <w:p w14:paraId="7549C6D8" w14:textId="77777777" w:rsidR="004E40BB" w:rsidRPr="00C8521E"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C8521E">
        <w:rPr>
          <w:rFonts w:asciiTheme="minorHAnsi" w:hAnsiTheme="minorHAnsi" w:cstheme="minorHAnsi"/>
        </w:rPr>
        <w:t>ve výši 1 000 Kč za každý 1 m</w:t>
      </w:r>
      <w:r w:rsidRPr="00C8521E">
        <w:rPr>
          <w:rFonts w:asciiTheme="minorHAnsi" w:hAnsiTheme="minorHAnsi" w:cstheme="minorHAnsi"/>
          <w:vertAlign w:val="superscript"/>
        </w:rPr>
        <w:t>3</w:t>
      </w:r>
      <w:r w:rsidRPr="00C8521E">
        <w:rPr>
          <w:rFonts w:asciiTheme="minorHAnsi" w:hAnsiTheme="minorHAnsi" w:cstheme="minorHAnsi"/>
        </w:rPr>
        <w:t xml:space="preserve"> neoprávněně vytěženého dříví;</w:t>
      </w:r>
    </w:p>
    <w:p w14:paraId="2A5E5211" w14:textId="77777777" w:rsidR="004E40BB" w:rsidRPr="00C8521E"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C8521E">
        <w:rPr>
          <w:rFonts w:asciiTheme="minorHAnsi" w:hAnsiTheme="minorHAnsi" w:cstheme="minorHAnsi"/>
        </w:rPr>
        <w:t>ve výši 5 % z celkové předpokládané ceny díla, nejméně však 5 000 Kč, vyskytnou-li se na díle neodstranitelné vady;</w:t>
      </w:r>
    </w:p>
    <w:p w14:paraId="7F7F2AEB" w14:textId="3B6CA9EB" w:rsidR="004E40BB" w:rsidRPr="00C8521E"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C8521E">
        <w:rPr>
          <w:rFonts w:asciiTheme="minorHAnsi" w:hAnsiTheme="minorHAnsi" w:cstheme="minorHAnsi"/>
        </w:rPr>
        <w:t xml:space="preserve">ve výši 1 000 Kč za každý jednotlivý zavěšený nebo poškozený strom, který nebyl řádně a včas odstraněn dle čl. VII. odst. 3 písm. e) této </w:t>
      </w:r>
      <w:r w:rsidR="00757EA2">
        <w:rPr>
          <w:rFonts w:asciiTheme="minorHAnsi" w:hAnsiTheme="minorHAnsi" w:cstheme="minorHAnsi"/>
        </w:rPr>
        <w:t>smlouvy</w:t>
      </w:r>
      <w:r w:rsidRPr="00C8521E">
        <w:rPr>
          <w:rFonts w:asciiTheme="minorHAnsi" w:hAnsiTheme="minorHAnsi" w:cstheme="minorHAnsi"/>
        </w:rPr>
        <w:t>;</w:t>
      </w:r>
    </w:p>
    <w:p w14:paraId="4C9E63EB" w14:textId="429B807B" w:rsidR="004E40BB" w:rsidRPr="00C8521E"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C8521E">
        <w:rPr>
          <w:rFonts w:asciiTheme="minorHAnsi" w:hAnsiTheme="minorHAnsi" w:cstheme="minorHAnsi"/>
        </w:rPr>
        <w:t>ve výši 10 Kč za každou sazenici, která nebyla vysazena ve stanoveném termínu a ani do tří dnů po něm v rámci činností Zalesňování;</w:t>
      </w:r>
    </w:p>
    <w:p w14:paraId="736C1399" w14:textId="77777777" w:rsidR="004E40BB" w:rsidRPr="00C8521E"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C8521E">
        <w:rPr>
          <w:rFonts w:asciiTheme="minorHAnsi" w:hAnsiTheme="minorHAnsi" w:cstheme="minorHAnsi"/>
        </w:rPr>
        <w:t>ve výši 1 000 Kč za každý 1 m</w:t>
      </w:r>
      <w:r w:rsidRPr="00C8521E">
        <w:rPr>
          <w:rFonts w:asciiTheme="minorHAnsi" w:hAnsiTheme="minorHAnsi" w:cstheme="minorHAnsi"/>
          <w:vertAlign w:val="superscript"/>
        </w:rPr>
        <w:t>3</w:t>
      </w:r>
      <w:r w:rsidRPr="00C8521E">
        <w:rPr>
          <w:rFonts w:asciiTheme="minorHAnsi" w:hAnsiTheme="minorHAnsi" w:cstheme="minorHAnsi"/>
        </w:rPr>
        <w:t xml:space="preserve"> dřeva, u něhož byl nesprávně proveden jakýkoliv úkon v rámci činnosti spočívající v přibližování;</w:t>
      </w:r>
    </w:p>
    <w:p w14:paraId="1438BDA2" w14:textId="6251DE9D" w:rsidR="004E40BB" w:rsidRPr="00833ED4"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C8521E">
        <w:rPr>
          <w:rFonts w:asciiTheme="minorHAnsi" w:hAnsiTheme="minorHAnsi" w:cstheme="minorHAnsi"/>
        </w:rPr>
        <w:t xml:space="preserve">ve výši 0,05 % z celkové předpokládané ceny díla, nejméně však 2 000 Kč, za každý jednotlivý případ porušení jiné povinnosti </w:t>
      </w:r>
      <w:r w:rsidR="00757EA2">
        <w:rPr>
          <w:rFonts w:asciiTheme="minorHAnsi" w:hAnsiTheme="minorHAnsi" w:cstheme="minorHAnsi"/>
        </w:rPr>
        <w:t>Z</w:t>
      </w:r>
      <w:r w:rsidRPr="00C8521E">
        <w:rPr>
          <w:rFonts w:asciiTheme="minorHAnsi" w:hAnsiTheme="minorHAnsi" w:cstheme="minorHAnsi"/>
        </w:rPr>
        <w:t>hotovitele, pokud nezajistil nápravu ani v</w:t>
      </w:r>
      <w:r w:rsidRPr="00833ED4">
        <w:rPr>
          <w:rFonts w:asciiTheme="minorHAnsi" w:hAnsiTheme="minorHAnsi" w:cstheme="minorHAnsi"/>
        </w:rPr>
        <w:t xml:space="preserve"> </w:t>
      </w:r>
      <w:r w:rsidR="00757EA2">
        <w:rPr>
          <w:rFonts w:asciiTheme="minorHAnsi" w:hAnsiTheme="minorHAnsi" w:cstheme="minorHAnsi"/>
        </w:rPr>
        <w:t>O</w:t>
      </w:r>
      <w:r w:rsidRPr="00833ED4">
        <w:rPr>
          <w:rFonts w:asciiTheme="minorHAnsi" w:hAnsiTheme="minorHAnsi" w:cstheme="minorHAnsi"/>
        </w:rPr>
        <w:t xml:space="preserve">bjednatelem dodatečně poskytnuté přiměřené lhůtě, a to za každý započatý den, kdy porušení povinnosti </w:t>
      </w:r>
      <w:r w:rsidR="00757EA2">
        <w:rPr>
          <w:rFonts w:asciiTheme="minorHAnsi" w:hAnsiTheme="minorHAnsi" w:cstheme="minorHAnsi"/>
        </w:rPr>
        <w:t>Z</w:t>
      </w:r>
      <w:r w:rsidRPr="00833ED4">
        <w:rPr>
          <w:rFonts w:asciiTheme="minorHAnsi" w:hAnsiTheme="minorHAnsi" w:cstheme="minorHAnsi"/>
        </w:rPr>
        <w:t>hotovitele trvá</w:t>
      </w:r>
      <w:r>
        <w:rPr>
          <w:rFonts w:asciiTheme="minorHAnsi" w:hAnsiTheme="minorHAnsi" w:cstheme="minorHAnsi"/>
        </w:rPr>
        <w:t>.</w:t>
      </w:r>
    </w:p>
    <w:p w14:paraId="5FCFBCCD" w14:textId="16D02DF9" w:rsidR="004E40BB" w:rsidRPr="00833ED4"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833ED4">
        <w:rPr>
          <w:rFonts w:asciiTheme="minorHAnsi" w:hAnsiTheme="minorHAnsi" w:cstheme="minorHAnsi"/>
        </w:rPr>
        <w:t xml:space="preserve">Pokud při provádění díla dojde k poškození či zničení sazenic vlivem činnosti </w:t>
      </w:r>
      <w:r w:rsidR="00757EA2">
        <w:rPr>
          <w:rFonts w:asciiTheme="minorHAnsi" w:hAnsiTheme="minorHAnsi" w:cstheme="minorHAnsi"/>
        </w:rPr>
        <w:t>Z</w:t>
      </w:r>
      <w:r w:rsidRPr="00833ED4">
        <w:rPr>
          <w:rFonts w:asciiTheme="minorHAnsi" w:hAnsiTheme="minorHAnsi" w:cstheme="minorHAnsi"/>
        </w:rPr>
        <w:t xml:space="preserve">hotovitele, je </w:t>
      </w:r>
      <w:r w:rsidR="00757EA2">
        <w:rPr>
          <w:rFonts w:asciiTheme="minorHAnsi" w:hAnsiTheme="minorHAnsi" w:cstheme="minorHAnsi"/>
        </w:rPr>
        <w:t>Z</w:t>
      </w:r>
      <w:r w:rsidRPr="00833ED4">
        <w:rPr>
          <w:rFonts w:asciiTheme="minorHAnsi" w:hAnsiTheme="minorHAnsi" w:cstheme="minorHAnsi"/>
        </w:rPr>
        <w:t xml:space="preserve">hotovitel povinen zaplatit </w:t>
      </w:r>
      <w:r w:rsidR="00C36782">
        <w:rPr>
          <w:rFonts w:asciiTheme="minorHAnsi" w:hAnsiTheme="minorHAnsi" w:cstheme="minorHAnsi"/>
        </w:rPr>
        <w:t>O</w:t>
      </w:r>
      <w:r w:rsidRPr="00833ED4">
        <w:rPr>
          <w:rFonts w:asciiTheme="minorHAnsi" w:hAnsiTheme="minorHAnsi" w:cstheme="minorHAnsi"/>
        </w:rPr>
        <w:t xml:space="preserve">bjednateli smluvní pokutu ve výši 50 Kč za každou zničenou či poškozenou sazenici. Dále je </w:t>
      </w:r>
      <w:r w:rsidR="00C36782">
        <w:rPr>
          <w:rFonts w:asciiTheme="minorHAnsi" w:hAnsiTheme="minorHAnsi" w:cstheme="minorHAnsi"/>
        </w:rPr>
        <w:t>Z</w:t>
      </w:r>
      <w:r w:rsidRPr="00833ED4">
        <w:rPr>
          <w:rFonts w:asciiTheme="minorHAnsi" w:hAnsiTheme="minorHAnsi" w:cstheme="minorHAnsi"/>
        </w:rPr>
        <w:t xml:space="preserve">hotovitel povinen zaplatit </w:t>
      </w:r>
      <w:r w:rsidR="00C36782">
        <w:rPr>
          <w:rFonts w:asciiTheme="minorHAnsi" w:hAnsiTheme="minorHAnsi" w:cstheme="minorHAnsi"/>
        </w:rPr>
        <w:t>O</w:t>
      </w:r>
      <w:r w:rsidRPr="00833ED4">
        <w:rPr>
          <w:rFonts w:asciiTheme="minorHAnsi" w:hAnsiTheme="minorHAnsi" w:cstheme="minorHAnsi"/>
        </w:rPr>
        <w:t>bjednateli smluvní pokutu ve výši odpovídající poměru 200</w:t>
      </w:r>
      <w:r>
        <w:rPr>
          <w:rFonts w:asciiTheme="minorHAnsi" w:hAnsiTheme="minorHAnsi" w:cstheme="minorHAnsi"/>
        </w:rPr>
        <w:t> </w:t>
      </w:r>
      <w:r w:rsidRPr="00833ED4">
        <w:rPr>
          <w:rFonts w:asciiTheme="minorHAnsi" w:hAnsiTheme="minorHAnsi" w:cstheme="minorHAnsi"/>
        </w:rPr>
        <w:t>000</w:t>
      </w:r>
      <w:r>
        <w:rPr>
          <w:rFonts w:asciiTheme="minorHAnsi" w:hAnsiTheme="minorHAnsi" w:cstheme="minorHAnsi"/>
        </w:rPr>
        <w:t> </w:t>
      </w:r>
      <w:r w:rsidRPr="00833ED4">
        <w:rPr>
          <w:rFonts w:asciiTheme="minorHAnsi" w:hAnsiTheme="minorHAnsi" w:cstheme="minorHAnsi"/>
        </w:rPr>
        <w:t>Kč za každý jeden hektar poškozeného přirozeného zmlazení, pokud podíl poškozených či zničených jedinců v přirozeném zmlazení přesáhne 10 % plochy přirozeného zmlazení dané porostní skupiny (výše sankce bude stanovena součinem sankce za jeden hektar a výměry poškozeného přirozeného zmlazení). Za poškozenou sazenici/jedince se považuje sazenice/jedinec s poškozením terminálního výhonu nebo pupenu nebo více jak 1/4 obvodu kmínku. Za zničenou sazenici/jedince se považuje useknutá nebo uříznutá nebo uhynulá sazenice/jedinec.</w:t>
      </w:r>
    </w:p>
    <w:p w14:paraId="3F8AF338" w14:textId="181DBB9E" w:rsidR="004E40BB" w:rsidRPr="00C8521E"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833ED4">
        <w:rPr>
          <w:rFonts w:asciiTheme="minorHAnsi" w:hAnsiTheme="minorHAnsi" w:cstheme="minorHAnsi"/>
        </w:rPr>
        <w:t xml:space="preserve">V případě, že </w:t>
      </w:r>
      <w:r w:rsidR="00757EA2">
        <w:rPr>
          <w:rFonts w:asciiTheme="minorHAnsi" w:hAnsiTheme="minorHAnsi" w:cstheme="minorHAnsi"/>
        </w:rPr>
        <w:t>Z</w:t>
      </w:r>
      <w:r w:rsidRPr="00833ED4">
        <w:rPr>
          <w:rFonts w:asciiTheme="minorHAnsi" w:hAnsiTheme="minorHAnsi" w:cstheme="minorHAnsi"/>
        </w:rPr>
        <w:t xml:space="preserve">hotovitel nejméně jedenkrát za den po skončení poslední směny příslušného dne nezajistí na vlastní náklad úklid odvozních cest, které znečistí svými prostředky při těžbě, </w:t>
      </w:r>
      <w:r w:rsidRPr="00C8521E">
        <w:rPr>
          <w:rFonts w:asciiTheme="minorHAnsi" w:hAnsiTheme="minorHAnsi" w:cstheme="minorHAnsi"/>
        </w:rPr>
        <w:lastRenderedPageBreak/>
        <w:t xml:space="preserve">soustřeďování a skládkování vyrobených sortimentů, je </w:t>
      </w:r>
      <w:r w:rsidR="00C36782">
        <w:rPr>
          <w:rFonts w:asciiTheme="minorHAnsi" w:hAnsiTheme="minorHAnsi" w:cstheme="minorHAnsi"/>
        </w:rPr>
        <w:t>Z</w:t>
      </w:r>
      <w:r w:rsidRPr="00C8521E">
        <w:rPr>
          <w:rFonts w:asciiTheme="minorHAnsi" w:hAnsiTheme="minorHAnsi" w:cstheme="minorHAnsi"/>
        </w:rPr>
        <w:t xml:space="preserve">hotovitel povinen zaplatit </w:t>
      </w:r>
      <w:r w:rsidR="00757EA2">
        <w:rPr>
          <w:rFonts w:asciiTheme="minorHAnsi" w:hAnsiTheme="minorHAnsi" w:cstheme="minorHAnsi"/>
        </w:rPr>
        <w:t>O</w:t>
      </w:r>
      <w:r w:rsidRPr="00C8521E">
        <w:rPr>
          <w:rFonts w:asciiTheme="minorHAnsi" w:hAnsiTheme="minorHAnsi" w:cstheme="minorHAnsi"/>
        </w:rPr>
        <w:t>bjednateli smluvní pokutu ve výši 1 000 Kč za den při nesplnění této povinnosti.</w:t>
      </w:r>
    </w:p>
    <w:p w14:paraId="50A170A7" w14:textId="35962CC9" w:rsidR="004E40BB" w:rsidRPr="00C8521E" w:rsidRDefault="004E40BB" w:rsidP="004E40BB">
      <w:pPr>
        <w:pStyle w:val="Odstavecseseznamem"/>
        <w:numPr>
          <w:ilvl w:val="1"/>
          <w:numId w:val="38"/>
        </w:numPr>
        <w:suppressAutoHyphens w:val="0"/>
        <w:overflowPunct/>
        <w:autoSpaceDE/>
        <w:autoSpaceDN/>
        <w:spacing w:after="160" w:line="256" w:lineRule="auto"/>
        <w:ind w:left="993"/>
        <w:textAlignment w:val="auto"/>
        <w:rPr>
          <w:rFonts w:asciiTheme="minorHAnsi" w:hAnsiTheme="minorHAnsi" w:cstheme="minorHAnsi"/>
        </w:rPr>
      </w:pPr>
      <w:r w:rsidRPr="00C8521E">
        <w:rPr>
          <w:rFonts w:asciiTheme="minorHAnsi" w:hAnsiTheme="minorHAnsi" w:cstheme="minorHAnsi"/>
        </w:rPr>
        <w:t xml:space="preserve">V případě, že </w:t>
      </w:r>
      <w:r w:rsidR="00C36782">
        <w:rPr>
          <w:rFonts w:asciiTheme="minorHAnsi" w:hAnsiTheme="minorHAnsi" w:cstheme="minorHAnsi"/>
        </w:rPr>
        <w:t>Z</w:t>
      </w:r>
      <w:r w:rsidRPr="00C8521E">
        <w:rPr>
          <w:rFonts w:asciiTheme="minorHAnsi" w:hAnsiTheme="minorHAnsi" w:cstheme="minorHAnsi"/>
        </w:rPr>
        <w:t xml:space="preserve">hotovitel ve stanovené lhůtě neuvede na své vlastní náklady do původního stavu poškozené přibližovací linie nebo odvozní cesty, manipulační plochy odvozních míst, všechna výrobou poškozená zařízení zajišťující funkčnost lesní dopravní sítě (příkopy, propustky, mostky, svodnice apod.), zařízení sloužící k ochraně lesních porostů (oplocenky, individuální ochrana apod.), zařízení sloužící k provozování myslivosti a péči o zvěř nebo </w:t>
      </w:r>
      <w:r w:rsidR="00C36782">
        <w:rPr>
          <w:rFonts w:asciiTheme="minorHAnsi" w:hAnsiTheme="minorHAnsi" w:cstheme="minorHAnsi"/>
        </w:rPr>
        <w:t>Z</w:t>
      </w:r>
      <w:r w:rsidRPr="00C8521E">
        <w:rPr>
          <w:rFonts w:asciiTheme="minorHAnsi" w:hAnsiTheme="minorHAnsi" w:cstheme="minorHAnsi"/>
        </w:rPr>
        <w:t xml:space="preserve">hotovitel neprovede úpravy a úklid </w:t>
      </w:r>
      <w:r w:rsidR="00757EA2">
        <w:rPr>
          <w:rFonts w:asciiTheme="minorHAnsi" w:hAnsiTheme="minorHAnsi" w:cstheme="minorHAnsi"/>
        </w:rPr>
        <w:t>Z</w:t>
      </w:r>
      <w:r w:rsidRPr="00C8521E">
        <w:rPr>
          <w:rFonts w:asciiTheme="minorHAnsi" w:hAnsiTheme="minorHAnsi" w:cstheme="minorHAnsi"/>
        </w:rPr>
        <w:t xml:space="preserve">hotovitelem poškozených vodních toků nebo vodních děl, nebo neodstraní další závady uvedené v Protokolu o předání a převzetí pracoviště, je </w:t>
      </w:r>
      <w:r w:rsidR="00C36782">
        <w:rPr>
          <w:rFonts w:asciiTheme="minorHAnsi" w:hAnsiTheme="minorHAnsi" w:cstheme="minorHAnsi"/>
        </w:rPr>
        <w:t>Z</w:t>
      </w:r>
      <w:r w:rsidRPr="00C8521E">
        <w:rPr>
          <w:rFonts w:asciiTheme="minorHAnsi" w:hAnsiTheme="minorHAnsi" w:cstheme="minorHAnsi"/>
        </w:rPr>
        <w:t xml:space="preserve">hotovitel povinen zaplatit </w:t>
      </w:r>
      <w:r w:rsidR="00C36782">
        <w:rPr>
          <w:rFonts w:asciiTheme="minorHAnsi" w:hAnsiTheme="minorHAnsi" w:cstheme="minorHAnsi"/>
        </w:rPr>
        <w:t>O</w:t>
      </w:r>
      <w:r w:rsidRPr="00C8521E">
        <w:rPr>
          <w:rFonts w:asciiTheme="minorHAnsi" w:hAnsiTheme="minorHAnsi" w:cstheme="minorHAnsi"/>
        </w:rPr>
        <w:t xml:space="preserve">bjednateli smluvní pokutu ve výši 1 000 Kč/1 </w:t>
      </w:r>
      <w:proofErr w:type="spellStart"/>
      <w:r w:rsidRPr="00C8521E">
        <w:rPr>
          <w:rFonts w:asciiTheme="minorHAnsi" w:hAnsiTheme="minorHAnsi" w:cstheme="minorHAnsi"/>
        </w:rPr>
        <w:t>bm</w:t>
      </w:r>
      <w:proofErr w:type="spellEnd"/>
      <w:r w:rsidRPr="00C8521E">
        <w:rPr>
          <w:rFonts w:asciiTheme="minorHAnsi" w:hAnsiTheme="minorHAnsi" w:cstheme="minorHAnsi"/>
        </w:rPr>
        <w:t xml:space="preserve"> poškozené přibližovací linie, resp. 1 000 Kč/1 </w:t>
      </w:r>
      <w:proofErr w:type="spellStart"/>
      <w:r w:rsidRPr="00C8521E">
        <w:rPr>
          <w:rFonts w:asciiTheme="minorHAnsi" w:hAnsiTheme="minorHAnsi" w:cstheme="minorHAnsi"/>
        </w:rPr>
        <w:t>bm</w:t>
      </w:r>
      <w:proofErr w:type="spellEnd"/>
      <w:r w:rsidRPr="00C8521E">
        <w:rPr>
          <w:rFonts w:asciiTheme="minorHAnsi" w:hAnsiTheme="minorHAnsi" w:cstheme="minorHAnsi"/>
        </w:rPr>
        <w:t xml:space="preserve"> poškozené odvozní cesty či poškozeného vodního toku nebo vodního díla nebo zaplacení smluvní pokuty 10 000 Kč za každý jednotlivý případ poškození manipulační plochy OM nebo zařízení zajišťujícího funkčnost lesní dopravní  sítě (příkopy, propustky, mostky, svodnice apod.), zařízení sloužícího k ochraně lesních porostů (oplocenky, individuální ochrana apod.), zařízení sloužícího k provozování myslivosti a péči o zvěř, nebo každou další závadu uvedenou v Protokolu o předání a převzetí pracoviště. Pro účely Smlouvy se </w:t>
      </w:r>
      <w:proofErr w:type="spellStart"/>
      <w:r w:rsidRPr="00C8521E">
        <w:rPr>
          <w:rFonts w:asciiTheme="minorHAnsi" w:hAnsiTheme="minorHAnsi" w:cstheme="minorHAnsi"/>
        </w:rPr>
        <w:t>bm</w:t>
      </w:r>
      <w:proofErr w:type="spellEnd"/>
      <w:r w:rsidRPr="00C8521E">
        <w:rPr>
          <w:rFonts w:asciiTheme="minorHAnsi" w:hAnsiTheme="minorHAnsi" w:cstheme="minorHAnsi"/>
        </w:rPr>
        <w:t xml:space="preserve"> rozumí běžný metr, kterým je 1 metr délky přibližovací linie nebo odvozní cesty (souhrnně dále jen „komunikace“), tj. metr měřený podélně po okraji komunikace (pokud nemají oba okraje komunikace stejnou délku, použije se okraj s větší délkou), který je dotčen poškozením dle tohoto odstavce. Běžné metry se za účelem určení výše smluvní pokuty sčítají. Poškozením přibližovacích linií, odvozních cest a lesních pozemků je míněno zejména vyjetí kolejí o hloubce nejméně 25 cm. Zhotovitel může písemně informovat objednavatele o nebezpečí vzniku škod na lesních pozemcích a cestách a navrhnout řešení, jež by takovému poškození předcházelo či jej minimalizovalo.</w:t>
      </w:r>
    </w:p>
    <w:p w14:paraId="5C6B912E" w14:textId="573FB2D6" w:rsidR="004E40BB" w:rsidRPr="00833ED4" w:rsidRDefault="004E40BB" w:rsidP="004E40BB">
      <w:pPr>
        <w:pStyle w:val="Odstavecseseznamem"/>
        <w:numPr>
          <w:ilvl w:val="1"/>
          <w:numId w:val="38"/>
        </w:numPr>
        <w:autoSpaceDE/>
        <w:autoSpaceDN/>
        <w:spacing w:after="160" w:line="256" w:lineRule="auto"/>
        <w:ind w:left="993"/>
        <w:rPr>
          <w:rFonts w:asciiTheme="minorHAnsi" w:hAnsiTheme="minorHAnsi" w:cstheme="minorHAnsi"/>
        </w:rPr>
      </w:pPr>
      <w:r w:rsidRPr="00C8521E">
        <w:rPr>
          <w:rFonts w:asciiTheme="minorHAnsi" w:hAnsiTheme="minorHAnsi" w:cstheme="minorHAnsi"/>
        </w:rPr>
        <w:t>Zhotovitel je povinen zajistit technologickou návaznost těžby a soustřeďování tak, aby</w:t>
      </w:r>
      <w:r w:rsidRPr="00833ED4">
        <w:rPr>
          <w:rFonts w:asciiTheme="minorHAnsi" w:hAnsiTheme="minorHAnsi" w:cstheme="minorHAnsi"/>
        </w:rPr>
        <w:t xml:space="preserve"> mezi těžbou a soustřeďováním dříví z porostu nepřesáhla 7 dní. V případě nesplnění této povinnosti je </w:t>
      </w:r>
      <w:r w:rsidR="00757EA2">
        <w:rPr>
          <w:rFonts w:asciiTheme="minorHAnsi" w:hAnsiTheme="minorHAnsi" w:cstheme="minorHAnsi"/>
        </w:rPr>
        <w:t>Z</w:t>
      </w:r>
      <w:r w:rsidRPr="00833ED4">
        <w:rPr>
          <w:rFonts w:asciiTheme="minorHAnsi" w:hAnsiTheme="minorHAnsi" w:cstheme="minorHAnsi"/>
        </w:rPr>
        <w:t xml:space="preserve">hotovitel povinen </w:t>
      </w:r>
      <w:r w:rsidR="00C36782">
        <w:rPr>
          <w:rFonts w:asciiTheme="minorHAnsi" w:hAnsiTheme="minorHAnsi" w:cstheme="minorHAnsi"/>
        </w:rPr>
        <w:t>O</w:t>
      </w:r>
      <w:r w:rsidRPr="00833ED4">
        <w:rPr>
          <w:rFonts w:asciiTheme="minorHAnsi" w:hAnsiTheme="minorHAnsi" w:cstheme="minorHAnsi"/>
        </w:rPr>
        <w:t>bjednateli uhradit 5</w:t>
      </w:r>
      <w:r>
        <w:rPr>
          <w:rFonts w:asciiTheme="minorHAnsi" w:hAnsiTheme="minorHAnsi" w:cstheme="minorHAnsi"/>
        </w:rPr>
        <w:t> </w:t>
      </w:r>
      <w:r w:rsidRPr="00833ED4">
        <w:rPr>
          <w:rFonts w:asciiTheme="minorHAnsi" w:hAnsiTheme="minorHAnsi" w:cstheme="minorHAnsi"/>
        </w:rPr>
        <w:t>000</w:t>
      </w:r>
      <w:r>
        <w:rPr>
          <w:rFonts w:asciiTheme="minorHAnsi" w:hAnsiTheme="minorHAnsi" w:cstheme="minorHAnsi"/>
        </w:rPr>
        <w:t> </w:t>
      </w:r>
      <w:r w:rsidRPr="00833ED4">
        <w:rPr>
          <w:rFonts w:asciiTheme="minorHAnsi" w:hAnsiTheme="minorHAnsi" w:cstheme="minorHAnsi"/>
        </w:rPr>
        <w:t xml:space="preserve">Kč za každý den z prodlení. </w:t>
      </w:r>
    </w:p>
    <w:p w14:paraId="25AD7BBD" w14:textId="77777777" w:rsidR="004E40BB" w:rsidRPr="00C8521E" w:rsidRDefault="004E40BB" w:rsidP="004E40BB">
      <w:pPr>
        <w:pStyle w:val="Odstavecseseznamem"/>
        <w:numPr>
          <w:ilvl w:val="1"/>
          <w:numId w:val="38"/>
        </w:numPr>
        <w:autoSpaceDE/>
        <w:autoSpaceDN/>
        <w:spacing w:after="160" w:line="256" w:lineRule="auto"/>
        <w:ind w:left="993"/>
        <w:rPr>
          <w:rFonts w:asciiTheme="minorHAnsi" w:hAnsiTheme="minorHAnsi" w:cstheme="minorHAnsi"/>
        </w:rPr>
      </w:pPr>
      <w:r w:rsidRPr="00C8521E">
        <w:rPr>
          <w:rFonts w:asciiTheme="minorHAnsi" w:hAnsiTheme="minorHAnsi" w:cstheme="minorHAnsi"/>
        </w:rPr>
        <w:t xml:space="preserve">Zhotovitel je povinen před zahájením prací na novém pracovišti provést kontrolu měřících zařízení </w:t>
      </w:r>
      <w:proofErr w:type="spellStart"/>
      <w:r w:rsidRPr="00C8521E">
        <w:rPr>
          <w:rFonts w:asciiTheme="minorHAnsi" w:hAnsiTheme="minorHAnsi" w:cstheme="minorHAnsi"/>
        </w:rPr>
        <w:t>harvestoru</w:t>
      </w:r>
      <w:proofErr w:type="spellEnd"/>
      <w:r w:rsidRPr="00C8521E">
        <w:rPr>
          <w:rFonts w:asciiTheme="minorHAnsi" w:hAnsiTheme="minorHAnsi" w:cstheme="minorHAnsi"/>
        </w:rPr>
        <w:t xml:space="preserve">, v případě zjištěných odchylek je povinen provést kalibraci. Při nedodržení této povinnosti je povinen uhradit jednorázovou pokutu 5 000 Kč. </w:t>
      </w:r>
    </w:p>
    <w:p w14:paraId="0B70B5F7" w14:textId="1ED93ACA" w:rsidR="004E40BB" w:rsidRPr="00833ED4" w:rsidRDefault="004E40BB" w:rsidP="004E40BB">
      <w:pPr>
        <w:pStyle w:val="Odstavecseseznamem"/>
        <w:numPr>
          <w:ilvl w:val="1"/>
          <w:numId w:val="38"/>
        </w:numPr>
        <w:autoSpaceDE/>
        <w:autoSpaceDN/>
        <w:spacing w:after="160" w:line="256" w:lineRule="auto"/>
        <w:ind w:left="993"/>
        <w:rPr>
          <w:rFonts w:asciiTheme="minorHAnsi" w:hAnsiTheme="minorHAnsi" w:cstheme="minorHAnsi"/>
        </w:rPr>
      </w:pPr>
      <w:r>
        <w:rPr>
          <w:rFonts w:asciiTheme="minorHAnsi" w:hAnsiTheme="minorHAnsi" w:cstheme="minorHAnsi"/>
        </w:rPr>
        <w:t xml:space="preserve">V </w:t>
      </w:r>
      <w:r w:rsidRPr="00833ED4">
        <w:rPr>
          <w:rFonts w:asciiTheme="minorHAnsi" w:hAnsiTheme="minorHAnsi" w:cstheme="minorHAnsi"/>
        </w:rPr>
        <w:t xml:space="preserve">případě, že </w:t>
      </w:r>
      <w:r w:rsidR="00C36782">
        <w:rPr>
          <w:rFonts w:asciiTheme="minorHAnsi" w:hAnsiTheme="minorHAnsi" w:cstheme="minorHAnsi"/>
        </w:rPr>
        <w:t>Z</w:t>
      </w:r>
      <w:r w:rsidRPr="00833ED4">
        <w:rPr>
          <w:rFonts w:asciiTheme="minorHAnsi" w:hAnsiTheme="minorHAnsi" w:cstheme="minorHAnsi"/>
        </w:rPr>
        <w:t xml:space="preserve">hotovitel použije </w:t>
      </w:r>
      <w:proofErr w:type="spellStart"/>
      <w:r w:rsidRPr="00833ED4">
        <w:rPr>
          <w:rFonts w:asciiTheme="minorHAnsi" w:hAnsiTheme="minorHAnsi" w:cstheme="minorHAnsi"/>
        </w:rPr>
        <w:t>harvestorovou</w:t>
      </w:r>
      <w:proofErr w:type="spellEnd"/>
      <w:r w:rsidRPr="00833ED4">
        <w:rPr>
          <w:rFonts w:asciiTheme="minorHAnsi" w:hAnsiTheme="minorHAnsi" w:cstheme="minorHAnsi"/>
        </w:rPr>
        <w:t xml:space="preserve"> technologii, je povinen dle pokynů lesního ukládat klest do řad, popř. hromad. Při nedodržení této podmínky je </w:t>
      </w:r>
      <w:r w:rsidR="00757EA2">
        <w:rPr>
          <w:rFonts w:asciiTheme="minorHAnsi" w:hAnsiTheme="minorHAnsi" w:cstheme="minorHAnsi"/>
        </w:rPr>
        <w:t>Z</w:t>
      </w:r>
      <w:r w:rsidRPr="00833ED4">
        <w:rPr>
          <w:rFonts w:asciiTheme="minorHAnsi" w:hAnsiTheme="minorHAnsi" w:cstheme="minorHAnsi"/>
        </w:rPr>
        <w:t xml:space="preserve">hotovitel povinen uhradit </w:t>
      </w:r>
      <w:r w:rsidR="00C36782">
        <w:rPr>
          <w:rFonts w:asciiTheme="minorHAnsi" w:hAnsiTheme="minorHAnsi" w:cstheme="minorHAnsi"/>
        </w:rPr>
        <w:t>O</w:t>
      </w:r>
      <w:r w:rsidRPr="00833ED4">
        <w:rPr>
          <w:rFonts w:asciiTheme="minorHAnsi" w:hAnsiTheme="minorHAnsi" w:cstheme="minorHAnsi"/>
        </w:rPr>
        <w:t>bjednateli 5</w:t>
      </w:r>
      <w:r>
        <w:rPr>
          <w:rFonts w:asciiTheme="minorHAnsi" w:hAnsiTheme="minorHAnsi" w:cstheme="minorHAnsi"/>
        </w:rPr>
        <w:t> </w:t>
      </w:r>
      <w:r w:rsidRPr="00833ED4">
        <w:rPr>
          <w:rFonts w:asciiTheme="minorHAnsi" w:hAnsiTheme="minorHAnsi" w:cstheme="minorHAnsi"/>
        </w:rPr>
        <w:t>000</w:t>
      </w:r>
      <w:r>
        <w:rPr>
          <w:rFonts w:asciiTheme="minorHAnsi" w:hAnsiTheme="minorHAnsi" w:cstheme="minorHAnsi"/>
        </w:rPr>
        <w:t> </w:t>
      </w:r>
      <w:r w:rsidRPr="00833ED4">
        <w:rPr>
          <w:rFonts w:asciiTheme="minorHAnsi" w:hAnsiTheme="minorHAnsi" w:cstheme="minorHAnsi"/>
        </w:rPr>
        <w:t xml:space="preserve">Kč za den v dané lokalitě. </w:t>
      </w:r>
    </w:p>
    <w:p w14:paraId="7E016FF6" w14:textId="77777777" w:rsidR="004E40BB" w:rsidRDefault="004E40BB" w:rsidP="004E40BB">
      <w:pPr>
        <w:pStyle w:val="Odstavecseseznamem"/>
        <w:numPr>
          <w:ilvl w:val="1"/>
          <w:numId w:val="38"/>
        </w:numPr>
        <w:autoSpaceDE/>
        <w:autoSpaceDN/>
        <w:spacing w:after="160" w:line="256" w:lineRule="auto"/>
        <w:ind w:left="993"/>
        <w:rPr>
          <w:rFonts w:asciiTheme="minorHAnsi" w:hAnsiTheme="minorHAnsi" w:cstheme="minorHAnsi"/>
        </w:rPr>
      </w:pPr>
      <w:r w:rsidRPr="00833ED4">
        <w:rPr>
          <w:rFonts w:asciiTheme="minorHAnsi" w:hAnsiTheme="minorHAnsi" w:cstheme="minorHAnsi"/>
        </w:rPr>
        <w:t>ve výši 1</w:t>
      </w:r>
      <w:r>
        <w:rPr>
          <w:rFonts w:asciiTheme="minorHAnsi" w:hAnsiTheme="minorHAnsi" w:cstheme="minorHAnsi"/>
        </w:rPr>
        <w:t> </w:t>
      </w:r>
      <w:r w:rsidRPr="00833ED4">
        <w:rPr>
          <w:rFonts w:asciiTheme="minorHAnsi" w:hAnsiTheme="minorHAnsi" w:cstheme="minorHAnsi"/>
        </w:rPr>
        <w:t>000</w:t>
      </w:r>
      <w:r>
        <w:rPr>
          <w:rFonts w:asciiTheme="minorHAnsi" w:hAnsiTheme="minorHAnsi" w:cstheme="minorHAnsi"/>
        </w:rPr>
        <w:t> </w:t>
      </w:r>
      <w:r w:rsidRPr="00833ED4">
        <w:rPr>
          <w:rFonts w:asciiTheme="minorHAnsi" w:hAnsiTheme="minorHAnsi" w:cstheme="minorHAnsi"/>
        </w:rPr>
        <w:t>Kč za každý případ odpadků ponechaných na pracovišti</w:t>
      </w:r>
      <w:r>
        <w:rPr>
          <w:rFonts w:asciiTheme="minorHAnsi" w:hAnsiTheme="minorHAnsi" w:cstheme="minorHAnsi"/>
        </w:rPr>
        <w:t>;</w:t>
      </w:r>
      <w:r w:rsidRPr="00833ED4">
        <w:rPr>
          <w:rFonts w:asciiTheme="minorHAnsi" w:hAnsiTheme="minorHAnsi" w:cstheme="minorHAnsi"/>
        </w:rPr>
        <w:t xml:space="preserve"> </w:t>
      </w:r>
    </w:p>
    <w:p w14:paraId="18312928" w14:textId="38A9EF37" w:rsidR="004E40BB" w:rsidRDefault="004E40BB" w:rsidP="004E40BB">
      <w:pPr>
        <w:pStyle w:val="Odstavecseseznamem"/>
        <w:numPr>
          <w:ilvl w:val="1"/>
          <w:numId w:val="38"/>
        </w:numPr>
        <w:autoSpaceDE/>
        <w:autoSpaceDN/>
        <w:spacing w:after="160" w:line="256" w:lineRule="auto"/>
        <w:ind w:left="993"/>
        <w:rPr>
          <w:rFonts w:asciiTheme="minorHAnsi" w:hAnsiTheme="minorHAnsi" w:cstheme="minorHAnsi"/>
        </w:rPr>
      </w:pPr>
      <w:r w:rsidRPr="007D6758">
        <w:rPr>
          <w:rFonts w:asciiTheme="minorHAnsi" w:hAnsiTheme="minorHAnsi" w:cstheme="minorHAnsi"/>
        </w:rPr>
        <w:t xml:space="preserve">Zhotovitel je při plnění těžebních prací povinen zpracovat veškerou hmotu hroubí, tj. do 7 cm tloušťky na slabším konci (čepu) měřeno v kůře. Při nedodržení této podmínky je </w:t>
      </w:r>
      <w:r w:rsidR="00C36782">
        <w:rPr>
          <w:rFonts w:asciiTheme="minorHAnsi" w:hAnsiTheme="minorHAnsi" w:cstheme="minorHAnsi"/>
        </w:rPr>
        <w:t>Z</w:t>
      </w:r>
      <w:r w:rsidRPr="007D6758">
        <w:rPr>
          <w:rFonts w:asciiTheme="minorHAnsi" w:hAnsiTheme="minorHAnsi" w:cstheme="minorHAnsi"/>
        </w:rPr>
        <w:t xml:space="preserve">hotovitel povinen uhradit </w:t>
      </w:r>
      <w:r w:rsidR="00C36782">
        <w:rPr>
          <w:rFonts w:asciiTheme="minorHAnsi" w:hAnsiTheme="minorHAnsi" w:cstheme="minorHAnsi"/>
        </w:rPr>
        <w:t>O</w:t>
      </w:r>
      <w:r w:rsidRPr="007D6758">
        <w:rPr>
          <w:rFonts w:asciiTheme="minorHAnsi" w:hAnsiTheme="minorHAnsi" w:cstheme="minorHAnsi"/>
        </w:rPr>
        <w:t>bjednateli 1 000 Kč za porušení v jednotlivé lokalitě.</w:t>
      </w:r>
    </w:p>
    <w:p w14:paraId="31048F84" w14:textId="77777777" w:rsidR="004E40BB" w:rsidRDefault="004E40BB" w:rsidP="004E40BB">
      <w:pPr>
        <w:pStyle w:val="Odstavecseseznamem"/>
        <w:numPr>
          <w:ilvl w:val="1"/>
          <w:numId w:val="38"/>
        </w:numPr>
        <w:autoSpaceDE/>
        <w:autoSpaceDN/>
        <w:spacing w:after="160" w:line="256" w:lineRule="auto"/>
        <w:ind w:left="993"/>
        <w:rPr>
          <w:rFonts w:asciiTheme="minorHAnsi" w:hAnsiTheme="minorHAnsi" w:cstheme="minorHAnsi"/>
        </w:rPr>
      </w:pPr>
      <w:r w:rsidRPr="004313FB">
        <w:rPr>
          <w:rFonts w:asciiTheme="minorHAnsi" w:hAnsiTheme="minorHAnsi" w:cstheme="minorHAnsi"/>
        </w:rPr>
        <w:t xml:space="preserve">za neodřezané kořenové náběhy nebo za neodřezaný </w:t>
      </w:r>
      <w:proofErr w:type="spellStart"/>
      <w:r w:rsidRPr="004313FB">
        <w:rPr>
          <w:rFonts w:asciiTheme="minorHAnsi" w:hAnsiTheme="minorHAnsi" w:cstheme="minorHAnsi"/>
        </w:rPr>
        <w:t>nedořez</w:t>
      </w:r>
      <w:proofErr w:type="spellEnd"/>
      <w:r w:rsidRPr="004313FB">
        <w:rPr>
          <w:rFonts w:asciiTheme="minorHAnsi" w:hAnsiTheme="minorHAnsi" w:cstheme="minorHAnsi"/>
        </w:rPr>
        <w:t xml:space="preserve">, a to ve výši 50 Kč za každý neodřezaný kořenový náběh či </w:t>
      </w:r>
      <w:proofErr w:type="spellStart"/>
      <w:r w:rsidRPr="004313FB">
        <w:rPr>
          <w:rFonts w:asciiTheme="minorHAnsi" w:hAnsiTheme="minorHAnsi" w:cstheme="minorHAnsi"/>
        </w:rPr>
        <w:t>nedořez</w:t>
      </w:r>
      <w:proofErr w:type="spellEnd"/>
      <w:r w:rsidRPr="004313FB">
        <w:rPr>
          <w:rFonts w:asciiTheme="minorHAnsi" w:hAnsiTheme="minorHAnsi" w:cstheme="minorHAnsi"/>
        </w:rPr>
        <w:t>;</w:t>
      </w:r>
    </w:p>
    <w:p w14:paraId="17028655" w14:textId="77777777" w:rsidR="004E40BB" w:rsidRDefault="004E40BB" w:rsidP="004E40BB">
      <w:pPr>
        <w:pStyle w:val="Odstavecseseznamem"/>
        <w:numPr>
          <w:ilvl w:val="1"/>
          <w:numId w:val="38"/>
        </w:numPr>
        <w:autoSpaceDE/>
        <w:autoSpaceDN/>
        <w:spacing w:after="160" w:line="256" w:lineRule="auto"/>
        <w:ind w:left="993"/>
        <w:rPr>
          <w:rFonts w:asciiTheme="minorHAnsi" w:hAnsiTheme="minorHAnsi" w:cstheme="minorHAnsi"/>
        </w:rPr>
      </w:pPr>
      <w:r w:rsidRPr="004313FB">
        <w:rPr>
          <w:rFonts w:asciiTheme="minorHAnsi" w:hAnsiTheme="minorHAnsi" w:cstheme="minorHAnsi"/>
        </w:rPr>
        <w:t>za ponechávání pařezů vyšších než 1/3 průměru kmene 300 Kč/ks</w:t>
      </w:r>
      <w:r>
        <w:rPr>
          <w:rFonts w:asciiTheme="minorHAnsi" w:hAnsiTheme="minorHAnsi" w:cstheme="minorHAnsi"/>
        </w:rPr>
        <w:t>.</w:t>
      </w:r>
    </w:p>
    <w:p w14:paraId="70E43416" w14:textId="36647E26" w:rsidR="0036722B" w:rsidRPr="006F57E3" w:rsidRDefault="004E40BB" w:rsidP="00B0339C">
      <w:pPr>
        <w:pStyle w:val="Odstavecseseznamem"/>
        <w:numPr>
          <w:ilvl w:val="0"/>
          <w:numId w:val="36"/>
        </w:numPr>
        <w:suppressAutoHyphens w:val="0"/>
        <w:overflowPunct/>
        <w:autoSpaceDE/>
        <w:autoSpaceDN/>
        <w:spacing w:after="160" w:line="256" w:lineRule="auto"/>
        <w:ind w:left="426" w:hanging="426"/>
        <w:textAlignment w:val="auto"/>
        <w:rPr>
          <w:rFonts w:asciiTheme="minorHAnsi" w:hAnsiTheme="minorHAnsi" w:cstheme="minorHAnsi"/>
        </w:rPr>
      </w:pPr>
      <w:r w:rsidRPr="006F57E3">
        <w:rPr>
          <w:rFonts w:asciiTheme="minorHAnsi" w:hAnsiTheme="minorHAnsi" w:cstheme="minorHAnsi"/>
        </w:rPr>
        <w:t xml:space="preserve">Celková předpokládaná cena díla se pro účely tohoto článku stanovuje </w:t>
      </w:r>
      <w:r w:rsidR="002D37C7" w:rsidRPr="006F57E3">
        <w:rPr>
          <w:rFonts w:asciiTheme="minorHAnsi" w:hAnsiTheme="minorHAnsi" w:cstheme="minorHAnsi"/>
        </w:rPr>
        <w:t>jako součet cen všech ucelených částí díla</w:t>
      </w:r>
      <w:r w:rsidRPr="006F57E3">
        <w:rPr>
          <w:rFonts w:asciiTheme="minorHAnsi" w:hAnsiTheme="minorHAnsi" w:cstheme="minorHAnsi"/>
        </w:rPr>
        <w:t>, přičemž se použije odhad objemu plnění uvedený v</w:t>
      </w:r>
      <w:r w:rsidR="002D37C7" w:rsidRPr="006F57E3">
        <w:rPr>
          <w:rFonts w:asciiTheme="minorHAnsi" w:hAnsiTheme="minorHAnsi" w:cstheme="minorHAnsi"/>
        </w:rPr>
        <w:t> zadávacím listu</w:t>
      </w:r>
      <w:r w:rsidRPr="006F57E3">
        <w:rPr>
          <w:rFonts w:asciiTheme="minorHAnsi" w:hAnsiTheme="minorHAnsi" w:cstheme="minorHAnsi"/>
        </w:rPr>
        <w:t>.</w:t>
      </w:r>
    </w:p>
    <w:p w14:paraId="26146A5D" w14:textId="77777777" w:rsidR="004E40BB" w:rsidRPr="002C0D4B" w:rsidRDefault="004E40BB" w:rsidP="004E40BB">
      <w:pPr>
        <w:pStyle w:val="Odstavecseseznamem"/>
        <w:numPr>
          <w:ilvl w:val="0"/>
          <w:numId w:val="36"/>
        </w:numPr>
        <w:suppressAutoHyphens w:val="0"/>
        <w:overflowPunct/>
        <w:autoSpaceDE/>
        <w:autoSpaceDN/>
        <w:spacing w:after="160" w:line="256" w:lineRule="auto"/>
        <w:ind w:left="426" w:hanging="426"/>
        <w:textAlignment w:val="auto"/>
        <w:rPr>
          <w:rFonts w:asciiTheme="minorHAnsi" w:hAnsiTheme="minorHAnsi" w:cstheme="minorHAnsi"/>
        </w:rPr>
      </w:pPr>
      <w:r w:rsidRPr="002C0D4B">
        <w:rPr>
          <w:rFonts w:asciiTheme="minorHAnsi" w:hAnsiTheme="minorHAnsi" w:cstheme="minorHAnsi"/>
        </w:rPr>
        <w:t xml:space="preserve">Výše smluvní pokuty za každé jednotlivé porušení povinnosti, jestliže je smluvní pokuta stanovena určitým procentem za každý den prodlení, se dohodou smluvních stran omezuje na maximálně </w:t>
      </w:r>
      <w:r>
        <w:rPr>
          <w:rFonts w:asciiTheme="minorHAnsi" w:hAnsiTheme="minorHAnsi" w:cstheme="minorHAnsi"/>
        </w:rPr>
        <w:t>15 </w:t>
      </w:r>
      <w:r w:rsidRPr="002C0D4B">
        <w:rPr>
          <w:rFonts w:asciiTheme="minorHAnsi" w:hAnsiTheme="minorHAnsi" w:cstheme="minorHAnsi"/>
        </w:rPr>
        <w:t>% celkové předpokládané ceny díla. V případě prodlení s provedením díla se výše smluvní pokuty omezuje na 50 % celkové předpokládané ceny díla.</w:t>
      </w:r>
    </w:p>
    <w:p w14:paraId="7841446E" w14:textId="069B0574" w:rsidR="004E40BB" w:rsidRPr="002C0D4B" w:rsidRDefault="004E40BB" w:rsidP="004E40BB">
      <w:pPr>
        <w:pStyle w:val="Odstavecseseznamem"/>
        <w:numPr>
          <w:ilvl w:val="0"/>
          <w:numId w:val="36"/>
        </w:numPr>
        <w:suppressAutoHyphens w:val="0"/>
        <w:overflowPunct/>
        <w:autoSpaceDE/>
        <w:autoSpaceDN/>
        <w:spacing w:after="160" w:line="256" w:lineRule="auto"/>
        <w:ind w:left="426" w:hanging="426"/>
        <w:textAlignment w:val="auto"/>
        <w:rPr>
          <w:rFonts w:asciiTheme="minorHAnsi" w:hAnsiTheme="minorHAnsi" w:cstheme="minorHAnsi"/>
        </w:rPr>
      </w:pPr>
      <w:r w:rsidRPr="002C0D4B">
        <w:rPr>
          <w:rFonts w:asciiTheme="minorHAnsi" w:hAnsiTheme="minorHAnsi" w:cstheme="minorHAnsi"/>
        </w:rPr>
        <w:t xml:space="preserve">Vedle smluvní pokuty má </w:t>
      </w:r>
      <w:r w:rsidR="00757EA2">
        <w:rPr>
          <w:rFonts w:asciiTheme="minorHAnsi" w:hAnsiTheme="minorHAnsi" w:cstheme="minorHAnsi"/>
        </w:rPr>
        <w:t>O</w:t>
      </w:r>
      <w:r w:rsidRPr="002C0D4B">
        <w:rPr>
          <w:rFonts w:asciiTheme="minorHAnsi" w:hAnsiTheme="minorHAnsi" w:cstheme="minorHAnsi"/>
        </w:rPr>
        <w:t>bjednatel právo na náhradu škody v plné výši. Povinnost, jejíž splnění je zajištěno smluvní pokutou, zaplacením smluvní pokuty nezaniká.</w:t>
      </w:r>
    </w:p>
    <w:p w14:paraId="4D631602" w14:textId="4F79CDC1" w:rsidR="00EE7620" w:rsidRPr="004E40BB" w:rsidRDefault="004E40BB" w:rsidP="004E40BB">
      <w:pPr>
        <w:pStyle w:val="Odstavecseseznamem"/>
        <w:numPr>
          <w:ilvl w:val="0"/>
          <w:numId w:val="36"/>
        </w:numPr>
        <w:suppressAutoHyphens w:val="0"/>
        <w:overflowPunct/>
        <w:autoSpaceDE/>
        <w:autoSpaceDN/>
        <w:spacing w:after="160" w:line="256" w:lineRule="auto"/>
        <w:ind w:left="426" w:hanging="426"/>
        <w:textAlignment w:val="auto"/>
        <w:rPr>
          <w:rFonts w:asciiTheme="minorHAnsi" w:hAnsiTheme="minorHAnsi" w:cstheme="minorHAnsi"/>
        </w:rPr>
      </w:pPr>
      <w:r w:rsidRPr="002C0D4B">
        <w:rPr>
          <w:rFonts w:asciiTheme="minorHAnsi" w:hAnsiTheme="minorHAnsi" w:cstheme="minorHAnsi"/>
        </w:rPr>
        <w:lastRenderedPageBreak/>
        <w:t xml:space="preserve">Smluvní strany shodně prohlašují, že s ohledem na charakter povinností, jejichž splnění je zajištěno smluvními pokutami, jakož i s ohledem na charakter plnění zajišťovaného </w:t>
      </w:r>
      <w:r w:rsidR="00C36782">
        <w:rPr>
          <w:rFonts w:asciiTheme="minorHAnsi" w:hAnsiTheme="minorHAnsi" w:cstheme="minorHAnsi"/>
        </w:rPr>
        <w:t>Z</w:t>
      </w:r>
      <w:r w:rsidRPr="002C0D4B">
        <w:rPr>
          <w:rFonts w:asciiTheme="minorHAnsi" w:hAnsiTheme="minorHAnsi" w:cstheme="minorHAnsi"/>
        </w:rPr>
        <w:t>hotovitel</w:t>
      </w:r>
      <w:r w:rsidR="00C36782">
        <w:rPr>
          <w:rFonts w:asciiTheme="minorHAnsi" w:hAnsiTheme="minorHAnsi" w:cstheme="minorHAnsi"/>
        </w:rPr>
        <w:t>em</w:t>
      </w:r>
      <w:r w:rsidRPr="002C0D4B">
        <w:rPr>
          <w:rFonts w:asciiTheme="minorHAnsi" w:hAnsiTheme="minorHAnsi" w:cstheme="minorHAnsi"/>
        </w:rPr>
        <w:t xml:space="preserve"> dle této </w:t>
      </w:r>
      <w:r w:rsidR="00C36782">
        <w:rPr>
          <w:rFonts w:asciiTheme="minorHAnsi" w:hAnsiTheme="minorHAnsi" w:cstheme="minorHAnsi"/>
        </w:rPr>
        <w:t>smlouvy</w:t>
      </w:r>
      <w:r w:rsidRPr="002C0D4B">
        <w:rPr>
          <w:rFonts w:asciiTheme="minorHAnsi" w:hAnsiTheme="minorHAnsi" w:cstheme="minorHAnsi"/>
        </w:rPr>
        <w:t>, považují smluvní pokuty uvedené v tomto článku za přiměřené.</w:t>
      </w:r>
      <w:r w:rsidRPr="004E40BB">
        <w:rPr>
          <w:rFonts w:asciiTheme="minorHAnsi" w:hAnsiTheme="minorHAnsi" w:cstheme="minorHAnsi"/>
        </w:rPr>
        <w:t xml:space="preserve"> </w:t>
      </w:r>
      <w:r w:rsidR="00EE7620" w:rsidRPr="004E40BB">
        <w:rPr>
          <w:rFonts w:asciiTheme="minorHAnsi" w:hAnsiTheme="minorHAnsi" w:cstheme="minorHAnsi"/>
        </w:rPr>
        <w:t xml:space="preserve"> </w:t>
      </w:r>
    </w:p>
    <w:p w14:paraId="6D501820" w14:textId="69626CB4" w:rsidR="00EE7620" w:rsidRPr="005247B8" w:rsidRDefault="00EE7620" w:rsidP="008E0F68">
      <w:pPr>
        <w:spacing w:after="0"/>
        <w:jc w:val="center"/>
        <w:rPr>
          <w:rFonts w:asciiTheme="minorHAnsi" w:hAnsiTheme="minorHAnsi" w:cstheme="minorHAnsi"/>
          <w:b/>
          <w:sz w:val="24"/>
        </w:rPr>
      </w:pPr>
      <w:r w:rsidRPr="005247B8">
        <w:rPr>
          <w:rFonts w:asciiTheme="minorHAnsi" w:hAnsiTheme="minorHAnsi" w:cstheme="minorHAnsi"/>
          <w:b/>
          <w:sz w:val="24"/>
        </w:rPr>
        <w:t>IX.</w:t>
      </w:r>
    </w:p>
    <w:p w14:paraId="34BA75D1" w14:textId="77777777" w:rsidR="00EE7620" w:rsidRPr="005247B8" w:rsidRDefault="00EE7620" w:rsidP="00EE7620">
      <w:pPr>
        <w:jc w:val="center"/>
        <w:rPr>
          <w:rFonts w:asciiTheme="minorHAnsi" w:hAnsiTheme="minorHAnsi" w:cstheme="minorHAnsi"/>
          <w:b/>
          <w:sz w:val="24"/>
        </w:rPr>
      </w:pPr>
      <w:r w:rsidRPr="005247B8">
        <w:rPr>
          <w:rFonts w:asciiTheme="minorHAnsi" w:hAnsiTheme="minorHAnsi" w:cstheme="minorHAnsi"/>
          <w:b/>
          <w:sz w:val="24"/>
        </w:rPr>
        <w:t>Ukončení platnosti smlouvy</w:t>
      </w:r>
    </w:p>
    <w:p w14:paraId="7046A5DE" w14:textId="77777777" w:rsidR="00EE7620" w:rsidRPr="005247B8" w:rsidRDefault="00EE7620" w:rsidP="008A7D88">
      <w:pPr>
        <w:pStyle w:val="Odstavecseseznamem"/>
        <w:numPr>
          <w:ilvl w:val="0"/>
          <w:numId w:val="16"/>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Platnost, účinnost a trvání smlouvy jako celku nebo její části končí: </w:t>
      </w:r>
    </w:p>
    <w:p w14:paraId="615638C5" w14:textId="77777777" w:rsidR="00EE7620" w:rsidRPr="005247B8" w:rsidRDefault="00EE7620" w:rsidP="008A7D88">
      <w:pPr>
        <w:pStyle w:val="Odstavecseseznamem"/>
        <w:numPr>
          <w:ilvl w:val="1"/>
          <w:numId w:val="39"/>
        </w:numPr>
        <w:suppressAutoHyphens w:val="0"/>
        <w:overflowPunct/>
        <w:autoSpaceDE/>
        <w:autoSpaceDN/>
        <w:spacing w:after="160" w:line="256" w:lineRule="auto"/>
        <w:ind w:left="993"/>
        <w:textAlignment w:val="auto"/>
        <w:rPr>
          <w:rFonts w:asciiTheme="minorHAnsi" w:hAnsiTheme="minorHAnsi" w:cstheme="minorHAnsi"/>
        </w:rPr>
      </w:pPr>
      <w:r w:rsidRPr="005247B8">
        <w:rPr>
          <w:rFonts w:asciiTheme="minorHAnsi" w:hAnsiTheme="minorHAnsi" w:cstheme="minorHAnsi"/>
        </w:rPr>
        <w:t xml:space="preserve">písemnou dohodou smluvních stran, </w:t>
      </w:r>
    </w:p>
    <w:p w14:paraId="43CCD8F9" w14:textId="77777777" w:rsidR="00EE7620" w:rsidRPr="005247B8" w:rsidRDefault="00EE7620" w:rsidP="008A7D88">
      <w:pPr>
        <w:pStyle w:val="Odstavecseseznamem"/>
        <w:numPr>
          <w:ilvl w:val="1"/>
          <w:numId w:val="39"/>
        </w:numPr>
        <w:suppressAutoHyphens w:val="0"/>
        <w:overflowPunct/>
        <w:autoSpaceDE/>
        <w:autoSpaceDN/>
        <w:spacing w:after="160" w:line="256" w:lineRule="auto"/>
        <w:ind w:left="993"/>
        <w:textAlignment w:val="auto"/>
        <w:rPr>
          <w:rFonts w:asciiTheme="minorHAnsi" w:hAnsiTheme="minorHAnsi" w:cstheme="minorHAnsi"/>
        </w:rPr>
      </w:pPr>
      <w:r w:rsidRPr="005247B8">
        <w:rPr>
          <w:rFonts w:asciiTheme="minorHAnsi" w:hAnsiTheme="minorHAnsi" w:cstheme="minorHAnsi"/>
        </w:rPr>
        <w:t xml:space="preserve">zánikem nebo zrušením některé ze smluvních stran bez právního nástupce, </w:t>
      </w:r>
    </w:p>
    <w:p w14:paraId="24ACA884" w14:textId="77777777" w:rsidR="00EE7620" w:rsidRPr="005247B8" w:rsidRDefault="00EE7620" w:rsidP="008A7D88">
      <w:pPr>
        <w:pStyle w:val="Odstavecseseznamem"/>
        <w:numPr>
          <w:ilvl w:val="1"/>
          <w:numId w:val="39"/>
        </w:numPr>
        <w:suppressAutoHyphens w:val="0"/>
        <w:overflowPunct/>
        <w:autoSpaceDE/>
        <w:autoSpaceDN/>
        <w:spacing w:after="160" w:line="256" w:lineRule="auto"/>
        <w:ind w:left="993"/>
        <w:textAlignment w:val="auto"/>
        <w:rPr>
          <w:rFonts w:asciiTheme="minorHAnsi" w:hAnsiTheme="minorHAnsi" w:cstheme="minorHAnsi"/>
        </w:rPr>
      </w:pPr>
      <w:r w:rsidRPr="005247B8">
        <w:rPr>
          <w:rFonts w:asciiTheme="minorHAnsi" w:hAnsiTheme="minorHAnsi" w:cstheme="minorHAnsi"/>
        </w:rPr>
        <w:t xml:space="preserve">písemným odstoupením od smlouvy, vznikne-li některý ze zákonných důvodů pro odstoupení od smlouvy, </w:t>
      </w:r>
    </w:p>
    <w:p w14:paraId="0EC9A48D" w14:textId="77777777" w:rsidR="00EE7620" w:rsidRPr="005247B8" w:rsidRDefault="00EE7620" w:rsidP="008A7D88">
      <w:pPr>
        <w:pStyle w:val="Odstavecseseznamem"/>
        <w:numPr>
          <w:ilvl w:val="1"/>
          <w:numId w:val="39"/>
        </w:numPr>
        <w:suppressAutoHyphens w:val="0"/>
        <w:overflowPunct/>
        <w:autoSpaceDE/>
        <w:autoSpaceDN/>
        <w:spacing w:after="160" w:line="256" w:lineRule="auto"/>
        <w:ind w:left="993"/>
        <w:textAlignment w:val="auto"/>
        <w:rPr>
          <w:rFonts w:asciiTheme="minorHAnsi" w:hAnsiTheme="minorHAnsi" w:cstheme="minorHAnsi"/>
        </w:rPr>
      </w:pPr>
      <w:r w:rsidRPr="005247B8">
        <w:rPr>
          <w:rFonts w:asciiTheme="minorHAnsi" w:hAnsiTheme="minorHAnsi" w:cstheme="minorHAnsi"/>
        </w:rPr>
        <w:t xml:space="preserve">písemným odstoupením od smlouvy z důvodů podstatného porušení smlouvy. </w:t>
      </w:r>
    </w:p>
    <w:p w14:paraId="68BA6B78" w14:textId="77777777" w:rsidR="00EE7620" w:rsidRPr="005247B8" w:rsidRDefault="00EE7620" w:rsidP="008A7D88">
      <w:pPr>
        <w:pStyle w:val="Odstavecseseznamem"/>
        <w:numPr>
          <w:ilvl w:val="0"/>
          <w:numId w:val="16"/>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Za podstatné porušení smlouvy se považuje: </w:t>
      </w:r>
    </w:p>
    <w:p w14:paraId="52B9C7EA" w14:textId="2472E52F" w:rsidR="00EE7620" w:rsidRPr="005247B8" w:rsidRDefault="00063596" w:rsidP="008A7D88">
      <w:pPr>
        <w:pStyle w:val="Odstavecseseznamem"/>
        <w:numPr>
          <w:ilvl w:val="1"/>
          <w:numId w:val="40"/>
        </w:numPr>
        <w:suppressAutoHyphens w:val="0"/>
        <w:overflowPunct/>
        <w:autoSpaceDE/>
        <w:autoSpaceDN/>
        <w:spacing w:after="160" w:line="256" w:lineRule="auto"/>
        <w:ind w:left="993"/>
        <w:textAlignment w:val="auto"/>
        <w:rPr>
          <w:rFonts w:asciiTheme="minorHAnsi" w:hAnsiTheme="minorHAnsi" w:cstheme="minorHAnsi"/>
        </w:rPr>
      </w:pPr>
      <w:r w:rsidRPr="005247B8">
        <w:rPr>
          <w:rFonts w:asciiTheme="minorHAnsi" w:hAnsiTheme="minorHAnsi" w:cstheme="minorHAnsi"/>
        </w:rPr>
        <w:t xml:space="preserve">opakované </w:t>
      </w:r>
      <w:r w:rsidR="00EE7620" w:rsidRPr="005247B8">
        <w:rPr>
          <w:rFonts w:asciiTheme="minorHAnsi" w:hAnsiTheme="minorHAnsi" w:cstheme="minorHAnsi"/>
        </w:rPr>
        <w:t xml:space="preserve">nerespektování závazných pokynů </w:t>
      </w:r>
      <w:r w:rsidR="00C36782">
        <w:rPr>
          <w:rFonts w:asciiTheme="minorHAnsi" w:hAnsiTheme="minorHAnsi" w:cstheme="minorHAnsi"/>
        </w:rPr>
        <w:t>O</w:t>
      </w:r>
      <w:r w:rsidR="00893EFE" w:rsidRPr="005247B8">
        <w:rPr>
          <w:rFonts w:asciiTheme="minorHAnsi" w:hAnsiTheme="minorHAnsi" w:cstheme="minorHAnsi"/>
        </w:rPr>
        <w:t>bjednatele</w:t>
      </w:r>
      <w:r w:rsidR="00EE7620" w:rsidRPr="005247B8">
        <w:rPr>
          <w:rFonts w:asciiTheme="minorHAnsi" w:hAnsiTheme="minorHAnsi" w:cstheme="minorHAnsi"/>
        </w:rPr>
        <w:t xml:space="preserve"> dle podmínek smlouvy, výzvy k plnění nebo protokolu o předání a převzetí pracoviště, </w:t>
      </w:r>
    </w:p>
    <w:p w14:paraId="4DC2EE7D" w14:textId="70AE3E4C" w:rsidR="00EE7620" w:rsidRPr="005613BD" w:rsidRDefault="00063596" w:rsidP="008A7D88">
      <w:pPr>
        <w:pStyle w:val="Odstavecseseznamem"/>
        <w:numPr>
          <w:ilvl w:val="1"/>
          <w:numId w:val="40"/>
        </w:numPr>
        <w:suppressAutoHyphens w:val="0"/>
        <w:overflowPunct/>
        <w:autoSpaceDE/>
        <w:autoSpaceDN/>
        <w:spacing w:after="160" w:line="256" w:lineRule="auto"/>
        <w:ind w:left="993"/>
        <w:textAlignment w:val="auto"/>
        <w:rPr>
          <w:rFonts w:asciiTheme="minorHAnsi" w:hAnsiTheme="minorHAnsi" w:cstheme="minorHAnsi"/>
        </w:rPr>
      </w:pPr>
      <w:r w:rsidRPr="005247B8">
        <w:rPr>
          <w:rFonts w:asciiTheme="minorHAnsi" w:hAnsiTheme="minorHAnsi" w:cstheme="minorHAnsi"/>
        </w:rPr>
        <w:t xml:space="preserve">opakované </w:t>
      </w:r>
      <w:r w:rsidR="00EE7620" w:rsidRPr="005247B8">
        <w:rPr>
          <w:rFonts w:asciiTheme="minorHAnsi" w:hAnsiTheme="minorHAnsi" w:cstheme="minorHAnsi"/>
        </w:rPr>
        <w:t xml:space="preserve">zjištění podstatných vad při plnění smlouvy </w:t>
      </w:r>
      <w:r w:rsidR="00C36782">
        <w:rPr>
          <w:rFonts w:asciiTheme="minorHAnsi" w:hAnsiTheme="minorHAnsi" w:cstheme="minorHAnsi"/>
        </w:rPr>
        <w:t>Z</w:t>
      </w:r>
      <w:r w:rsidR="00893EFE" w:rsidRPr="005247B8">
        <w:rPr>
          <w:rFonts w:asciiTheme="minorHAnsi" w:hAnsiTheme="minorHAnsi" w:cstheme="minorHAnsi"/>
        </w:rPr>
        <w:t>hotovitele</w:t>
      </w:r>
      <w:r w:rsidR="00EE7620" w:rsidRPr="005247B8">
        <w:rPr>
          <w:rFonts w:asciiTheme="minorHAnsi" w:hAnsiTheme="minorHAnsi" w:cstheme="minorHAnsi"/>
        </w:rPr>
        <w:t xml:space="preserve">m, jako vážné porušení technologických postupů stanovených </w:t>
      </w:r>
      <w:r w:rsidR="00757EA2">
        <w:rPr>
          <w:rFonts w:asciiTheme="minorHAnsi" w:hAnsiTheme="minorHAnsi" w:cstheme="minorHAnsi"/>
        </w:rPr>
        <w:t>O</w:t>
      </w:r>
      <w:r w:rsidR="00893EFE" w:rsidRPr="005247B8">
        <w:rPr>
          <w:rFonts w:asciiTheme="minorHAnsi" w:hAnsiTheme="minorHAnsi" w:cstheme="minorHAnsi"/>
        </w:rPr>
        <w:t>bjednatele</w:t>
      </w:r>
      <w:r w:rsidR="00EE7620" w:rsidRPr="005247B8">
        <w:rPr>
          <w:rFonts w:asciiTheme="minorHAnsi" w:hAnsiTheme="minorHAnsi" w:cstheme="minorHAnsi"/>
        </w:rPr>
        <w:t xml:space="preserve">m, aplikace chemických prostředků v rozporu s návodem či s platnými právními předpisy na ochranu životního prostředí, vážné poškozování </w:t>
      </w:r>
      <w:r w:rsidR="00EE7620" w:rsidRPr="005613BD">
        <w:rPr>
          <w:rFonts w:asciiTheme="minorHAnsi" w:hAnsiTheme="minorHAnsi" w:cstheme="minorHAnsi"/>
        </w:rPr>
        <w:t xml:space="preserve">lesních porostů, </w:t>
      </w:r>
    </w:p>
    <w:p w14:paraId="2E177771" w14:textId="00993525" w:rsidR="00EE7620" w:rsidRPr="005247B8" w:rsidRDefault="00EE7620" w:rsidP="008A7D88">
      <w:pPr>
        <w:pStyle w:val="Odstavecseseznamem"/>
        <w:numPr>
          <w:ilvl w:val="1"/>
          <w:numId w:val="40"/>
        </w:numPr>
        <w:suppressAutoHyphens w:val="0"/>
        <w:overflowPunct/>
        <w:autoSpaceDE/>
        <w:autoSpaceDN/>
        <w:spacing w:after="160" w:line="256" w:lineRule="auto"/>
        <w:ind w:left="993"/>
        <w:textAlignment w:val="auto"/>
        <w:rPr>
          <w:rFonts w:asciiTheme="minorHAnsi" w:hAnsiTheme="minorHAnsi" w:cstheme="minorHAnsi"/>
        </w:rPr>
      </w:pPr>
      <w:r w:rsidRPr="005613BD">
        <w:rPr>
          <w:rFonts w:asciiTheme="minorHAnsi" w:hAnsiTheme="minorHAnsi" w:cstheme="minorHAnsi"/>
        </w:rPr>
        <w:t>dodání</w:t>
      </w:r>
      <w:r w:rsidRPr="005247B8">
        <w:rPr>
          <w:rFonts w:asciiTheme="minorHAnsi" w:hAnsiTheme="minorHAnsi" w:cstheme="minorHAnsi"/>
        </w:rPr>
        <w:t xml:space="preserve"> a aplikace materiálů </w:t>
      </w:r>
      <w:r w:rsidR="00757EA2">
        <w:rPr>
          <w:rFonts w:asciiTheme="minorHAnsi" w:hAnsiTheme="minorHAnsi" w:cstheme="minorHAnsi"/>
        </w:rPr>
        <w:t>Z</w:t>
      </w:r>
      <w:r w:rsidR="00893EFE" w:rsidRPr="005247B8">
        <w:rPr>
          <w:rFonts w:asciiTheme="minorHAnsi" w:hAnsiTheme="minorHAnsi" w:cstheme="minorHAnsi"/>
        </w:rPr>
        <w:t>hotovitele</w:t>
      </w:r>
      <w:r w:rsidRPr="005247B8">
        <w:rPr>
          <w:rFonts w:asciiTheme="minorHAnsi" w:hAnsiTheme="minorHAnsi" w:cstheme="minorHAnsi"/>
        </w:rPr>
        <w:t xml:space="preserve">m, které minimálně ve 3 případech nesplní požadavky této smlouvy. </w:t>
      </w:r>
    </w:p>
    <w:p w14:paraId="554DFF3E" w14:textId="163AF15D" w:rsidR="00EE7620" w:rsidRPr="005247B8" w:rsidRDefault="00893EFE" w:rsidP="008A7D88">
      <w:pPr>
        <w:pStyle w:val="Odstavecseseznamem"/>
        <w:numPr>
          <w:ilvl w:val="0"/>
          <w:numId w:val="16"/>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Objednatel</w:t>
      </w:r>
      <w:r w:rsidR="00EE7620" w:rsidRPr="005247B8">
        <w:rPr>
          <w:rFonts w:asciiTheme="minorHAnsi" w:hAnsiTheme="minorHAnsi" w:cstheme="minorHAnsi"/>
        </w:rPr>
        <w:t xml:space="preserve"> je oprávněn od smlouvy odstoupit rovněž: </w:t>
      </w:r>
    </w:p>
    <w:p w14:paraId="2C45DB85" w14:textId="47223884" w:rsidR="00EE7620" w:rsidRPr="005247B8" w:rsidRDefault="00EE7620" w:rsidP="008A7D88">
      <w:pPr>
        <w:pStyle w:val="Odstavecseseznamem"/>
        <w:numPr>
          <w:ilvl w:val="1"/>
          <w:numId w:val="41"/>
        </w:numPr>
        <w:suppressAutoHyphens w:val="0"/>
        <w:overflowPunct/>
        <w:autoSpaceDE/>
        <w:autoSpaceDN/>
        <w:spacing w:after="160" w:line="256" w:lineRule="auto"/>
        <w:ind w:left="993"/>
        <w:textAlignment w:val="auto"/>
        <w:rPr>
          <w:rFonts w:asciiTheme="minorHAnsi" w:hAnsiTheme="minorHAnsi" w:cstheme="minorHAnsi"/>
        </w:rPr>
      </w:pPr>
      <w:r w:rsidRPr="005247B8">
        <w:rPr>
          <w:rFonts w:asciiTheme="minorHAnsi" w:hAnsiTheme="minorHAnsi" w:cstheme="minorHAnsi"/>
        </w:rPr>
        <w:t xml:space="preserve">v případě nesplnění dohodnutého termínu dokončení plnění o více jak 7 dnů či zpoždění </w:t>
      </w:r>
      <w:r w:rsidR="00757EA2">
        <w:rPr>
          <w:rFonts w:asciiTheme="minorHAnsi" w:hAnsiTheme="minorHAnsi" w:cstheme="minorHAnsi"/>
        </w:rPr>
        <w:t>Z</w:t>
      </w:r>
      <w:r w:rsidR="00893EFE" w:rsidRPr="005247B8">
        <w:rPr>
          <w:rFonts w:asciiTheme="minorHAnsi" w:hAnsiTheme="minorHAnsi" w:cstheme="minorHAnsi"/>
        </w:rPr>
        <w:t>hotovitel</w:t>
      </w:r>
      <w:r w:rsidRPr="005247B8">
        <w:rPr>
          <w:rFonts w:asciiTheme="minorHAnsi" w:hAnsiTheme="minorHAnsi" w:cstheme="minorHAnsi"/>
        </w:rPr>
        <w:t xml:space="preserve"> se zahájením plnění oproti termínu zahájení plnění uvedeného ve výzvě nebo v protokolu o více jak 7 dnů, </w:t>
      </w:r>
    </w:p>
    <w:p w14:paraId="0F0349AC" w14:textId="3384DDEB" w:rsidR="00EE7620" w:rsidRPr="005247B8" w:rsidRDefault="00EE7620" w:rsidP="008A7D88">
      <w:pPr>
        <w:pStyle w:val="Odstavecseseznamem"/>
        <w:numPr>
          <w:ilvl w:val="1"/>
          <w:numId w:val="41"/>
        </w:numPr>
        <w:suppressAutoHyphens w:val="0"/>
        <w:overflowPunct/>
        <w:autoSpaceDE/>
        <w:autoSpaceDN/>
        <w:spacing w:after="160" w:line="256" w:lineRule="auto"/>
        <w:ind w:left="993"/>
        <w:textAlignment w:val="auto"/>
        <w:rPr>
          <w:rFonts w:asciiTheme="minorHAnsi" w:hAnsiTheme="minorHAnsi" w:cstheme="minorHAnsi"/>
        </w:rPr>
      </w:pPr>
      <w:r w:rsidRPr="005247B8">
        <w:rPr>
          <w:rFonts w:asciiTheme="minorHAnsi" w:hAnsiTheme="minorHAnsi" w:cstheme="minorHAnsi"/>
        </w:rPr>
        <w:t xml:space="preserve">v případě, kdy </w:t>
      </w:r>
      <w:r w:rsidR="00757EA2">
        <w:rPr>
          <w:rFonts w:asciiTheme="minorHAnsi" w:hAnsiTheme="minorHAnsi" w:cstheme="minorHAnsi"/>
        </w:rPr>
        <w:t>Z</w:t>
      </w:r>
      <w:r w:rsidR="00893EFE" w:rsidRPr="005247B8">
        <w:rPr>
          <w:rFonts w:asciiTheme="minorHAnsi" w:hAnsiTheme="minorHAnsi" w:cstheme="minorHAnsi"/>
        </w:rPr>
        <w:t>hotovitel</w:t>
      </w:r>
      <w:r w:rsidRPr="005247B8">
        <w:rPr>
          <w:rFonts w:asciiTheme="minorHAnsi" w:hAnsiTheme="minorHAnsi" w:cstheme="minorHAnsi"/>
        </w:rPr>
        <w:t xml:space="preserve"> bezdůvodně přeruší provádění plnění či nedodrží závazný harmonogram provádění plnění uvedený ve výzvě nebo protokolu o více jak 7 dnů, </w:t>
      </w:r>
    </w:p>
    <w:p w14:paraId="0C2E027C" w14:textId="451268D7" w:rsidR="00EE7620" w:rsidRPr="005247B8" w:rsidRDefault="00EE7620" w:rsidP="008A7D88">
      <w:pPr>
        <w:pStyle w:val="Odstavecseseznamem"/>
        <w:numPr>
          <w:ilvl w:val="1"/>
          <w:numId w:val="41"/>
        </w:numPr>
        <w:suppressAutoHyphens w:val="0"/>
        <w:overflowPunct/>
        <w:autoSpaceDE/>
        <w:autoSpaceDN/>
        <w:spacing w:after="160" w:line="256" w:lineRule="auto"/>
        <w:ind w:left="993"/>
        <w:textAlignment w:val="auto"/>
        <w:rPr>
          <w:rFonts w:asciiTheme="minorHAnsi" w:hAnsiTheme="minorHAnsi" w:cstheme="minorHAnsi"/>
        </w:rPr>
      </w:pPr>
      <w:r w:rsidRPr="005247B8">
        <w:rPr>
          <w:rFonts w:asciiTheme="minorHAnsi" w:hAnsiTheme="minorHAnsi" w:cstheme="minorHAnsi"/>
        </w:rPr>
        <w:t xml:space="preserve">v případě, kdy </w:t>
      </w:r>
      <w:r w:rsidR="00C36782">
        <w:rPr>
          <w:rFonts w:asciiTheme="minorHAnsi" w:hAnsiTheme="minorHAnsi" w:cstheme="minorHAnsi"/>
        </w:rPr>
        <w:t>Z</w:t>
      </w:r>
      <w:r w:rsidR="00893EFE" w:rsidRPr="005247B8">
        <w:rPr>
          <w:rFonts w:asciiTheme="minorHAnsi" w:hAnsiTheme="minorHAnsi" w:cstheme="minorHAnsi"/>
        </w:rPr>
        <w:t>hotovitel</w:t>
      </w:r>
      <w:r w:rsidRPr="005247B8">
        <w:rPr>
          <w:rFonts w:asciiTheme="minorHAnsi" w:hAnsiTheme="minorHAnsi" w:cstheme="minorHAnsi"/>
        </w:rPr>
        <w:t xml:space="preserve">, nebo právnické a fyzické osoby pro něj pracující, bude provádět plnění se zaměstnanci, kteří vůči němu jsou v poměru odporujícímu příslušným ustanovením zákona č. 435/2004 Sb., o zaměstnanosti, ve znění pozdějších předpisů, zejména v případě, kdy </w:t>
      </w:r>
      <w:r w:rsidR="00C36782">
        <w:rPr>
          <w:rFonts w:asciiTheme="minorHAnsi" w:hAnsiTheme="minorHAnsi" w:cstheme="minorHAnsi"/>
        </w:rPr>
        <w:t>Z</w:t>
      </w:r>
      <w:r w:rsidR="00893EFE" w:rsidRPr="005247B8">
        <w:rPr>
          <w:rFonts w:asciiTheme="minorHAnsi" w:hAnsiTheme="minorHAnsi" w:cstheme="minorHAnsi"/>
        </w:rPr>
        <w:t>hotovitel</w:t>
      </w:r>
      <w:r w:rsidRPr="005247B8">
        <w:rPr>
          <w:rFonts w:asciiTheme="minorHAnsi" w:hAnsiTheme="minorHAnsi" w:cstheme="minorHAnsi"/>
        </w:rPr>
        <w:t xml:space="preserve"> umožní výkon nelegální práce dle ustanovení §5 písm. e) tohoto zákona, </w:t>
      </w:r>
    </w:p>
    <w:p w14:paraId="5C220EF6" w14:textId="0AABE288" w:rsidR="00EE7620" w:rsidRPr="005247B8" w:rsidRDefault="00EE7620" w:rsidP="008A7D88">
      <w:pPr>
        <w:pStyle w:val="Odstavecseseznamem"/>
        <w:numPr>
          <w:ilvl w:val="1"/>
          <w:numId w:val="41"/>
        </w:numPr>
        <w:suppressAutoHyphens w:val="0"/>
        <w:overflowPunct/>
        <w:autoSpaceDE/>
        <w:autoSpaceDN/>
        <w:spacing w:after="160" w:line="256" w:lineRule="auto"/>
        <w:ind w:left="993"/>
        <w:textAlignment w:val="auto"/>
        <w:rPr>
          <w:rFonts w:asciiTheme="minorHAnsi" w:hAnsiTheme="minorHAnsi" w:cstheme="minorHAnsi"/>
        </w:rPr>
      </w:pPr>
      <w:r w:rsidRPr="005247B8">
        <w:rPr>
          <w:rFonts w:asciiTheme="minorHAnsi" w:hAnsiTheme="minorHAnsi" w:cstheme="minorHAnsi"/>
        </w:rPr>
        <w:t xml:space="preserve">v případě, kdy oprávněný zástupce </w:t>
      </w:r>
      <w:r w:rsidR="00757EA2">
        <w:rPr>
          <w:rFonts w:asciiTheme="minorHAnsi" w:hAnsiTheme="minorHAnsi" w:cstheme="minorHAnsi"/>
        </w:rPr>
        <w:t>O</w:t>
      </w:r>
      <w:r w:rsidR="00893EFE" w:rsidRPr="005247B8">
        <w:rPr>
          <w:rFonts w:asciiTheme="minorHAnsi" w:hAnsiTheme="minorHAnsi" w:cstheme="minorHAnsi"/>
        </w:rPr>
        <w:t>bjednatel</w:t>
      </w:r>
      <w:r w:rsidR="00063596" w:rsidRPr="005247B8">
        <w:rPr>
          <w:rFonts w:asciiTheme="minorHAnsi" w:hAnsiTheme="minorHAnsi" w:cstheme="minorHAnsi"/>
        </w:rPr>
        <w:t>e</w:t>
      </w:r>
      <w:r w:rsidRPr="005247B8">
        <w:rPr>
          <w:rFonts w:asciiTheme="minorHAnsi" w:hAnsiTheme="minorHAnsi" w:cstheme="minorHAnsi"/>
        </w:rPr>
        <w:t xml:space="preserve"> zjistí, že osoby zajišťující realizaci plnění dle smlouvy nesplňují požadavky na provádění plnění stanovené závaznými právními předpisy (předepsaná kvalifikace, předepsaná způsobilost, předepsané oprávnění, doklad o proškolení způsobilé osoby atd.), což má oprávněná osoba </w:t>
      </w:r>
      <w:r w:rsidR="00757EA2">
        <w:rPr>
          <w:rFonts w:asciiTheme="minorHAnsi" w:hAnsiTheme="minorHAnsi" w:cstheme="minorHAnsi"/>
        </w:rPr>
        <w:t>O</w:t>
      </w:r>
      <w:r w:rsidR="00893EFE" w:rsidRPr="005247B8">
        <w:rPr>
          <w:rFonts w:asciiTheme="minorHAnsi" w:hAnsiTheme="minorHAnsi" w:cstheme="minorHAnsi"/>
        </w:rPr>
        <w:t>bjednatele</w:t>
      </w:r>
      <w:r w:rsidRPr="005247B8">
        <w:rPr>
          <w:rFonts w:asciiTheme="minorHAnsi" w:hAnsiTheme="minorHAnsi" w:cstheme="minorHAnsi"/>
        </w:rPr>
        <w:t xml:space="preserve"> právo ověřit. </w:t>
      </w:r>
    </w:p>
    <w:p w14:paraId="21A4CAE3" w14:textId="77777777" w:rsidR="00EE7620" w:rsidRPr="005247B8" w:rsidRDefault="00EE7620" w:rsidP="008A7D88">
      <w:pPr>
        <w:pStyle w:val="Odstavecseseznamem"/>
        <w:numPr>
          <w:ilvl w:val="0"/>
          <w:numId w:val="16"/>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V případě odstoupení od smlouvy je odstupující strana svoje odstoupení povinna písemně oznámit druhé smluvní straně s uvedením důvodu a rozsahu odstoupení. Bez těchto náležitostí je odstoupení od smlouvy neplatné. </w:t>
      </w:r>
    </w:p>
    <w:p w14:paraId="7727EF59" w14:textId="5C0AB7A2" w:rsidR="00EE7620" w:rsidRPr="008E0F68" w:rsidRDefault="00EE7620" w:rsidP="008A7D88">
      <w:pPr>
        <w:pStyle w:val="Odstavecseseznamem"/>
        <w:numPr>
          <w:ilvl w:val="0"/>
          <w:numId w:val="16"/>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V případě ukončení platností smlouvy jsou smluvní strany povinny ve lhůtě 14 dnů od ukončení platnosti smlouvy vypořádat vzájemně své závazky a pohledávky vyplývající ze smlouvy, pokud se písemně nedohodnou jinak. Smluvní strany se dále dohodly na vypořádání vzájemných závazků přednostně formou zápočtů vzájemně fakturovaných částek, a to včetně vypořádání smluvních pokut, sankcí a škod uplatněných oprávněnou smluvní stranou. Plnění nedokončené nebo plnění do výše uvedené čtrnáctidenní lhůty </w:t>
      </w:r>
      <w:r w:rsidR="00757EA2">
        <w:rPr>
          <w:rFonts w:asciiTheme="minorHAnsi" w:hAnsiTheme="minorHAnsi" w:cstheme="minorHAnsi"/>
        </w:rPr>
        <w:t>Z</w:t>
      </w:r>
      <w:r w:rsidR="00893EFE" w:rsidRPr="005247B8">
        <w:rPr>
          <w:rFonts w:asciiTheme="minorHAnsi" w:hAnsiTheme="minorHAnsi" w:cstheme="minorHAnsi"/>
        </w:rPr>
        <w:t>hotovitele</w:t>
      </w:r>
      <w:r w:rsidRPr="005247B8">
        <w:rPr>
          <w:rFonts w:asciiTheme="minorHAnsi" w:hAnsiTheme="minorHAnsi" w:cstheme="minorHAnsi"/>
        </w:rPr>
        <w:t xml:space="preserve"> nepředané, </w:t>
      </w:r>
      <w:r w:rsidR="00757EA2">
        <w:rPr>
          <w:rFonts w:asciiTheme="minorHAnsi" w:hAnsiTheme="minorHAnsi" w:cstheme="minorHAnsi"/>
        </w:rPr>
        <w:t>O</w:t>
      </w:r>
      <w:r w:rsidR="00893EFE" w:rsidRPr="005247B8">
        <w:rPr>
          <w:rFonts w:asciiTheme="minorHAnsi" w:hAnsiTheme="minorHAnsi" w:cstheme="minorHAnsi"/>
        </w:rPr>
        <w:t>bjednatel</w:t>
      </w:r>
      <w:r w:rsidRPr="005247B8">
        <w:rPr>
          <w:rFonts w:asciiTheme="minorHAnsi" w:hAnsiTheme="minorHAnsi" w:cstheme="minorHAnsi"/>
        </w:rPr>
        <w:t xml:space="preserve"> </w:t>
      </w:r>
      <w:r w:rsidR="00757EA2">
        <w:rPr>
          <w:rFonts w:asciiTheme="minorHAnsi" w:hAnsiTheme="minorHAnsi" w:cstheme="minorHAnsi"/>
        </w:rPr>
        <w:t>Z</w:t>
      </w:r>
      <w:r w:rsidR="00893EFE" w:rsidRPr="005247B8">
        <w:rPr>
          <w:rFonts w:asciiTheme="minorHAnsi" w:hAnsiTheme="minorHAnsi" w:cstheme="minorHAnsi"/>
        </w:rPr>
        <w:t>hotoviteli</w:t>
      </w:r>
      <w:r w:rsidRPr="005247B8">
        <w:rPr>
          <w:rFonts w:asciiTheme="minorHAnsi" w:hAnsiTheme="minorHAnsi" w:cstheme="minorHAnsi"/>
        </w:rPr>
        <w:t xml:space="preserve"> nehradí. </w:t>
      </w:r>
    </w:p>
    <w:p w14:paraId="4B0DA738" w14:textId="4C730667" w:rsidR="008A7D88" w:rsidRPr="008A7D88" w:rsidRDefault="008A7D88" w:rsidP="008A7D88">
      <w:pPr>
        <w:spacing w:before="240" w:after="0"/>
        <w:ind w:left="360"/>
        <w:jc w:val="center"/>
        <w:rPr>
          <w:rFonts w:asciiTheme="minorHAnsi" w:hAnsiTheme="minorHAnsi" w:cstheme="minorHAnsi"/>
          <w:b/>
          <w:sz w:val="24"/>
        </w:rPr>
      </w:pPr>
      <w:r>
        <w:rPr>
          <w:rFonts w:asciiTheme="minorHAnsi" w:hAnsiTheme="minorHAnsi" w:cstheme="minorHAnsi"/>
          <w:b/>
          <w:sz w:val="24"/>
        </w:rPr>
        <w:t>X.</w:t>
      </w:r>
    </w:p>
    <w:p w14:paraId="65D4F4B8" w14:textId="77777777" w:rsidR="008A7D88" w:rsidRPr="005247B8" w:rsidRDefault="008A7D88" w:rsidP="008A7D88">
      <w:pPr>
        <w:jc w:val="center"/>
        <w:rPr>
          <w:rFonts w:asciiTheme="minorHAnsi" w:hAnsiTheme="minorHAnsi" w:cstheme="minorHAnsi"/>
          <w:b/>
          <w:sz w:val="24"/>
        </w:rPr>
      </w:pPr>
      <w:r w:rsidRPr="006F57E3">
        <w:rPr>
          <w:rFonts w:asciiTheme="minorHAnsi" w:hAnsiTheme="minorHAnsi" w:cstheme="minorHAnsi"/>
          <w:b/>
          <w:sz w:val="24"/>
        </w:rPr>
        <w:t>Poddodavatelé</w:t>
      </w:r>
    </w:p>
    <w:p w14:paraId="07CA1307" w14:textId="3A3DAD42" w:rsidR="008A7D88" w:rsidRPr="00050C98" w:rsidRDefault="008A7D88" w:rsidP="008A7D88">
      <w:pPr>
        <w:pStyle w:val="Odstavecseseznamem"/>
        <w:numPr>
          <w:ilvl w:val="0"/>
          <w:numId w:val="43"/>
        </w:numPr>
        <w:suppressAutoHyphens w:val="0"/>
        <w:overflowPunct/>
        <w:autoSpaceDE/>
        <w:autoSpaceDN/>
        <w:spacing w:after="160" w:line="256" w:lineRule="auto"/>
        <w:ind w:left="426" w:hanging="426"/>
        <w:textAlignment w:val="auto"/>
        <w:rPr>
          <w:rFonts w:asciiTheme="minorHAnsi" w:hAnsiTheme="minorHAnsi" w:cstheme="minorHAnsi"/>
          <w:b/>
          <w:szCs w:val="22"/>
        </w:rPr>
      </w:pPr>
      <w:r w:rsidRPr="00050C98">
        <w:rPr>
          <w:rFonts w:asciiTheme="minorHAnsi" w:hAnsiTheme="minorHAnsi" w:cstheme="minorHAnsi"/>
          <w:szCs w:val="22"/>
        </w:rPr>
        <w:lastRenderedPageBreak/>
        <w:t xml:space="preserve">Zhotovitel je oprávněn v souladu s § 105 odst. 1 ZZVZ provádět dílo prostřednictvím třetí osoby – poddodavatele, avšak vůči Objednateli odpovídá tak, jako kdyby dílo prováděl sám. O poddodavatelích, jejichž prostřednictvím bude dílo provádět, je </w:t>
      </w:r>
      <w:r w:rsidR="00757EA2" w:rsidRPr="00050C98">
        <w:rPr>
          <w:rFonts w:asciiTheme="minorHAnsi" w:hAnsiTheme="minorHAnsi" w:cstheme="minorHAnsi"/>
          <w:szCs w:val="22"/>
        </w:rPr>
        <w:t>Z</w:t>
      </w:r>
      <w:r w:rsidRPr="00050C98">
        <w:rPr>
          <w:rFonts w:asciiTheme="minorHAnsi" w:hAnsiTheme="minorHAnsi" w:cstheme="minorHAnsi"/>
          <w:szCs w:val="22"/>
        </w:rPr>
        <w:t xml:space="preserve">hotovitel povinen </w:t>
      </w:r>
      <w:r w:rsidR="00757EA2" w:rsidRPr="00050C98">
        <w:rPr>
          <w:rFonts w:asciiTheme="minorHAnsi" w:hAnsiTheme="minorHAnsi" w:cstheme="minorHAnsi"/>
          <w:szCs w:val="22"/>
        </w:rPr>
        <w:t>O</w:t>
      </w:r>
      <w:r w:rsidRPr="00050C98">
        <w:rPr>
          <w:rFonts w:asciiTheme="minorHAnsi" w:hAnsiTheme="minorHAnsi" w:cstheme="minorHAnsi"/>
          <w:szCs w:val="22"/>
        </w:rPr>
        <w:t>bjednatele předem písemně informovat.</w:t>
      </w:r>
    </w:p>
    <w:p w14:paraId="120F86A4" w14:textId="4DB3B4F4" w:rsidR="008A7D88" w:rsidRDefault="00757EA2" w:rsidP="008A7D88">
      <w:pPr>
        <w:pStyle w:val="Odstavecseseznamem"/>
        <w:numPr>
          <w:ilvl w:val="0"/>
          <w:numId w:val="43"/>
        </w:numPr>
        <w:suppressAutoHyphens w:val="0"/>
        <w:overflowPunct/>
        <w:autoSpaceDE/>
        <w:autoSpaceDN/>
        <w:spacing w:after="160" w:line="256" w:lineRule="auto"/>
        <w:ind w:left="426" w:hanging="426"/>
        <w:textAlignment w:val="auto"/>
        <w:rPr>
          <w:rFonts w:asciiTheme="minorHAnsi" w:hAnsiTheme="minorHAnsi" w:cstheme="minorHAnsi"/>
          <w:bCs/>
          <w:szCs w:val="22"/>
        </w:rPr>
      </w:pPr>
      <w:r w:rsidRPr="00050C98">
        <w:rPr>
          <w:rFonts w:asciiTheme="minorHAnsi" w:hAnsiTheme="minorHAnsi" w:cstheme="minorHAnsi"/>
          <w:bCs/>
          <w:szCs w:val="22"/>
        </w:rPr>
        <w:t>Ukáže-li se v průběhu plnění veřejné zakázky prohlášení Zhotovitele o provedení díla vlastní kapacitou jako nepravdivé, případně Zhotovitel poruší jinou povinnost týkající se poddodavatelů, je Objednatel oprávněn odstoupit od uzavřené smlouvy a uplatnit náhradu škody, která mu vznikne.</w:t>
      </w:r>
    </w:p>
    <w:p w14:paraId="03F147CF" w14:textId="1646F102" w:rsidR="0036722B" w:rsidRPr="006F57E3" w:rsidRDefault="0036722B" w:rsidP="008A7D88">
      <w:pPr>
        <w:pStyle w:val="Odstavecseseznamem"/>
        <w:numPr>
          <w:ilvl w:val="0"/>
          <w:numId w:val="43"/>
        </w:numPr>
        <w:suppressAutoHyphens w:val="0"/>
        <w:overflowPunct/>
        <w:autoSpaceDE/>
        <w:autoSpaceDN/>
        <w:spacing w:after="160" w:line="256" w:lineRule="auto"/>
        <w:ind w:left="426" w:hanging="426"/>
        <w:textAlignment w:val="auto"/>
        <w:rPr>
          <w:rFonts w:asciiTheme="minorHAnsi" w:hAnsiTheme="minorHAnsi" w:cstheme="minorHAnsi"/>
          <w:bCs/>
          <w:szCs w:val="22"/>
        </w:rPr>
      </w:pPr>
      <w:r w:rsidRPr="006F57E3">
        <w:rPr>
          <w:rFonts w:asciiTheme="minorHAnsi" w:hAnsiTheme="minorHAnsi" w:cstheme="minorHAnsi"/>
          <w:bCs/>
          <w:szCs w:val="22"/>
        </w:rPr>
        <w:t>V případě porušení povinností dle tohoto článku se Zhotovitel zavazuje uhradit Objednateli smluvní pokutu ve výši 100 000 Kč za každé jednotlivé porušení. Uhrazením smluvní pokuty není dotčeno právo Objednatele na náhradu škody v plném rozsahu, ani právo odstoupit od smlouvy podle odstavce 2 tohoto článku.</w:t>
      </w:r>
    </w:p>
    <w:p w14:paraId="52161587" w14:textId="73C97036" w:rsidR="00EE7620" w:rsidRPr="005247B8" w:rsidRDefault="00EE7620" w:rsidP="008E0F68">
      <w:pPr>
        <w:spacing w:after="0"/>
        <w:jc w:val="center"/>
        <w:rPr>
          <w:rFonts w:asciiTheme="minorHAnsi" w:hAnsiTheme="minorHAnsi" w:cstheme="minorHAnsi"/>
          <w:b/>
          <w:sz w:val="24"/>
        </w:rPr>
      </w:pPr>
      <w:r w:rsidRPr="005247B8">
        <w:rPr>
          <w:rFonts w:asciiTheme="minorHAnsi" w:hAnsiTheme="minorHAnsi" w:cstheme="minorHAnsi"/>
          <w:b/>
          <w:sz w:val="24"/>
        </w:rPr>
        <w:t>X</w:t>
      </w:r>
      <w:r w:rsidR="008A7D88">
        <w:rPr>
          <w:rFonts w:asciiTheme="minorHAnsi" w:hAnsiTheme="minorHAnsi" w:cstheme="minorHAnsi"/>
          <w:b/>
          <w:sz w:val="24"/>
        </w:rPr>
        <w:t>I</w:t>
      </w:r>
      <w:r w:rsidRPr="005247B8">
        <w:rPr>
          <w:rFonts w:asciiTheme="minorHAnsi" w:hAnsiTheme="minorHAnsi" w:cstheme="minorHAnsi"/>
          <w:b/>
          <w:sz w:val="24"/>
        </w:rPr>
        <w:t>.</w:t>
      </w:r>
    </w:p>
    <w:p w14:paraId="3444C0F9" w14:textId="77777777" w:rsidR="00EE7620" w:rsidRPr="005247B8" w:rsidRDefault="00EE7620" w:rsidP="00EE7620">
      <w:pPr>
        <w:jc w:val="center"/>
        <w:rPr>
          <w:rFonts w:asciiTheme="minorHAnsi" w:hAnsiTheme="minorHAnsi" w:cstheme="minorHAnsi"/>
          <w:b/>
          <w:sz w:val="24"/>
        </w:rPr>
      </w:pPr>
      <w:r w:rsidRPr="005247B8">
        <w:rPr>
          <w:rFonts w:asciiTheme="minorHAnsi" w:hAnsiTheme="minorHAnsi" w:cstheme="minorHAnsi"/>
          <w:b/>
          <w:sz w:val="24"/>
        </w:rPr>
        <w:t>Platnost a účinnost</w:t>
      </w:r>
    </w:p>
    <w:p w14:paraId="4CABDDA2" w14:textId="77777777" w:rsidR="00EE7620" w:rsidRPr="005247B8" w:rsidRDefault="00EE7620" w:rsidP="00050C98">
      <w:pPr>
        <w:pStyle w:val="Odstavecseseznamem"/>
        <w:numPr>
          <w:ilvl w:val="0"/>
          <w:numId w:val="17"/>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Smlouva nabývá platnosti po podepsání oběma smluvními stranami. </w:t>
      </w:r>
    </w:p>
    <w:p w14:paraId="78626D22" w14:textId="080D949B" w:rsidR="00EE7620" w:rsidRPr="005247B8" w:rsidRDefault="00EE7620" w:rsidP="00050C98">
      <w:pPr>
        <w:pStyle w:val="Odstavecseseznamem"/>
        <w:numPr>
          <w:ilvl w:val="0"/>
          <w:numId w:val="17"/>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Smlouva je účinná dnem uveřejnění v registru smluv a uzavírá se na dobu určitou do </w:t>
      </w:r>
      <w:r w:rsidR="00757EA2">
        <w:rPr>
          <w:rFonts w:asciiTheme="minorHAnsi" w:hAnsiTheme="minorHAnsi" w:cstheme="minorHAnsi"/>
        </w:rPr>
        <w:t>31. 12. 2026</w:t>
      </w:r>
      <w:r w:rsidRPr="005247B8">
        <w:rPr>
          <w:rFonts w:asciiTheme="minorHAnsi" w:hAnsiTheme="minorHAnsi" w:cstheme="minorHAnsi"/>
        </w:rPr>
        <w:t>.</w:t>
      </w:r>
    </w:p>
    <w:p w14:paraId="1732D29C" w14:textId="11281FA2" w:rsidR="00B73225" w:rsidRPr="008E0F68" w:rsidRDefault="00B73225" w:rsidP="00050C98">
      <w:pPr>
        <w:pStyle w:val="Odstavecseseznamem"/>
        <w:numPr>
          <w:ilvl w:val="0"/>
          <w:numId w:val="17"/>
        </w:numPr>
        <w:ind w:left="426" w:hanging="426"/>
        <w:rPr>
          <w:rFonts w:asciiTheme="minorHAnsi" w:hAnsiTheme="minorHAnsi" w:cstheme="minorHAnsi"/>
        </w:rPr>
      </w:pPr>
      <w:r w:rsidRPr="005247B8">
        <w:rPr>
          <w:rFonts w:asciiTheme="minorHAnsi" w:hAnsiTheme="minorHAnsi" w:cstheme="minorHAnsi"/>
        </w:rPr>
        <w:t xml:space="preserve">Smluvní strany prohlašují, že tato Smlouva neobsahuje obchodní tajemství dle </w:t>
      </w:r>
      <w:proofErr w:type="spellStart"/>
      <w:r w:rsidRPr="005247B8">
        <w:rPr>
          <w:rFonts w:asciiTheme="minorHAnsi" w:hAnsiTheme="minorHAnsi" w:cstheme="minorHAnsi"/>
        </w:rPr>
        <w:t>ust</w:t>
      </w:r>
      <w:proofErr w:type="spellEnd"/>
      <w:r w:rsidRPr="005247B8">
        <w:rPr>
          <w:rFonts w:asciiTheme="minorHAnsi" w:hAnsiTheme="minorHAnsi" w:cstheme="minorHAnsi"/>
        </w:rPr>
        <w:t xml:space="preserve">. § 504 zákona č. 89/2012 Sb., občanský zákoník, v platném znění, případně důvěrné informace a souhlasí s jejím zveřejnění v plném rozsahu v registru smluv dle zákona č. 340/2015 Sb., o zvláštních podmínkách účinnosti některých smluv, uveřejňování těchto smluv a o registru smluv (zákon o registru smluv), případně i s jejím jiným zveřejněním např. na internetových stránkách, úřední desce apod. Smluvní strany se dohodly, že zákonnou povinnost dle § 5 odst. 2 zákona o registru smluv splní </w:t>
      </w:r>
      <w:r w:rsidR="00757EA2">
        <w:rPr>
          <w:rFonts w:asciiTheme="minorHAnsi" w:hAnsiTheme="minorHAnsi" w:cstheme="minorHAnsi"/>
        </w:rPr>
        <w:t>O</w:t>
      </w:r>
      <w:r w:rsidRPr="005247B8">
        <w:rPr>
          <w:rFonts w:asciiTheme="minorHAnsi" w:hAnsiTheme="minorHAnsi" w:cstheme="minorHAnsi"/>
        </w:rPr>
        <w:t>bjednatel.</w:t>
      </w:r>
    </w:p>
    <w:p w14:paraId="7301B705" w14:textId="6120D6BB" w:rsidR="00EE7620" w:rsidRPr="005247B8" w:rsidRDefault="00EE7620" w:rsidP="008E0F68">
      <w:pPr>
        <w:spacing w:after="0"/>
        <w:jc w:val="center"/>
        <w:rPr>
          <w:rFonts w:asciiTheme="minorHAnsi" w:hAnsiTheme="minorHAnsi" w:cstheme="minorHAnsi"/>
          <w:b/>
          <w:sz w:val="24"/>
        </w:rPr>
      </w:pPr>
      <w:proofErr w:type="spellStart"/>
      <w:r w:rsidRPr="005247B8">
        <w:rPr>
          <w:rFonts w:asciiTheme="minorHAnsi" w:hAnsiTheme="minorHAnsi" w:cstheme="minorHAnsi"/>
          <w:b/>
          <w:sz w:val="24"/>
        </w:rPr>
        <w:t>Xl</w:t>
      </w:r>
      <w:proofErr w:type="spellEnd"/>
      <w:r w:rsidRPr="005247B8">
        <w:rPr>
          <w:rFonts w:asciiTheme="minorHAnsi" w:hAnsiTheme="minorHAnsi" w:cstheme="minorHAnsi"/>
          <w:b/>
          <w:sz w:val="24"/>
        </w:rPr>
        <w:t>.</w:t>
      </w:r>
    </w:p>
    <w:p w14:paraId="23D73CD2" w14:textId="77777777" w:rsidR="00EE7620" w:rsidRPr="005247B8" w:rsidRDefault="00EE7620" w:rsidP="00EE7620">
      <w:pPr>
        <w:jc w:val="center"/>
        <w:rPr>
          <w:rFonts w:asciiTheme="minorHAnsi" w:hAnsiTheme="minorHAnsi" w:cstheme="minorHAnsi"/>
          <w:b/>
          <w:sz w:val="24"/>
        </w:rPr>
      </w:pPr>
      <w:r w:rsidRPr="005247B8">
        <w:rPr>
          <w:rFonts w:asciiTheme="minorHAnsi" w:hAnsiTheme="minorHAnsi" w:cstheme="minorHAnsi"/>
          <w:b/>
          <w:sz w:val="24"/>
        </w:rPr>
        <w:t>Závěrečná ustanovení</w:t>
      </w:r>
    </w:p>
    <w:p w14:paraId="1344FD76" w14:textId="0DCC53D2" w:rsidR="00EE7620" w:rsidRPr="005247B8" w:rsidRDefault="008A59A4" w:rsidP="00050C98">
      <w:pPr>
        <w:pStyle w:val="Odstavecseseznamem"/>
        <w:numPr>
          <w:ilvl w:val="0"/>
          <w:numId w:val="18"/>
        </w:numPr>
        <w:suppressAutoHyphens w:val="0"/>
        <w:overflowPunct/>
        <w:autoSpaceDE/>
        <w:autoSpaceDN/>
        <w:spacing w:after="160" w:line="256" w:lineRule="auto"/>
        <w:ind w:left="426" w:hanging="426"/>
        <w:textAlignment w:val="auto"/>
        <w:rPr>
          <w:rFonts w:asciiTheme="minorHAnsi" w:hAnsiTheme="minorHAnsi" w:cstheme="minorHAnsi"/>
        </w:rPr>
      </w:pPr>
      <w:r w:rsidRPr="008A59A4">
        <w:rPr>
          <w:rFonts w:asciiTheme="minorHAnsi" w:hAnsiTheme="minorHAnsi" w:cstheme="minorHAnsi"/>
        </w:rPr>
        <w:t xml:space="preserve">Tato Smlouva je vyhotovena ve třech stejnopisech, z nichž každý má právní sílu originálu. Objednatel obdrží dvě vyhotovení a </w:t>
      </w:r>
      <w:r w:rsidR="00050C98">
        <w:rPr>
          <w:rFonts w:asciiTheme="minorHAnsi" w:hAnsiTheme="minorHAnsi" w:cstheme="minorHAnsi"/>
        </w:rPr>
        <w:t>Z</w:t>
      </w:r>
      <w:r w:rsidRPr="008A59A4">
        <w:rPr>
          <w:rFonts w:asciiTheme="minorHAnsi" w:hAnsiTheme="minorHAnsi" w:cstheme="minorHAnsi"/>
        </w:rPr>
        <w:t>hotovitel jedno.</w:t>
      </w:r>
    </w:p>
    <w:p w14:paraId="58BC620C" w14:textId="77777777" w:rsidR="00EE7620" w:rsidRPr="005247B8" w:rsidRDefault="00EE7620" w:rsidP="00050C98">
      <w:pPr>
        <w:pStyle w:val="Odstavecseseznamem"/>
        <w:numPr>
          <w:ilvl w:val="0"/>
          <w:numId w:val="18"/>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Veškeré změny a doplňky této smlouvy lze činit pouze písemnými vzestupně číselně označenými dodatky, které nabývají účinnosti dnem uveřejnění v registru smluv. </w:t>
      </w:r>
    </w:p>
    <w:p w14:paraId="4E0A3974" w14:textId="77777777" w:rsidR="00EE7620" w:rsidRPr="005247B8" w:rsidRDefault="00EE7620" w:rsidP="00050C98">
      <w:pPr>
        <w:pStyle w:val="Odstavecseseznamem"/>
        <w:numPr>
          <w:ilvl w:val="0"/>
          <w:numId w:val="18"/>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Práva a povinnosti smluvních stran touto smlouvou výslovně neupravené se řídí příslušnými ustanoveními o. z., a dále příslušnými ustanoveními právních předpisů českého právního řádu (zejména pak zákona č. 134/2016 Sb., o zadávání veřejných zakázek, ve znění pozdějších předpisů). </w:t>
      </w:r>
    </w:p>
    <w:p w14:paraId="794B01D6" w14:textId="301E53FA" w:rsidR="00EE7620" w:rsidRPr="005247B8" w:rsidRDefault="00EE7620" w:rsidP="00050C98">
      <w:pPr>
        <w:pStyle w:val="Odstavecseseznamem"/>
        <w:numPr>
          <w:ilvl w:val="0"/>
          <w:numId w:val="18"/>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Práva a povinnosti vyplývající z této smlouvy přecházejí na právní nástupce smluvních stran. Tato práva a povinnosti není </w:t>
      </w:r>
      <w:r w:rsidR="00050C98">
        <w:rPr>
          <w:rFonts w:asciiTheme="minorHAnsi" w:hAnsiTheme="minorHAnsi" w:cstheme="minorHAnsi"/>
        </w:rPr>
        <w:t>Z</w:t>
      </w:r>
      <w:r w:rsidR="00893EFE" w:rsidRPr="005247B8">
        <w:rPr>
          <w:rFonts w:asciiTheme="minorHAnsi" w:hAnsiTheme="minorHAnsi" w:cstheme="minorHAnsi"/>
        </w:rPr>
        <w:t>hotovitel</w:t>
      </w:r>
      <w:r w:rsidRPr="005247B8">
        <w:rPr>
          <w:rFonts w:asciiTheme="minorHAnsi" w:hAnsiTheme="minorHAnsi" w:cstheme="minorHAnsi"/>
        </w:rPr>
        <w:t xml:space="preserve"> bez předchozího písemného souhlasu </w:t>
      </w:r>
      <w:r w:rsidR="00C36782">
        <w:rPr>
          <w:rFonts w:asciiTheme="minorHAnsi" w:hAnsiTheme="minorHAnsi" w:cstheme="minorHAnsi"/>
        </w:rPr>
        <w:t>O</w:t>
      </w:r>
      <w:r w:rsidR="00893EFE" w:rsidRPr="005247B8">
        <w:rPr>
          <w:rFonts w:asciiTheme="minorHAnsi" w:hAnsiTheme="minorHAnsi" w:cstheme="minorHAnsi"/>
        </w:rPr>
        <w:t>bjednatele</w:t>
      </w:r>
      <w:r w:rsidRPr="005247B8">
        <w:rPr>
          <w:rFonts w:asciiTheme="minorHAnsi" w:hAnsiTheme="minorHAnsi" w:cstheme="minorHAnsi"/>
        </w:rPr>
        <w:t xml:space="preserve"> oprávněn postoupit nebo jinak převést na třetí osobu. </w:t>
      </w:r>
    </w:p>
    <w:p w14:paraId="4D9261C2" w14:textId="77777777" w:rsidR="00EE7620" w:rsidRPr="005247B8" w:rsidRDefault="00EE7620" w:rsidP="00050C98">
      <w:pPr>
        <w:pStyle w:val="Odstavecseseznamem"/>
        <w:numPr>
          <w:ilvl w:val="0"/>
          <w:numId w:val="18"/>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Jestliže jednotlivá ustanovení této smlouvy jsou nebo se stanou zcela nebo částečně neplatnými, jestliže nějaká ustanovení zcela chybí nebo jsou nevymahatelná, není tím dotčena platnost ostatních ustanovení. Namísto neplatného, chybějícího či nevymahatelného ustanovení dohodnou smluvní strany takové platné ustanovení, které nejvíce odpovídá smyslu a účelu chybějícího či nahrazovaného ustanovení. </w:t>
      </w:r>
    </w:p>
    <w:p w14:paraId="03BD226D" w14:textId="77777777" w:rsidR="00EE7620" w:rsidRPr="005247B8" w:rsidRDefault="00EE7620" w:rsidP="00050C98">
      <w:pPr>
        <w:pStyle w:val="Odstavecseseznamem"/>
        <w:numPr>
          <w:ilvl w:val="0"/>
          <w:numId w:val="18"/>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Bude-li od této smlouvy odstoupeno nebo tato smlouva bude považována za neúčinnou, neplatnou či zrušenou dle příslušných právních předpisů, a pokud je z takové smlouvy již plněno, smluvní strany se zavazují, že bez zbytečného odkladu po tomto zjištění uzavřou dohodu o vypořádání bez důvodného obohacení podle cen dohodnutých v této neúčinné, neplatné či zrušené smlouvě nebo uzavřou novou smlouvu stejného předmětu plnění a podmínek jako v neúčinné, neplatné či zrušené smlouvě. Toto ustanovení zůstává v platnosti i po odstoupení, neplatnosti, neúčinnosti, nebo zrušení této smlouvy. Tím nejsou dotčená zákonná ustanovení o některých závazcích, které zůstávají v platnosti i po zániku závazků (např. ustanovení o smluvních pokutách, náhradě škody). </w:t>
      </w:r>
    </w:p>
    <w:p w14:paraId="09DE6600" w14:textId="61A27CA1" w:rsidR="00EE7620" w:rsidRPr="005247B8" w:rsidRDefault="00893EFE" w:rsidP="00050C98">
      <w:pPr>
        <w:pStyle w:val="Odstavecseseznamem"/>
        <w:numPr>
          <w:ilvl w:val="0"/>
          <w:numId w:val="18"/>
        </w:numPr>
        <w:suppressAutoHyphens w:val="0"/>
        <w:overflowPunct/>
        <w:autoSpaceDE/>
        <w:autoSpaceDN/>
        <w:spacing w:after="160" w:line="256" w:lineRule="auto"/>
        <w:ind w:left="426" w:hanging="426"/>
        <w:textAlignment w:val="auto"/>
        <w:rPr>
          <w:rFonts w:asciiTheme="minorHAnsi" w:hAnsiTheme="minorHAnsi" w:cstheme="minorHAnsi"/>
        </w:rPr>
      </w:pPr>
      <w:r w:rsidRPr="005247B8">
        <w:rPr>
          <w:rFonts w:asciiTheme="minorHAnsi" w:hAnsiTheme="minorHAnsi" w:cstheme="minorHAnsi"/>
        </w:rPr>
        <w:lastRenderedPageBreak/>
        <w:t>Zhotovitel</w:t>
      </w:r>
      <w:r w:rsidR="00EE7620" w:rsidRPr="005247B8">
        <w:rPr>
          <w:rFonts w:asciiTheme="minorHAnsi" w:hAnsiTheme="minorHAnsi" w:cstheme="minorHAnsi"/>
        </w:rPr>
        <w:t xml:space="preserve"> prohlašuje, že se seznámil se zadávacími podmínkami a předmětem zakázky, na jejímž základě se tato smlouva uzavírá, plně jim porozuměl a bezvýhradně s nimi souhlasí. </w:t>
      </w:r>
    </w:p>
    <w:p w14:paraId="31942067" w14:textId="5A7D9E26" w:rsidR="00B73225" w:rsidRPr="00EF15EC" w:rsidRDefault="00B73225" w:rsidP="00050C98">
      <w:pPr>
        <w:pStyle w:val="Odstavecseseznamem"/>
        <w:numPr>
          <w:ilvl w:val="0"/>
          <w:numId w:val="18"/>
        </w:numPr>
        <w:suppressAutoHyphens w:val="0"/>
        <w:overflowPunct/>
        <w:autoSpaceDE/>
        <w:autoSpaceDN/>
        <w:spacing w:after="160" w:line="256" w:lineRule="auto"/>
        <w:ind w:left="426" w:hanging="426"/>
        <w:textAlignment w:val="auto"/>
        <w:rPr>
          <w:rFonts w:asciiTheme="minorHAnsi" w:hAnsiTheme="minorHAnsi" w:cstheme="minorHAnsi"/>
        </w:rPr>
      </w:pPr>
      <w:r w:rsidRPr="00EF15EC">
        <w:rPr>
          <w:rFonts w:asciiTheme="minorHAnsi" w:hAnsiTheme="minorHAnsi" w:cstheme="minorHAnsi"/>
        </w:rPr>
        <w:t xml:space="preserve">Na straně </w:t>
      </w:r>
      <w:r w:rsidR="00050C98">
        <w:rPr>
          <w:rFonts w:asciiTheme="minorHAnsi" w:hAnsiTheme="minorHAnsi" w:cstheme="minorHAnsi"/>
        </w:rPr>
        <w:t>O</w:t>
      </w:r>
      <w:r w:rsidRPr="00EF15EC">
        <w:rPr>
          <w:rFonts w:asciiTheme="minorHAnsi" w:hAnsiTheme="minorHAnsi" w:cstheme="minorHAnsi"/>
        </w:rPr>
        <w:t xml:space="preserve">bjednatele rozhodla o uzavření této </w:t>
      </w:r>
      <w:r w:rsidR="000F28CF" w:rsidRPr="00EF15EC">
        <w:rPr>
          <w:rFonts w:asciiTheme="minorHAnsi" w:hAnsiTheme="minorHAnsi" w:cstheme="minorHAnsi"/>
        </w:rPr>
        <w:t>s</w:t>
      </w:r>
      <w:r w:rsidRPr="00EF15EC">
        <w:rPr>
          <w:rFonts w:asciiTheme="minorHAnsi" w:hAnsiTheme="minorHAnsi" w:cstheme="minorHAnsi"/>
        </w:rPr>
        <w:t>mlouvy správní rada společnosti Podniky města Šumperka a.s. v souladu s čl. XV. Stanov společnosti usnesením č.</w:t>
      </w:r>
      <w:proofErr w:type="gramStart"/>
      <w:r w:rsidRPr="00EF15EC">
        <w:rPr>
          <w:rFonts w:asciiTheme="minorHAnsi" w:hAnsiTheme="minorHAnsi" w:cstheme="minorHAnsi"/>
        </w:rPr>
        <w:t xml:space="preserve"> ….</w:t>
      </w:r>
      <w:proofErr w:type="gramEnd"/>
      <w:r w:rsidRPr="00EF15EC">
        <w:rPr>
          <w:rFonts w:asciiTheme="minorHAnsi" w:hAnsiTheme="minorHAnsi" w:cstheme="minorHAnsi"/>
        </w:rPr>
        <w:t>./2</w:t>
      </w:r>
      <w:r w:rsidR="00050C98">
        <w:rPr>
          <w:rFonts w:asciiTheme="minorHAnsi" w:hAnsiTheme="minorHAnsi" w:cstheme="minorHAnsi"/>
        </w:rPr>
        <w:t>5</w:t>
      </w:r>
      <w:r w:rsidRPr="00EF15EC">
        <w:rPr>
          <w:rFonts w:asciiTheme="minorHAnsi" w:hAnsiTheme="minorHAnsi" w:cstheme="minorHAnsi"/>
        </w:rPr>
        <w:t xml:space="preserve"> ze dne …………….</w:t>
      </w:r>
    </w:p>
    <w:p w14:paraId="33FBBC88" w14:textId="77777777" w:rsidR="00EE7620" w:rsidRPr="00EF15EC" w:rsidRDefault="00EE7620" w:rsidP="00050C98">
      <w:pPr>
        <w:pStyle w:val="Odstavecseseznamem"/>
        <w:numPr>
          <w:ilvl w:val="0"/>
          <w:numId w:val="18"/>
        </w:numPr>
        <w:suppressAutoHyphens w:val="0"/>
        <w:overflowPunct/>
        <w:autoSpaceDE/>
        <w:autoSpaceDN/>
        <w:spacing w:after="0" w:line="256" w:lineRule="auto"/>
        <w:ind w:left="426" w:hanging="426"/>
        <w:textAlignment w:val="auto"/>
        <w:rPr>
          <w:rFonts w:asciiTheme="minorHAnsi" w:hAnsiTheme="minorHAnsi" w:cstheme="minorHAnsi"/>
        </w:rPr>
      </w:pPr>
      <w:r w:rsidRPr="00EF15EC">
        <w:rPr>
          <w:rFonts w:asciiTheme="minorHAnsi" w:hAnsiTheme="minorHAnsi" w:cstheme="minorHAnsi"/>
        </w:rPr>
        <w:t xml:space="preserve">Nedílnou součástí této smlouvy jsou: </w:t>
      </w:r>
    </w:p>
    <w:p w14:paraId="4E999CBE" w14:textId="571F35E4" w:rsidR="003F023D" w:rsidRPr="003F023D" w:rsidRDefault="003E5C5B" w:rsidP="00E62D67">
      <w:pPr>
        <w:suppressAutoHyphens w:val="0"/>
        <w:overflowPunct/>
        <w:adjustRightInd w:val="0"/>
        <w:spacing w:after="0"/>
        <w:ind w:firstLine="708"/>
        <w:textAlignment w:val="auto"/>
        <w:rPr>
          <w:rFonts w:asciiTheme="minorHAnsi" w:hAnsiTheme="minorHAnsi" w:cstheme="minorHAnsi"/>
          <w:szCs w:val="22"/>
        </w:rPr>
      </w:pPr>
      <w:r w:rsidRPr="005247B8">
        <w:rPr>
          <w:rFonts w:asciiTheme="minorHAnsi" w:hAnsiTheme="minorHAnsi" w:cstheme="minorHAnsi"/>
        </w:rPr>
        <w:t>Příloha č.</w:t>
      </w:r>
      <w:r w:rsidR="00EE7620" w:rsidRPr="005247B8">
        <w:rPr>
          <w:rFonts w:asciiTheme="minorHAnsi" w:hAnsiTheme="minorHAnsi" w:cstheme="minorHAnsi"/>
        </w:rPr>
        <w:t xml:space="preserve">1 </w:t>
      </w:r>
      <w:r w:rsidR="00050C98">
        <w:rPr>
          <w:rFonts w:asciiTheme="minorHAnsi" w:hAnsiTheme="minorHAnsi" w:cstheme="minorHAnsi"/>
          <w:bCs/>
          <w:color w:val="000000"/>
          <w:szCs w:val="24"/>
        </w:rPr>
        <w:t>Technologické</w:t>
      </w:r>
      <w:r w:rsidR="00050C98" w:rsidRPr="003C6352">
        <w:rPr>
          <w:rFonts w:asciiTheme="minorHAnsi" w:hAnsiTheme="minorHAnsi" w:cstheme="minorHAnsi"/>
          <w:bCs/>
          <w:color w:val="000000"/>
          <w:szCs w:val="24"/>
        </w:rPr>
        <w:t xml:space="preserve"> postupy provádění pěstebních a těžebních činností</w:t>
      </w:r>
    </w:p>
    <w:p w14:paraId="4391FD5D" w14:textId="0229A7A8" w:rsidR="00E62D67" w:rsidRDefault="00E62D67" w:rsidP="00E62D67">
      <w:pPr>
        <w:suppressAutoHyphens w:val="0"/>
        <w:overflowPunct/>
        <w:adjustRightInd w:val="0"/>
        <w:spacing w:after="0"/>
        <w:ind w:firstLine="708"/>
        <w:textAlignment w:val="auto"/>
        <w:rPr>
          <w:rFonts w:asciiTheme="minorHAnsi" w:hAnsiTheme="minorHAnsi" w:cstheme="minorHAnsi"/>
          <w:szCs w:val="22"/>
        </w:rPr>
      </w:pPr>
      <w:r w:rsidRPr="005247B8">
        <w:rPr>
          <w:rFonts w:asciiTheme="minorHAnsi" w:hAnsiTheme="minorHAnsi" w:cstheme="minorHAnsi"/>
        </w:rPr>
        <w:t>Příloha č.</w:t>
      </w:r>
      <w:r>
        <w:rPr>
          <w:rFonts w:asciiTheme="minorHAnsi" w:hAnsiTheme="minorHAnsi" w:cstheme="minorHAnsi"/>
        </w:rPr>
        <w:t xml:space="preserve">2 </w:t>
      </w:r>
      <w:r w:rsidR="00050C98">
        <w:rPr>
          <w:rFonts w:asciiTheme="minorHAnsi" w:hAnsiTheme="minorHAnsi" w:cstheme="minorHAnsi"/>
        </w:rPr>
        <w:t>Krycí list, p</w:t>
      </w:r>
      <w:r w:rsidR="00050C98">
        <w:rPr>
          <w:rFonts w:asciiTheme="minorHAnsi" w:hAnsiTheme="minorHAnsi" w:cstheme="minorHAnsi"/>
          <w:bCs/>
          <w:color w:val="000000"/>
          <w:szCs w:val="24"/>
        </w:rPr>
        <w:t>oložkový rozpočet</w:t>
      </w:r>
    </w:p>
    <w:p w14:paraId="4F879BCA" w14:textId="3DD3863A" w:rsidR="00EE7620" w:rsidRPr="005247B8" w:rsidRDefault="00EE7620" w:rsidP="00050C98">
      <w:pPr>
        <w:pStyle w:val="Odstavecseseznamem"/>
        <w:numPr>
          <w:ilvl w:val="0"/>
          <w:numId w:val="18"/>
        </w:numPr>
        <w:suppressAutoHyphens w:val="0"/>
        <w:overflowPunct/>
        <w:autoSpaceDE/>
        <w:autoSpaceDN/>
        <w:spacing w:after="0" w:line="256" w:lineRule="auto"/>
        <w:ind w:left="426" w:hanging="426"/>
        <w:textAlignment w:val="auto"/>
        <w:rPr>
          <w:rFonts w:asciiTheme="minorHAnsi" w:hAnsiTheme="minorHAnsi" w:cstheme="minorHAnsi"/>
        </w:rPr>
      </w:pPr>
      <w:r w:rsidRPr="005247B8">
        <w:rPr>
          <w:rFonts w:asciiTheme="minorHAnsi" w:hAnsiTheme="minorHAnsi" w:cstheme="minorHAnsi"/>
        </w:rPr>
        <w:t xml:space="preserve">Smluvní strany svými podpisy potvrzují, že jsou s obsahem smlouvy seznámeny a že smlouvu uzavírají na základě své svobodné vůle, nikoliv v tísni a za nápadně nevýhodných podmínek. Na důkaz těchto skutečností připojují podpisy svých statutárních zástupců. </w:t>
      </w:r>
    </w:p>
    <w:p w14:paraId="19A821FC" w14:textId="77777777" w:rsidR="00EE7620" w:rsidRPr="005247B8" w:rsidRDefault="00EE7620" w:rsidP="00AC161F">
      <w:pPr>
        <w:pStyle w:val="NormlnIMP"/>
        <w:spacing w:line="276" w:lineRule="auto"/>
        <w:rPr>
          <w:rFonts w:asciiTheme="minorHAnsi" w:hAnsiTheme="minorHAnsi" w:cstheme="minorHAnsi"/>
          <w:b/>
          <w:color w:val="000000"/>
          <w:szCs w:val="24"/>
        </w:rPr>
      </w:pPr>
    </w:p>
    <w:p w14:paraId="2CEB8A95" w14:textId="7A1BD7FC" w:rsidR="007B297A" w:rsidRPr="005247B8" w:rsidRDefault="006062FA" w:rsidP="00493711">
      <w:pPr>
        <w:pStyle w:val="NormlnIMP"/>
        <w:tabs>
          <w:tab w:val="left" w:pos="4820"/>
        </w:tabs>
        <w:spacing w:before="480" w:after="480"/>
        <w:jc w:val="left"/>
        <w:rPr>
          <w:rFonts w:asciiTheme="minorHAnsi" w:hAnsiTheme="minorHAnsi" w:cstheme="minorHAnsi"/>
          <w:szCs w:val="24"/>
        </w:rPr>
      </w:pPr>
      <w:r w:rsidRPr="005247B8">
        <w:rPr>
          <w:rFonts w:asciiTheme="minorHAnsi" w:hAnsiTheme="minorHAnsi" w:cstheme="minorHAnsi"/>
          <w:color w:val="000000"/>
          <w:szCs w:val="24"/>
        </w:rPr>
        <w:t>V</w:t>
      </w:r>
      <w:r w:rsidR="007B297A" w:rsidRPr="005247B8">
        <w:rPr>
          <w:rFonts w:asciiTheme="minorHAnsi" w:hAnsiTheme="minorHAnsi" w:cstheme="minorHAnsi"/>
          <w:color w:val="000000"/>
          <w:szCs w:val="24"/>
        </w:rPr>
        <w:t> </w:t>
      </w:r>
      <w:r w:rsidR="00CF2247" w:rsidRPr="005247B8">
        <w:rPr>
          <w:rFonts w:asciiTheme="minorHAnsi" w:hAnsiTheme="minorHAnsi" w:cstheme="minorHAnsi"/>
          <w:szCs w:val="24"/>
        </w:rPr>
        <w:t>Šumperku</w:t>
      </w:r>
      <w:r w:rsidR="007B297A" w:rsidRPr="005247B8">
        <w:rPr>
          <w:rFonts w:asciiTheme="minorHAnsi" w:hAnsiTheme="minorHAnsi" w:cstheme="minorHAnsi"/>
          <w:color w:val="000000"/>
          <w:szCs w:val="24"/>
        </w:rPr>
        <w:t xml:space="preserve"> dne</w:t>
      </w:r>
      <w:r w:rsidR="00493711" w:rsidRPr="005247B8">
        <w:rPr>
          <w:rFonts w:asciiTheme="minorHAnsi" w:hAnsiTheme="minorHAnsi" w:cstheme="minorHAnsi"/>
          <w:color w:val="000000"/>
          <w:szCs w:val="24"/>
        </w:rPr>
        <w:t xml:space="preserve"> </w:t>
      </w:r>
      <w:r w:rsidR="00E45883" w:rsidRPr="005247B8">
        <w:rPr>
          <w:rFonts w:asciiTheme="minorHAnsi" w:hAnsiTheme="minorHAnsi" w:cstheme="minorHAnsi"/>
          <w:szCs w:val="24"/>
        </w:rPr>
        <w:tab/>
        <w:t>V </w:t>
      </w:r>
      <w:r w:rsidR="00887993" w:rsidRPr="0033716E">
        <w:rPr>
          <w:rFonts w:ascii="Calibri" w:hAnsi="Calibri"/>
          <w:b/>
          <w:color w:val="000000"/>
          <w:szCs w:val="24"/>
          <w:highlight w:val="yellow"/>
        </w:rPr>
        <w:t>[DOPLNIT]</w:t>
      </w:r>
      <w:r w:rsidR="00E45883" w:rsidRPr="005247B8">
        <w:rPr>
          <w:rFonts w:asciiTheme="minorHAnsi" w:hAnsiTheme="minorHAnsi" w:cstheme="minorHAnsi"/>
          <w:szCs w:val="24"/>
        </w:rPr>
        <w:t xml:space="preserve"> dne</w:t>
      </w:r>
      <w:r w:rsidR="00887993">
        <w:rPr>
          <w:rFonts w:asciiTheme="minorHAnsi" w:hAnsiTheme="minorHAnsi" w:cstheme="minorHAnsi"/>
          <w:szCs w:val="24"/>
        </w:rPr>
        <w:t xml:space="preserve"> </w:t>
      </w:r>
      <w:r w:rsidR="00887993" w:rsidRPr="0033716E">
        <w:rPr>
          <w:rFonts w:ascii="Calibri" w:hAnsi="Calibri"/>
          <w:b/>
          <w:color w:val="000000"/>
          <w:szCs w:val="24"/>
          <w:highlight w:val="yellow"/>
        </w:rPr>
        <w:t>[DOPLNIT]</w:t>
      </w:r>
    </w:p>
    <w:tbl>
      <w:tblPr>
        <w:tblW w:w="9114" w:type="dxa"/>
        <w:tblInd w:w="96" w:type="dxa"/>
        <w:tblLayout w:type="fixed"/>
        <w:tblCellMar>
          <w:left w:w="96" w:type="dxa"/>
          <w:right w:w="96" w:type="dxa"/>
        </w:tblCellMar>
        <w:tblLook w:val="0000" w:firstRow="0" w:lastRow="0" w:firstColumn="0" w:lastColumn="0" w:noHBand="0" w:noVBand="0"/>
      </w:tblPr>
      <w:tblGrid>
        <w:gridCol w:w="4130"/>
        <w:gridCol w:w="569"/>
        <w:gridCol w:w="4415"/>
      </w:tblGrid>
      <w:tr w:rsidR="00CF2247" w:rsidRPr="005247B8" w14:paraId="146734BB" w14:textId="77777777" w:rsidTr="00313EC7">
        <w:trPr>
          <w:cantSplit/>
          <w:trHeight w:val="389"/>
        </w:trPr>
        <w:tc>
          <w:tcPr>
            <w:tcW w:w="4130" w:type="dxa"/>
          </w:tcPr>
          <w:p w14:paraId="29EAAB3A" w14:textId="472222D5" w:rsidR="00CF2247" w:rsidRPr="005247B8" w:rsidRDefault="00CF2247" w:rsidP="00493711">
            <w:pPr>
              <w:overflowPunct/>
              <w:autoSpaceDE/>
              <w:autoSpaceDN/>
              <w:spacing w:after="0"/>
              <w:textAlignment w:val="auto"/>
              <w:rPr>
                <w:rFonts w:asciiTheme="minorHAnsi" w:eastAsia="Times New Roman" w:hAnsiTheme="minorHAnsi" w:cstheme="minorHAnsi"/>
                <w:lang w:eastAsia="zh-CN"/>
              </w:rPr>
            </w:pPr>
            <w:r w:rsidRPr="005247B8">
              <w:rPr>
                <w:rFonts w:asciiTheme="minorHAnsi" w:eastAsia="Times New Roman" w:hAnsiTheme="minorHAnsi" w:cstheme="minorHAnsi"/>
                <w:b/>
                <w:szCs w:val="22"/>
                <w:lang w:eastAsia="zh-CN"/>
              </w:rPr>
              <w:t xml:space="preserve">za </w:t>
            </w:r>
            <w:r w:rsidR="002E160B">
              <w:rPr>
                <w:rFonts w:asciiTheme="minorHAnsi" w:eastAsia="Times New Roman" w:hAnsiTheme="minorHAnsi" w:cstheme="minorHAnsi"/>
                <w:b/>
                <w:szCs w:val="22"/>
                <w:lang w:eastAsia="zh-CN"/>
              </w:rPr>
              <w:t>O</w:t>
            </w:r>
            <w:r w:rsidRPr="005247B8">
              <w:rPr>
                <w:rFonts w:asciiTheme="minorHAnsi" w:eastAsia="Times New Roman" w:hAnsiTheme="minorHAnsi" w:cstheme="minorHAnsi"/>
                <w:b/>
                <w:szCs w:val="22"/>
                <w:lang w:eastAsia="zh-CN"/>
              </w:rPr>
              <w:t>bjednatele:</w:t>
            </w:r>
          </w:p>
        </w:tc>
        <w:tc>
          <w:tcPr>
            <w:tcW w:w="569" w:type="dxa"/>
          </w:tcPr>
          <w:p w14:paraId="2AB7A3D7" w14:textId="77777777" w:rsidR="00CF2247" w:rsidRPr="005247B8" w:rsidRDefault="00CF2247" w:rsidP="00493711">
            <w:pPr>
              <w:overflowPunct/>
              <w:autoSpaceDE/>
              <w:autoSpaceDN/>
              <w:snapToGrid w:val="0"/>
              <w:spacing w:after="0"/>
              <w:ind w:left="-445" w:firstLine="445"/>
              <w:textAlignment w:val="auto"/>
              <w:rPr>
                <w:rFonts w:asciiTheme="minorHAnsi" w:eastAsia="Times New Roman" w:hAnsiTheme="minorHAnsi" w:cstheme="minorHAnsi"/>
                <w:b/>
                <w:szCs w:val="22"/>
                <w:lang w:eastAsia="zh-CN"/>
              </w:rPr>
            </w:pPr>
          </w:p>
        </w:tc>
        <w:tc>
          <w:tcPr>
            <w:tcW w:w="4415" w:type="dxa"/>
          </w:tcPr>
          <w:p w14:paraId="660978AB" w14:textId="0C748263" w:rsidR="00CF2247" w:rsidRPr="005247B8" w:rsidRDefault="00CF2247" w:rsidP="00493711">
            <w:pPr>
              <w:overflowPunct/>
              <w:autoSpaceDE/>
              <w:autoSpaceDN/>
              <w:spacing w:after="0"/>
              <w:ind w:right="45"/>
              <w:textAlignment w:val="auto"/>
              <w:rPr>
                <w:rFonts w:asciiTheme="minorHAnsi" w:eastAsia="Times New Roman" w:hAnsiTheme="minorHAnsi" w:cstheme="minorHAnsi"/>
                <w:lang w:eastAsia="zh-CN"/>
              </w:rPr>
            </w:pPr>
            <w:r w:rsidRPr="005247B8">
              <w:rPr>
                <w:rFonts w:asciiTheme="minorHAnsi" w:eastAsia="Times New Roman" w:hAnsiTheme="minorHAnsi" w:cstheme="minorHAnsi"/>
                <w:b/>
                <w:szCs w:val="22"/>
                <w:lang w:eastAsia="zh-CN"/>
              </w:rPr>
              <w:t xml:space="preserve">za </w:t>
            </w:r>
            <w:r w:rsidR="002E160B">
              <w:rPr>
                <w:rFonts w:asciiTheme="minorHAnsi" w:eastAsia="Times New Roman" w:hAnsiTheme="minorHAnsi" w:cstheme="minorHAnsi"/>
                <w:b/>
                <w:szCs w:val="22"/>
                <w:lang w:eastAsia="zh-CN"/>
              </w:rPr>
              <w:t>Z</w:t>
            </w:r>
            <w:r w:rsidRPr="005247B8">
              <w:rPr>
                <w:rFonts w:asciiTheme="minorHAnsi" w:eastAsia="Times New Roman" w:hAnsiTheme="minorHAnsi" w:cstheme="minorHAnsi"/>
                <w:b/>
                <w:szCs w:val="22"/>
                <w:lang w:eastAsia="zh-CN"/>
              </w:rPr>
              <w:t>hotovitele:</w:t>
            </w:r>
          </w:p>
        </w:tc>
      </w:tr>
      <w:tr w:rsidR="00CF2247" w:rsidRPr="005247B8" w14:paraId="5990C662" w14:textId="77777777" w:rsidTr="00313EC7">
        <w:trPr>
          <w:cantSplit/>
          <w:trHeight w:val="2124"/>
        </w:trPr>
        <w:tc>
          <w:tcPr>
            <w:tcW w:w="4130" w:type="dxa"/>
            <w:tcBorders>
              <w:bottom w:val="dotted" w:sz="4" w:space="0" w:color="auto"/>
            </w:tcBorders>
          </w:tcPr>
          <w:p w14:paraId="565EA008" w14:textId="77777777" w:rsidR="00CF2247" w:rsidRPr="005247B8" w:rsidRDefault="00CF2247" w:rsidP="00CF2247">
            <w:pPr>
              <w:overflowPunct/>
              <w:autoSpaceDE/>
              <w:autoSpaceDN/>
              <w:snapToGrid w:val="0"/>
              <w:textAlignment w:val="auto"/>
              <w:rPr>
                <w:rFonts w:asciiTheme="minorHAnsi" w:eastAsia="Times New Roman" w:hAnsiTheme="minorHAnsi" w:cstheme="minorHAnsi"/>
                <w:b/>
                <w:szCs w:val="22"/>
                <w:lang w:eastAsia="zh-CN"/>
              </w:rPr>
            </w:pPr>
          </w:p>
          <w:p w14:paraId="072E324B" w14:textId="77777777" w:rsidR="00CF2247" w:rsidRPr="005247B8" w:rsidRDefault="00CF2247" w:rsidP="00CF2247">
            <w:pPr>
              <w:overflowPunct/>
              <w:autoSpaceDE/>
              <w:autoSpaceDN/>
              <w:textAlignment w:val="auto"/>
              <w:rPr>
                <w:rFonts w:asciiTheme="minorHAnsi" w:eastAsia="Times New Roman" w:hAnsiTheme="minorHAnsi" w:cstheme="minorHAnsi"/>
                <w:lang w:eastAsia="zh-CN"/>
              </w:rPr>
            </w:pPr>
          </w:p>
          <w:p w14:paraId="124C237E" w14:textId="77777777" w:rsidR="00CF2247" w:rsidRPr="005247B8" w:rsidRDefault="00CF2247" w:rsidP="00CF2247">
            <w:pPr>
              <w:overflowPunct/>
              <w:autoSpaceDE/>
              <w:autoSpaceDN/>
              <w:textAlignment w:val="auto"/>
              <w:rPr>
                <w:rFonts w:asciiTheme="minorHAnsi" w:eastAsia="Times New Roman" w:hAnsiTheme="minorHAnsi" w:cstheme="minorHAnsi"/>
                <w:lang w:eastAsia="zh-CN"/>
              </w:rPr>
            </w:pPr>
          </w:p>
          <w:p w14:paraId="0DFA4DC0" w14:textId="77777777" w:rsidR="00CF2247" w:rsidRPr="005247B8" w:rsidRDefault="00CF2247" w:rsidP="00CF2247">
            <w:pPr>
              <w:overflowPunct/>
              <w:autoSpaceDE/>
              <w:autoSpaceDN/>
              <w:textAlignment w:val="auto"/>
              <w:rPr>
                <w:rFonts w:asciiTheme="minorHAnsi" w:eastAsia="Times New Roman" w:hAnsiTheme="minorHAnsi" w:cstheme="minorHAnsi"/>
                <w:lang w:eastAsia="zh-CN"/>
              </w:rPr>
            </w:pPr>
          </w:p>
          <w:p w14:paraId="56858256" w14:textId="77777777" w:rsidR="00CF2247" w:rsidRPr="005247B8" w:rsidRDefault="00CF2247" w:rsidP="00CF2247">
            <w:pPr>
              <w:overflowPunct/>
              <w:autoSpaceDE/>
              <w:autoSpaceDN/>
              <w:textAlignment w:val="auto"/>
              <w:rPr>
                <w:rFonts w:asciiTheme="minorHAnsi" w:eastAsia="Times New Roman" w:hAnsiTheme="minorHAnsi" w:cstheme="minorHAnsi"/>
                <w:lang w:eastAsia="zh-CN"/>
              </w:rPr>
            </w:pPr>
          </w:p>
        </w:tc>
        <w:tc>
          <w:tcPr>
            <w:tcW w:w="569" w:type="dxa"/>
          </w:tcPr>
          <w:p w14:paraId="5AE5F0F0" w14:textId="77777777" w:rsidR="00CF2247" w:rsidRPr="005247B8" w:rsidRDefault="00CF2247" w:rsidP="00CF2247">
            <w:pPr>
              <w:overflowPunct/>
              <w:autoSpaceDE/>
              <w:autoSpaceDN/>
              <w:snapToGrid w:val="0"/>
              <w:ind w:left="-445" w:firstLine="445"/>
              <w:textAlignment w:val="auto"/>
              <w:rPr>
                <w:rFonts w:asciiTheme="minorHAnsi" w:eastAsia="Times New Roman" w:hAnsiTheme="minorHAnsi" w:cstheme="minorHAnsi"/>
                <w:lang w:eastAsia="zh-CN"/>
              </w:rPr>
            </w:pPr>
          </w:p>
        </w:tc>
        <w:tc>
          <w:tcPr>
            <w:tcW w:w="4415" w:type="dxa"/>
            <w:tcBorders>
              <w:bottom w:val="dotted" w:sz="4" w:space="0" w:color="auto"/>
            </w:tcBorders>
          </w:tcPr>
          <w:p w14:paraId="4258FCE8" w14:textId="77777777" w:rsidR="00CF2247" w:rsidRPr="005247B8" w:rsidRDefault="00CF2247" w:rsidP="00CF2247">
            <w:pPr>
              <w:overflowPunct/>
              <w:autoSpaceDE/>
              <w:autoSpaceDN/>
              <w:snapToGrid w:val="0"/>
              <w:textAlignment w:val="auto"/>
              <w:rPr>
                <w:rFonts w:asciiTheme="minorHAnsi" w:eastAsia="Times New Roman" w:hAnsiTheme="minorHAnsi" w:cstheme="minorHAnsi"/>
                <w:lang w:eastAsia="zh-CN"/>
              </w:rPr>
            </w:pPr>
          </w:p>
          <w:p w14:paraId="6AEB2253" w14:textId="77777777" w:rsidR="00CF2247" w:rsidRPr="005247B8" w:rsidRDefault="00CF2247" w:rsidP="00CF2247">
            <w:pPr>
              <w:overflowPunct/>
              <w:autoSpaceDE/>
              <w:autoSpaceDN/>
              <w:textAlignment w:val="auto"/>
              <w:rPr>
                <w:rFonts w:asciiTheme="minorHAnsi" w:eastAsia="Times New Roman" w:hAnsiTheme="minorHAnsi" w:cstheme="minorHAnsi"/>
                <w:lang w:eastAsia="zh-CN"/>
              </w:rPr>
            </w:pPr>
          </w:p>
        </w:tc>
      </w:tr>
      <w:tr w:rsidR="00CF2247" w:rsidRPr="005247B8" w14:paraId="604ABDC9" w14:textId="77777777" w:rsidTr="00313EC7">
        <w:trPr>
          <w:cantSplit/>
          <w:trHeight w:val="434"/>
        </w:trPr>
        <w:tc>
          <w:tcPr>
            <w:tcW w:w="4130" w:type="dxa"/>
            <w:tcBorders>
              <w:top w:val="dotted" w:sz="4" w:space="0" w:color="auto"/>
            </w:tcBorders>
          </w:tcPr>
          <w:p w14:paraId="63184193" w14:textId="30C0FC5A" w:rsidR="00493711" w:rsidRPr="005247B8" w:rsidRDefault="00050C98" w:rsidP="00493711">
            <w:pPr>
              <w:overflowPunct/>
              <w:autoSpaceDE/>
              <w:autoSpaceDN/>
              <w:spacing w:after="0"/>
              <w:textAlignment w:val="auto"/>
              <w:rPr>
                <w:rFonts w:asciiTheme="minorHAnsi" w:eastAsia="Times New Roman" w:hAnsiTheme="minorHAnsi" w:cstheme="minorHAnsi"/>
                <w:lang w:eastAsia="zh-CN"/>
              </w:rPr>
            </w:pPr>
            <w:r>
              <w:rPr>
                <w:rFonts w:asciiTheme="minorHAnsi" w:eastAsia="Times New Roman" w:hAnsiTheme="minorHAnsi" w:cstheme="minorHAnsi"/>
                <w:lang w:eastAsia="zh-CN"/>
              </w:rPr>
              <w:t xml:space="preserve">Mgr. Jana Rybová </w:t>
            </w:r>
            <w:proofErr w:type="spellStart"/>
            <w:r>
              <w:rPr>
                <w:rFonts w:asciiTheme="minorHAnsi" w:eastAsia="Times New Roman" w:hAnsiTheme="minorHAnsi" w:cstheme="minorHAnsi"/>
                <w:lang w:eastAsia="zh-CN"/>
              </w:rPr>
              <w:t>Kunčarová</w:t>
            </w:r>
            <w:proofErr w:type="spellEnd"/>
          </w:p>
          <w:p w14:paraId="34988B48" w14:textId="2B849BA1" w:rsidR="00493711" w:rsidRPr="005247B8" w:rsidRDefault="00493711" w:rsidP="00493711">
            <w:pPr>
              <w:overflowPunct/>
              <w:autoSpaceDE/>
              <w:autoSpaceDN/>
              <w:spacing w:after="0"/>
              <w:textAlignment w:val="auto"/>
              <w:rPr>
                <w:rFonts w:asciiTheme="minorHAnsi" w:eastAsia="Times New Roman" w:hAnsiTheme="minorHAnsi" w:cstheme="minorHAnsi"/>
                <w:lang w:eastAsia="zh-CN"/>
              </w:rPr>
            </w:pPr>
            <w:r w:rsidRPr="005247B8">
              <w:rPr>
                <w:rFonts w:asciiTheme="minorHAnsi" w:eastAsia="Times New Roman" w:hAnsiTheme="minorHAnsi" w:cstheme="minorHAnsi"/>
                <w:szCs w:val="22"/>
                <w:lang w:eastAsia="zh-CN"/>
              </w:rPr>
              <w:t>předsed</w:t>
            </w:r>
            <w:r w:rsidR="00050C98">
              <w:rPr>
                <w:rFonts w:asciiTheme="minorHAnsi" w:eastAsia="Times New Roman" w:hAnsiTheme="minorHAnsi" w:cstheme="minorHAnsi"/>
                <w:szCs w:val="22"/>
                <w:lang w:eastAsia="zh-CN"/>
              </w:rPr>
              <w:t>kyně</w:t>
            </w:r>
            <w:r w:rsidRPr="005247B8">
              <w:rPr>
                <w:rFonts w:asciiTheme="minorHAnsi" w:eastAsia="Times New Roman" w:hAnsiTheme="minorHAnsi" w:cstheme="minorHAnsi"/>
                <w:szCs w:val="22"/>
                <w:lang w:eastAsia="zh-CN"/>
              </w:rPr>
              <w:t xml:space="preserve"> správní rady společnosti</w:t>
            </w:r>
          </w:p>
          <w:p w14:paraId="6ED98069" w14:textId="5B240BB1" w:rsidR="00CF2247" w:rsidRPr="005247B8" w:rsidRDefault="00493711" w:rsidP="00493711">
            <w:pPr>
              <w:overflowPunct/>
              <w:autoSpaceDE/>
              <w:autoSpaceDN/>
              <w:spacing w:after="0"/>
              <w:textAlignment w:val="auto"/>
              <w:rPr>
                <w:rFonts w:asciiTheme="minorHAnsi" w:eastAsia="Times New Roman" w:hAnsiTheme="minorHAnsi" w:cstheme="minorHAnsi"/>
                <w:lang w:eastAsia="zh-CN"/>
              </w:rPr>
            </w:pPr>
            <w:r w:rsidRPr="005247B8">
              <w:rPr>
                <w:rFonts w:asciiTheme="minorHAnsi" w:eastAsia="Times New Roman" w:hAnsiTheme="minorHAnsi" w:cstheme="minorHAnsi"/>
                <w:lang w:eastAsia="zh-CN"/>
              </w:rPr>
              <w:t>Podniky města Šumperka a.s.</w:t>
            </w:r>
          </w:p>
        </w:tc>
        <w:tc>
          <w:tcPr>
            <w:tcW w:w="569" w:type="dxa"/>
          </w:tcPr>
          <w:p w14:paraId="292029EB" w14:textId="77777777" w:rsidR="00CF2247" w:rsidRPr="005247B8" w:rsidRDefault="00CF2247" w:rsidP="00CF2247">
            <w:pPr>
              <w:overflowPunct/>
              <w:autoSpaceDE/>
              <w:autoSpaceDN/>
              <w:snapToGrid w:val="0"/>
              <w:spacing w:after="0"/>
              <w:ind w:left="-445" w:firstLine="445"/>
              <w:textAlignment w:val="auto"/>
              <w:rPr>
                <w:rFonts w:asciiTheme="minorHAnsi" w:eastAsia="Times New Roman" w:hAnsiTheme="minorHAnsi" w:cstheme="minorHAnsi"/>
                <w:color w:val="0000FF"/>
                <w:lang w:eastAsia="zh-CN"/>
              </w:rPr>
            </w:pPr>
          </w:p>
        </w:tc>
        <w:tc>
          <w:tcPr>
            <w:tcW w:w="4415" w:type="dxa"/>
            <w:tcBorders>
              <w:top w:val="dotted" w:sz="4" w:space="0" w:color="auto"/>
            </w:tcBorders>
          </w:tcPr>
          <w:p w14:paraId="7F404958" w14:textId="28A77904" w:rsidR="00CF2247" w:rsidRPr="005247B8" w:rsidRDefault="00887993" w:rsidP="00CF2247">
            <w:pPr>
              <w:overflowPunct/>
              <w:autoSpaceDE/>
              <w:autoSpaceDN/>
              <w:spacing w:after="0"/>
              <w:textAlignment w:val="auto"/>
              <w:rPr>
                <w:rFonts w:asciiTheme="minorHAnsi" w:eastAsia="Times New Roman" w:hAnsiTheme="minorHAnsi" w:cstheme="minorHAnsi"/>
                <w:lang w:eastAsia="zh-CN"/>
              </w:rPr>
            </w:pPr>
            <w:r w:rsidRPr="0033716E">
              <w:rPr>
                <w:b/>
                <w:color w:val="000000"/>
                <w:szCs w:val="24"/>
                <w:highlight w:val="yellow"/>
              </w:rPr>
              <w:t>[DOPLNIT]</w:t>
            </w:r>
          </w:p>
        </w:tc>
      </w:tr>
    </w:tbl>
    <w:p w14:paraId="26F9B422" w14:textId="17D6AFCF" w:rsidR="00EF15EC" w:rsidRDefault="00EF15EC">
      <w:pPr>
        <w:suppressAutoHyphens w:val="0"/>
        <w:overflowPunct/>
        <w:autoSpaceDE/>
        <w:autoSpaceDN/>
        <w:spacing w:after="0"/>
        <w:jc w:val="left"/>
        <w:textAlignment w:val="auto"/>
        <w:rPr>
          <w:rFonts w:asciiTheme="minorHAnsi" w:hAnsiTheme="minorHAnsi" w:cstheme="minorHAnsi"/>
          <w:color w:val="000000"/>
          <w:szCs w:val="24"/>
        </w:rPr>
      </w:pPr>
    </w:p>
    <w:p w14:paraId="15933868" w14:textId="6BCC3558" w:rsidR="0090766B" w:rsidRPr="002E160B" w:rsidRDefault="0090766B" w:rsidP="002E160B">
      <w:pPr>
        <w:suppressAutoHyphens w:val="0"/>
        <w:overflowPunct/>
        <w:autoSpaceDE/>
        <w:autoSpaceDN/>
        <w:spacing w:after="0"/>
        <w:jc w:val="left"/>
        <w:textAlignment w:val="auto"/>
        <w:rPr>
          <w:rFonts w:asciiTheme="minorHAnsi" w:hAnsiTheme="minorHAnsi" w:cstheme="minorHAnsi"/>
          <w:color w:val="000000"/>
          <w:szCs w:val="24"/>
        </w:rPr>
      </w:pPr>
    </w:p>
    <w:sectPr w:rsidR="0090766B" w:rsidRPr="002E160B" w:rsidSect="009D3887">
      <w:headerReference w:type="default" r:id="rId8"/>
      <w:footerReference w:type="default" r:id="rId9"/>
      <w:footerReference w:type="first" r:id="rId10"/>
      <w:pgSz w:w="11906" w:h="16838"/>
      <w:pgMar w:top="1134" w:right="1134" w:bottom="851" w:left="1134"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7B973" w14:textId="77777777" w:rsidR="00A6148F" w:rsidRDefault="00A6148F">
      <w:r>
        <w:separator/>
      </w:r>
    </w:p>
  </w:endnote>
  <w:endnote w:type="continuationSeparator" w:id="0">
    <w:p w14:paraId="79B1F444" w14:textId="77777777" w:rsidR="00A6148F" w:rsidRDefault="00A6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F66F" w14:textId="4AD810F8" w:rsidR="000526E0" w:rsidRPr="00457FD5" w:rsidRDefault="000526E0" w:rsidP="00560F79">
    <w:pPr>
      <w:pStyle w:val="Zpat"/>
      <w:jc w:val="right"/>
      <w:rPr>
        <w:b/>
        <w:bCs/>
        <w:sz w:val="20"/>
      </w:rPr>
    </w:pPr>
    <w:r w:rsidRPr="00457FD5">
      <w:rPr>
        <w:b/>
        <w:bCs/>
        <w:sz w:val="20"/>
      </w:rPr>
      <w:fldChar w:fldCharType="begin"/>
    </w:r>
    <w:r w:rsidRPr="00457FD5">
      <w:rPr>
        <w:b/>
        <w:bCs/>
        <w:sz w:val="20"/>
      </w:rPr>
      <w:instrText>PAGE</w:instrText>
    </w:r>
    <w:r w:rsidRPr="00457FD5">
      <w:rPr>
        <w:b/>
        <w:bCs/>
        <w:sz w:val="20"/>
      </w:rPr>
      <w:fldChar w:fldCharType="separate"/>
    </w:r>
    <w:r>
      <w:rPr>
        <w:b/>
        <w:bCs/>
        <w:noProof/>
        <w:sz w:val="20"/>
      </w:rPr>
      <w:t>2</w:t>
    </w:r>
    <w:r w:rsidRPr="00457FD5">
      <w:rPr>
        <w:b/>
        <w:bCs/>
        <w:sz w:val="20"/>
      </w:rPr>
      <w:fldChar w:fldCharType="end"/>
    </w:r>
    <w:r w:rsidRPr="00457FD5">
      <w:rPr>
        <w:sz w:val="20"/>
      </w:rPr>
      <w:t xml:space="preserve"> z </w:t>
    </w:r>
    <w:r w:rsidRPr="00457FD5">
      <w:rPr>
        <w:b/>
        <w:bCs/>
        <w:sz w:val="20"/>
      </w:rPr>
      <w:fldChar w:fldCharType="begin"/>
    </w:r>
    <w:r w:rsidRPr="00457FD5">
      <w:rPr>
        <w:b/>
        <w:bCs/>
        <w:sz w:val="20"/>
      </w:rPr>
      <w:instrText>NUMPAGES</w:instrText>
    </w:r>
    <w:r w:rsidRPr="00457FD5">
      <w:rPr>
        <w:b/>
        <w:bCs/>
        <w:sz w:val="20"/>
      </w:rPr>
      <w:fldChar w:fldCharType="separate"/>
    </w:r>
    <w:r>
      <w:rPr>
        <w:b/>
        <w:bCs/>
        <w:noProof/>
        <w:sz w:val="20"/>
      </w:rPr>
      <w:t>5</w:t>
    </w:r>
    <w:r w:rsidRPr="00457FD5">
      <w:rPr>
        <w:b/>
        <w:bCs/>
        <w:sz w:val="20"/>
      </w:rPr>
      <w:fldChar w:fldCharType="end"/>
    </w:r>
  </w:p>
  <w:p w14:paraId="6333F56F" w14:textId="77777777" w:rsidR="000526E0" w:rsidRPr="00560F79" w:rsidRDefault="000526E0" w:rsidP="00560F79">
    <w:pPr>
      <w:pStyle w:val="Zpat"/>
      <w:jc w:val="right"/>
    </w:pPr>
  </w:p>
  <w:p w14:paraId="5B5B9FDB" w14:textId="77777777" w:rsidR="000526E0" w:rsidRPr="00C64DEE" w:rsidRDefault="000526E0" w:rsidP="00C64DEE">
    <w:pPr>
      <w:pStyle w:val="Zpa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ADDF" w14:textId="6B1FD2E9" w:rsidR="008E7FB6" w:rsidRDefault="008E7FB6" w:rsidP="006F57E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14D9" w14:textId="77777777" w:rsidR="00A6148F" w:rsidRDefault="00A6148F">
      <w:r>
        <w:rPr>
          <w:color w:val="000000"/>
        </w:rPr>
        <w:separator/>
      </w:r>
    </w:p>
  </w:footnote>
  <w:footnote w:type="continuationSeparator" w:id="0">
    <w:p w14:paraId="5DBBF0CA" w14:textId="77777777" w:rsidR="00A6148F" w:rsidRDefault="00A61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834C" w14:textId="77777777" w:rsidR="000526E0" w:rsidRDefault="000526E0">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761"/>
    <w:multiLevelType w:val="hybridMultilevel"/>
    <w:tmpl w:val="D4D8FFA4"/>
    <w:lvl w:ilvl="0" w:tplc="D2603C32">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0021B6"/>
    <w:multiLevelType w:val="hybridMultilevel"/>
    <w:tmpl w:val="705E318C"/>
    <w:lvl w:ilvl="0" w:tplc="492A4DC8">
      <w:start w:val="1"/>
      <w:numFmt w:val="upperRoman"/>
      <w:lvlText w:val="%1."/>
      <w:lvlJc w:val="center"/>
      <w:pPr>
        <w:ind w:left="720" w:hanging="360"/>
      </w:pPr>
      <w:rPr>
        <w:rFonts w:hint="default"/>
        <w:b/>
        <w:bCs/>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E42778"/>
    <w:multiLevelType w:val="hybridMultilevel"/>
    <w:tmpl w:val="F312AFC0"/>
    <w:lvl w:ilvl="0" w:tplc="CC6CE96C">
      <w:start w:val="1"/>
      <w:numFmt w:val="decimal"/>
      <w:lvlText w:val="%1."/>
      <w:lvlJc w:val="righ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472490"/>
    <w:multiLevelType w:val="hybridMultilevel"/>
    <w:tmpl w:val="8E8ACF9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011572"/>
    <w:multiLevelType w:val="hybridMultilevel"/>
    <w:tmpl w:val="C12430E2"/>
    <w:lvl w:ilvl="0" w:tplc="261A33D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15187520"/>
    <w:multiLevelType w:val="hybridMultilevel"/>
    <w:tmpl w:val="1B862B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F0B1CA1"/>
    <w:multiLevelType w:val="hybridMultilevel"/>
    <w:tmpl w:val="55B6A620"/>
    <w:lvl w:ilvl="0" w:tplc="FFFFFFFF">
      <w:start w:val="1"/>
      <w:numFmt w:val="decimal"/>
      <w:lvlText w:val="%1."/>
      <w:lvlJc w:val="left"/>
      <w:pPr>
        <w:ind w:left="720" w:hanging="360"/>
      </w:pPr>
    </w:lvl>
    <w:lvl w:ilvl="1" w:tplc="04050017">
      <w:start w:val="1"/>
      <w:numFmt w:val="lowerLetter"/>
      <w:lvlText w:val="%2)"/>
      <w:lvlJc w:val="left"/>
      <w:pPr>
        <w:ind w:left="1146"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0E5323D"/>
    <w:multiLevelType w:val="hybridMultilevel"/>
    <w:tmpl w:val="3DF2E620"/>
    <w:lvl w:ilvl="0" w:tplc="AE8A5C48">
      <w:start w:val="1"/>
      <w:numFmt w:val="upperRoman"/>
      <w:lvlText w:val="%1."/>
      <w:lvlJc w:val="center"/>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AE266C"/>
    <w:multiLevelType w:val="hybridMultilevel"/>
    <w:tmpl w:val="66CE6E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30F3A52"/>
    <w:multiLevelType w:val="hybridMultilevel"/>
    <w:tmpl w:val="DC4022C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0C0B3F"/>
    <w:multiLevelType w:val="hybridMultilevel"/>
    <w:tmpl w:val="4EE293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5E15264"/>
    <w:multiLevelType w:val="hybridMultilevel"/>
    <w:tmpl w:val="24BC91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6930E5F"/>
    <w:multiLevelType w:val="hybridMultilevel"/>
    <w:tmpl w:val="E4228CDC"/>
    <w:lvl w:ilvl="0" w:tplc="261A33D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2715002E"/>
    <w:multiLevelType w:val="hybridMultilevel"/>
    <w:tmpl w:val="0E16D44E"/>
    <w:lvl w:ilvl="0" w:tplc="0405000F">
      <w:start w:val="1"/>
      <w:numFmt w:val="decimal"/>
      <w:lvlText w:val="%1."/>
      <w:lvlJc w:val="left"/>
      <w:pPr>
        <w:ind w:left="720" w:hanging="360"/>
      </w:pPr>
    </w:lvl>
    <w:lvl w:ilvl="1" w:tplc="2F82DC5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94212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1B6DE8"/>
    <w:multiLevelType w:val="hybridMultilevel"/>
    <w:tmpl w:val="6A082F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1F25DF7"/>
    <w:multiLevelType w:val="hybridMultilevel"/>
    <w:tmpl w:val="21A4119A"/>
    <w:lvl w:ilvl="0" w:tplc="5502AC64">
      <w:start w:val="1"/>
      <w:numFmt w:val="upperRoman"/>
      <w:lvlText w:val="%1."/>
      <w:lvlJc w:val="left"/>
      <w:pPr>
        <w:ind w:left="1080" w:hanging="720"/>
      </w:pPr>
      <w:rPr>
        <w:rFonts w:hint="default"/>
        <w:b/>
        <w:sz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00687A"/>
    <w:multiLevelType w:val="hybridMultilevel"/>
    <w:tmpl w:val="221A8FEC"/>
    <w:lvl w:ilvl="0" w:tplc="D47644A0">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363A07C3"/>
    <w:multiLevelType w:val="hybridMultilevel"/>
    <w:tmpl w:val="4F725030"/>
    <w:lvl w:ilvl="0" w:tplc="7E7E4BEE">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2B1337"/>
    <w:multiLevelType w:val="hybridMultilevel"/>
    <w:tmpl w:val="6A6050E8"/>
    <w:lvl w:ilvl="0" w:tplc="D3A646CA">
      <w:start w:val="1"/>
      <w:numFmt w:val="bullet"/>
      <w:lvlText w:val="–"/>
      <w:lvlJc w:val="left"/>
      <w:pPr>
        <w:ind w:left="1145" w:hanging="360"/>
      </w:pPr>
      <w:rPr>
        <w:rFonts w:ascii="Calibri" w:eastAsia="Calibri" w:hAnsi="Calibri" w:cs="Calibri"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15:restartNumberingAfterBreak="0">
    <w:nsid w:val="3CC21E1C"/>
    <w:multiLevelType w:val="hybridMultilevel"/>
    <w:tmpl w:val="7DDE33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76E6E22E">
      <w:start w:val="1"/>
      <w:numFmt w:val="upperRoman"/>
      <w:lvlText w:val="%3."/>
      <w:lvlJc w:val="right"/>
      <w:pPr>
        <w:ind w:left="2160" w:hanging="180"/>
      </w:pPr>
      <w:rPr>
        <w:rFonts w:ascii="Arial" w:eastAsia="Calibri" w:hAnsi="Arial" w:cs="Arial"/>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38A4856"/>
    <w:multiLevelType w:val="hybridMultilevel"/>
    <w:tmpl w:val="8A38EA20"/>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2" w15:restartNumberingAfterBreak="0">
    <w:nsid w:val="44A07E6E"/>
    <w:multiLevelType w:val="hybridMultilevel"/>
    <w:tmpl w:val="2244FC2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6101EC2"/>
    <w:multiLevelType w:val="hybridMultilevel"/>
    <w:tmpl w:val="5DE2262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450F9D"/>
    <w:multiLevelType w:val="hybridMultilevel"/>
    <w:tmpl w:val="75AA8A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468B7E00"/>
    <w:multiLevelType w:val="hybridMultilevel"/>
    <w:tmpl w:val="3718195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485936C1"/>
    <w:multiLevelType w:val="hybridMultilevel"/>
    <w:tmpl w:val="5C02281A"/>
    <w:lvl w:ilvl="0" w:tplc="FFFFFFFF">
      <w:start w:val="1"/>
      <w:numFmt w:val="decimal"/>
      <w:lvlText w:val="%1."/>
      <w:lvlJc w:val="left"/>
      <w:pPr>
        <w:ind w:left="720" w:hanging="360"/>
      </w:pPr>
    </w:lvl>
    <w:lvl w:ilvl="1" w:tplc="04050017">
      <w:start w:val="1"/>
      <w:numFmt w:val="lowerLetter"/>
      <w:lvlText w:val="%2)"/>
      <w:lvlJc w:val="left"/>
      <w:pPr>
        <w:ind w:left="1146"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8965C94"/>
    <w:multiLevelType w:val="hybridMultilevel"/>
    <w:tmpl w:val="0902D3A2"/>
    <w:lvl w:ilvl="0" w:tplc="261A33D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9A87EF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26403C"/>
    <w:multiLevelType w:val="hybridMultilevel"/>
    <w:tmpl w:val="24BC91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9B82342"/>
    <w:multiLevelType w:val="hybridMultilevel"/>
    <w:tmpl w:val="4162C304"/>
    <w:lvl w:ilvl="0" w:tplc="FFFFFFFF">
      <w:start w:val="1"/>
      <w:numFmt w:val="decimal"/>
      <w:lvlText w:val="%1."/>
      <w:lvlJc w:val="left"/>
      <w:pPr>
        <w:ind w:left="720" w:hanging="360"/>
      </w:pPr>
    </w:lvl>
    <w:lvl w:ilvl="1" w:tplc="04050017">
      <w:start w:val="1"/>
      <w:numFmt w:val="lowerLetter"/>
      <w:lvlText w:val="%2)"/>
      <w:lvlJc w:val="left"/>
      <w:pPr>
        <w:ind w:left="1146"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B3F5A08"/>
    <w:multiLevelType w:val="hybridMultilevel"/>
    <w:tmpl w:val="DC4022CC"/>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5CEE6885"/>
    <w:multiLevelType w:val="hybridMultilevel"/>
    <w:tmpl w:val="102CD7A4"/>
    <w:lvl w:ilvl="0" w:tplc="FFFFFFFF">
      <w:start w:val="1"/>
      <w:numFmt w:val="decimal"/>
      <w:lvlText w:val="%1."/>
      <w:lvlJc w:val="left"/>
      <w:pPr>
        <w:ind w:left="720" w:hanging="360"/>
      </w:pPr>
    </w:lvl>
    <w:lvl w:ilvl="1" w:tplc="04050017">
      <w:start w:val="1"/>
      <w:numFmt w:val="lowerLetter"/>
      <w:lvlText w:val="%2)"/>
      <w:lvlJc w:val="left"/>
      <w:pPr>
        <w:ind w:left="1146"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EA23B70"/>
    <w:multiLevelType w:val="hybridMultilevel"/>
    <w:tmpl w:val="5D561322"/>
    <w:lvl w:ilvl="0" w:tplc="AE8A5C48">
      <w:start w:val="1"/>
      <w:numFmt w:val="upperRoman"/>
      <w:lvlText w:val="%1."/>
      <w:lvlJc w:val="center"/>
      <w:pPr>
        <w:ind w:left="720" w:hanging="360"/>
      </w:pPr>
      <w:rPr>
        <w:rFonts w:hint="default"/>
        <w:u w:val="none"/>
      </w:rPr>
    </w:lvl>
    <w:lvl w:ilvl="1" w:tplc="582E2EE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FA5978"/>
    <w:multiLevelType w:val="hybridMultilevel"/>
    <w:tmpl w:val="8F54F534"/>
    <w:lvl w:ilvl="0" w:tplc="68342F88">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29B1F86"/>
    <w:multiLevelType w:val="hybridMultilevel"/>
    <w:tmpl w:val="BCEC595C"/>
    <w:lvl w:ilvl="0" w:tplc="054C78B8">
      <w:start w:val="1"/>
      <w:numFmt w:val="upperRoman"/>
      <w:lvlText w:val="%1."/>
      <w:lvlJc w:val="left"/>
      <w:pPr>
        <w:ind w:left="1080" w:hanging="720"/>
      </w:pPr>
      <w:rPr>
        <w:rFonts w:hint="default"/>
        <w:b/>
        <w:sz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F84F83"/>
    <w:multiLevelType w:val="hybridMultilevel"/>
    <w:tmpl w:val="359ABC62"/>
    <w:lvl w:ilvl="0" w:tplc="4382268E">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6102D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61D2F61"/>
    <w:multiLevelType w:val="hybridMultilevel"/>
    <w:tmpl w:val="AC46A3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6DAB0FF7"/>
    <w:multiLevelType w:val="hybridMultilevel"/>
    <w:tmpl w:val="38C2E9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02F79EF"/>
    <w:multiLevelType w:val="multilevel"/>
    <w:tmpl w:val="6980DCFA"/>
    <w:lvl w:ilvl="0">
      <w:start w:val="1"/>
      <w:numFmt w:val="decimal"/>
      <w:lvlText w:val="%1."/>
      <w:lvlJc w:val="left"/>
      <w:pPr>
        <w:tabs>
          <w:tab w:val="num" w:pos="720"/>
        </w:tabs>
        <w:ind w:left="360" w:hanging="360"/>
      </w:pPr>
      <w:rPr>
        <w:rFonts w:hint="default"/>
      </w:rPr>
    </w:lvl>
    <w:lvl w:ilvl="1">
      <w:start w:val="1"/>
      <w:numFmt w:val="decimal"/>
      <w:pStyle w:val="NADPIS2"/>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1" w15:restartNumberingAfterBreak="0">
    <w:nsid w:val="77292007"/>
    <w:multiLevelType w:val="hybridMultilevel"/>
    <w:tmpl w:val="C2305BB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2" w15:restartNumberingAfterBreak="0">
    <w:nsid w:val="78244308"/>
    <w:multiLevelType w:val="hybridMultilevel"/>
    <w:tmpl w:val="3DF2E620"/>
    <w:lvl w:ilvl="0" w:tplc="FFFFFFFF">
      <w:start w:val="1"/>
      <w:numFmt w:val="upperRoman"/>
      <w:lvlText w:val="%1."/>
      <w:lvlJc w:val="center"/>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2C5D68"/>
    <w:multiLevelType w:val="hybridMultilevel"/>
    <w:tmpl w:val="4EE293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93375A8"/>
    <w:multiLevelType w:val="hybridMultilevel"/>
    <w:tmpl w:val="8B9C74B4"/>
    <w:lvl w:ilvl="0" w:tplc="96E08ABE">
      <w:start w:val="1"/>
      <w:numFmt w:val="decimal"/>
      <w:lvlText w:val="%1."/>
      <w:lvlJc w:val="left"/>
      <w:pPr>
        <w:ind w:left="720" w:hanging="360"/>
      </w:pPr>
      <w:rPr>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359427787">
    <w:abstractNumId w:val="19"/>
  </w:num>
  <w:num w:numId="2" w16cid:durableId="44106797">
    <w:abstractNumId w:val="28"/>
  </w:num>
  <w:num w:numId="3" w16cid:durableId="330255079">
    <w:abstractNumId w:val="14"/>
  </w:num>
  <w:num w:numId="4" w16cid:durableId="785853179">
    <w:abstractNumId w:val="37"/>
  </w:num>
  <w:num w:numId="5" w16cid:durableId="706023243">
    <w:abstractNumId w:val="12"/>
  </w:num>
  <w:num w:numId="6" w16cid:durableId="1545291062">
    <w:abstractNumId w:val="40"/>
  </w:num>
  <w:num w:numId="7" w16cid:durableId="800340079">
    <w:abstractNumId w:val="27"/>
  </w:num>
  <w:num w:numId="8" w16cid:durableId="1860656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7239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06039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61404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33179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88721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88716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78130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68918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61323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3850994">
    <w:abstractNumId w:val="29"/>
  </w:num>
  <w:num w:numId="19" w16cid:durableId="1977681807">
    <w:abstractNumId w:val="3"/>
  </w:num>
  <w:num w:numId="20" w16cid:durableId="1911765095">
    <w:abstractNumId w:val="16"/>
  </w:num>
  <w:num w:numId="21" w16cid:durableId="265890068">
    <w:abstractNumId w:val="0"/>
  </w:num>
  <w:num w:numId="22" w16cid:durableId="95562849">
    <w:abstractNumId w:val="18"/>
  </w:num>
  <w:num w:numId="23" w16cid:durableId="415249575">
    <w:abstractNumId w:val="11"/>
  </w:num>
  <w:num w:numId="24" w16cid:durableId="2027444975">
    <w:abstractNumId w:val="33"/>
  </w:num>
  <w:num w:numId="25" w16cid:durableId="840198821">
    <w:abstractNumId w:val="35"/>
  </w:num>
  <w:num w:numId="26" w16cid:durableId="349990253">
    <w:abstractNumId w:val="23"/>
  </w:num>
  <w:num w:numId="27" w16cid:durableId="864486071">
    <w:abstractNumId w:val="31"/>
  </w:num>
  <w:num w:numId="28" w16cid:durableId="1839341433">
    <w:abstractNumId w:val="7"/>
  </w:num>
  <w:num w:numId="29" w16cid:durableId="576987498">
    <w:abstractNumId w:val="9"/>
  </w:num>
  <w:num w:numId="30" w16cid:durableId="1389499570">
    <w:abstractNumId w:val="42"/>
  </w:num>
  <w:num w:numId="31" w16cid:durableId="332489723">
    <w:abstractNumId w:val="36"/>
  </w:num>
  <w:num w:numId="32" w16cid:durableId="816071532">
    <w:abstractNumId w:val="21"/>
  </w:num>
  <w:num w:numId="33" w16cid:durableId="85999913">
    <w:abstractNumId w:val="41"/>
  </w:num>
  <w:num w:numId="34" w16cid:durableId="1019551226">
    <w:abstractNumId w:val="25"/>
  </w:num>
  <w:num w:numId="35" w16cid:durableId="676929504">
    <w:abstractNumId w:val="1"/>
  </w:num>
  <w:num w:numId="36" w16cid:durableId="776482036">
    <w:abstractNumId w:val="10"/>
  </w:num>
  <w:num w:numId="37" w16cid:durableId="55277394">
    <w:abstractNumId w:val="22"/>
  </w:num>
  <w:num w:numId="38" w16cid:durableId="1185166433">
    <w:abstractNumId w:val="30"/>
  </w:num>
  <w:num w:numId="39" w16cid:durableId="1921795109">
    <w:abstractNumId w:val="32"/>
  </w:num>
  <w:num w:numId="40" w16cid:durableId="1169520518">
    <w:abstractNumId w:val="26"/>
  </w:num>
  <w:num w:numId="41" w16cid:durableId="327441178">
    <w:abstractNumId w:val="6"/>
  </w:num>
  <w:num w:numId="42" w16cid:durableId="494808200">
    <w:abstractNumId w:val="2"/>
  </w:num>
  <w:num w:numId="43" w16cid:durableId="446504011">
    <w:abstractNumId w:val="34"/>
  </w:num>
  <w:num w:numId="44" w16cid:durableId="41751755">
    <w:abstractNumId w:val="17"/>
  </w:num>
  <w:num w:numId="45" w16cid:durableId="66389647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41"/>
    <w:rsid w:val="000001C2"/>
    <w:rsid w:val="00001183"/>
    <w:rsid w:val="000050E3"/>
    <w:rsid w:val="00016176"/>
    <w:rsid w:val="00017D71"/>
    <w:rsid w:val="00033456"/>
    <w:rsid w:val="00041EDE"/>
    <w:rsid w:val="00046AE8"/>
    <w:rsid w:val="00050642"/>
    <w:rsid w:val="00050C98"/>
    <w:rsid w:val="000526E0"/>
    <w:rsid w:val="00052D83"/>
    <w:rsid w:val="00054D87"/>
    <w:rsid w:val="00055CD2"/>
    <w:rsid w:val="00060E14"/>
    <w:rsid w:val="00060EF8"/>
    <w:rsid w:val="00063596"/>
    <w:rsid w:val="00065702"/>
    <w:rsid w:val="0006571D"/>
    <w:rsid w:val="00067C09"/>
    <w:rsid w:val="00075AD8"/>
    <w:rsid w:val="00075CA4"/>
    <w:rsid w:val="00076CBB"/>
    <w:rsid w:val="00083366"/>
    <w:rsid w:val="000846D3"/>
    <w:rsid w:val="00085053"/>
    <w:rsid w:val="00096EC7"/>
    <w:rsid w:val="00097CDF"/>
    <w:rsid w:val="000A6EDD"/>
    <w:rsid w:val="000C0ABB"/>
    <w:rsid w:val="000D2913"/>
    <w:rsid w:val="000D51B0"/>
    <w:rsid w:val="000F28CF"/>
    <w:rsid w:val="000F5D99"/>
    <w:rsid w:val="001044D9"/>
    <w:rsid w:val="00105CE9"/>
    <w:rsid w:val="00117126"/>
    <w:rsid w:val="00127CF7"/>
    <w:rsid w:val="0014312C"/>
    <w:rsid w:val="00143395"/>
    <w:rsid w:val="001442C0"/>
    <w:rsid w:val="001448D2"/>
    <w:rsid w:val="00147A45"/>
    <w:rsid w:val="0015192E"/>
    <w:rsid w:val="001571AC"/>
    <w:rsid w:val="00160DC0"/>
    <w:rsid w:val="00164394"/>
    <w:rsid w:val="00171C46"/>
    <w:rsid w:val="00177F7F"/>
    <w:rsid w:val="00183843"/>
    <w:rsid w:val="00192D63"/>
    <w:rsid w:val="00196886"/>
    <w:rsid w:val="001A392A"/>
    <w:rsid w:val="001A43BE"/>
    <w:rsid w:val="001A4AD7"/>
    <w:rsid w:val="001A66DE"/>
    <w:rsid w:val="001B7442"/>
    <w:rsid w:val="001B775A"/>
    <w:rsid w:val="001C5D54"/>
    <w:rsid w:val="001C6A71"/>
    <w:rsid w:val="001D00EB"/>
    <w:rsid w:val="001E2C4A"/>
    <w:rsid w:val="00207B03"/>
    <w:rsid w:val="00226EDD"/>
    <w:rsid w:val="00234698"/>
    <w:rsid w:val="00235D1C"/>
    <w:rsid w:val="00255A30"/>
    <w:rsid w:val="00264BA9"/>
    <w:rsid w:val="00265180"/>
    <w:rsid w:val="00277A8E"/>
    <w:rsid w:val="00281085"/>
    <w:rsid w:val="00282692"/>
    <w:rsid w:val="002840A5"/>
    <w:rsid w:val="00292F6C"/>
    <w:rsid w:val="00293630"/>
    <w:rsid w:val="002A2BB8"/>
    <w:rsid w:val="002B766B"/>
    <w:rsid w:val="002D24E3"/>
    <w:rsid w:val="002D37C7"/>
    <w:rsid w:val="002D5657"/>
    <w:rsid w:val="002D7ED8"/>
    <w:rsid w:val="002E0E33"/>
    <w:rsid w:val="002E0E37"/>
    <w:rsid w:val="002E160B"/>
    <w:rsid w:val="002E1E9F"/>
    <w:rsid w:val="002F7198"/>
    <w:rsid w:val="00306AB9"/>
    <w:rsid w:val="00312A6E"/>
    <w:rsid w:val="00313EC7"/>
    <w:rsid w:val="00314924"/>
    <w:rsid w:val="00315221"/>
    <w:rsid w:val="003158E6"/>
    <w:rsid w:val="00316E8F"/>
    <w:rsid w:val="00327C15"/>
    <w:rsid w:val="0034333D"/>
    <w:rsid w:val="0034534B"/>
    <w:rsid w:val="003479C0"/>
    <w:rsid w:val="00362AEA"/>
    <w:rsid w:val="00364EF4"/>
    <w:rsid w:val="003663A7"/>
    <w:rsid w:val="0036722B"/>
    <w:rsid w:val="003753DC"/>
    <w:rsid w:val="003764F0"/>
    <w:rsid w:val="003777CC"/>
    <w:rsid w:val="00392EE7"/>
    <w:rsid w:val="00393396"/>
    <w:rsid w:val="003963A5"/>
    <w:rsid w:val="003968A4"/>
    <w:rsid w:val="00397C7F"/>
    <w:rsid w:val="003A06E9"/>
    <w:rsid w:val="003A4EA9"/>
    <w:rsid w:val="003C70F5"/>
    <w:rsid w:val="003C7AE4"/>
    <w:rsid w:val="003D5C66"/>
    <w:rsid w:val="003D707F"/>
    <w:rsid w:val="003E0677"/>
    <w:rsid w:val="003E5C5B"/>
    <w:rsid w:val="003E67C3"/>
    <w:rsid w:val="003F023D"/>
    <w:rsid w:val="003F516D"/>
    <w:rsid w:val="00414B74"/>
    <w:rsid w:val="00416371"/>
    <w:rsid w:val="00416C2C"/>
    <w:rsid w:val="00417E6B"/>
    <w:rsid w:val="004273B8"/>
    <w:rsid w:val="004314EF"/>
    <w:rsid w:val="00431FF0"/>
    <w:rsid w:val="004506FC"/>
    <w:rsid w:val="00457FD5"/>
    <w:rsid w:val="0046114F"/>
    <w:rsid w:val="00461B5D"/>
    <w:rsid w:val="0047494D"/>
    <w:rsid w:val="0048207D"/>
    <w:rsid w:val="00482AC7"/>
    <w:rsid w:val="00493711"/>
    <w:rsid w:val="00497FF7"/>
    <w:rsid w:val="004A03C5"/>
    <w:rsid w:val="004A17C6"/>
    <w:rsid w:val="004A5177"/>
    <w:rsid w:val="004B0DF4"/>
    <w:rsid w:val="004B1263"/>
    <w:rsid w:val="004B37B7"/>
    <w:rsid w:val="004B433B"/>
    <w:rsid w:val="004B4355"/>
    <w:rsid w:val="004B4B0F"/>
    <w:rsid w:val="004C0334"/>
    <w:rsid w:val="004C18B5"/>
    <w:rsid w:val="004D1FE1"/>
    <w:rsid w:val="004E16C0"/>
    <w:rsid w:val="004E40BB"/>
    <w:rsid w:val="004E4CED"/>
    <w:rsid w:val="004E5B0F"/>
    <w:rsid w:val="004E7A72"/>
    <w:rsid w:val="004E7CA4"/>
    <w:rsid w:val="004F7C50"/>
    <w:rsid w:val="00502DB0"/>
    <w:rsid w:val="005031B9"/>
    <w:rsid w:val="005046EA"/>
    <w:rsid w:val="0050538C"/>
    <w:rsid w:val="00506761"/>
    <w:rsid w:val="00516A21"/>
    <w:rsid w:val="00517509"/>
    <w:rsid w:val="00521338"/>
    <w:rsid w:val="00523EE4"/>
    <w:rsid w:val="005247B8"/>
    <w:rsid w:val="00524987"/>
    <w:rsid w:val="00534CAD"/>
    <w:rsid w:val="00535485"/>
    <w:rsid w:val="0054044F"/>
    <w:rsid w:val="00550B47"/>
    <w:rsid w:val="005563F8"/>
    <w:rsid w:val="00560F79"/>
    <w:rsid w:val="005613BD"/>
    <w:rsid w:val="00561474"/>
    <w:rsid w:val="00565953"/>
    <w:rsid w:val="00565F7A"/>
    <w:rsid w:val="005706EF"/>
    <w:rsid w:val="00577CF0"/>
    <w:rsid w:val="00581029"/>
    <w:rsid w:val="005854F3"/>
    <w:rsid w:val="00591BD8"/>
    <w:rsid w:val="005A02E4"/>
    <w:rsid w:val="005B0206"/>
    <w:rsid w:val="005B0867"/>
    <w:rsid w:val="005B10E8"/>
    <w:rsid w:val="005B2095"/>
    <w:rsid w:val="005B4A6B"/>
    <w:rsid w:val="005D2908"/>
    <w:rsid w:val="005D4A92"/>
    <w:rsid w:val="005D6CDD"/>
    <w:rsid w:val="005E274E"/>
    <w:rsid w:val="005F0085"/>
    <w:rsid w:val="005F1ED9"/>
    <w:rsid w:val="005F7C7A"/>
    <w:rsid w:val="006059B7"/>
    <w:rsid w:val="006062FA"/>
    <w:rsid w:val="00607CC2"/>
    <w:rsid w:val="00612939"/>
    <w:rsid w:val="006135BC"/>
    <w:rsid w:val="00613BB1"/>
    <w:rsid w:val="00613F5A"/>
    <w:rsid w:val="00624019"/>
    <w:rsid w:val="0062536F"/>
    <w:rsid w:val="0062606F"/>
    <w:rsid w:val="006304F7"/>
    <w:rsid w:val="006342BD"/>
    <w:rsid w:val="00634A54"/>
    <w:rsid w:val="006350C1"/>
    <w:rsid w:val="00635955"/>
    <w:rsid w:val="006365FC"/>
    <w:rsid w:val="006373B9"/>
    <w:rsid w:val="00640384"/>
    <w:rsid w:val="006433EF"/>
    <w:rsid w:val="0064441A"/>
    <w:rsid w:val="006479CE"/>
    <w:rsid w:val="006503F1"/>
    <w:rsid w:val="00652DC5"/>
    <w:rsid w:val="00653AE6"/>
    <w:rsid w:val="00665922"/>
    <w:rsid w:val="00676BE7"/>
    <w:rsid w:val="006803D4"/>
    <w:rsid w:val="006824DA"/>
    <w:rsid w:val="006829F9"/>
    <w:rsid w:val="00684AA2"/>
    <w:rsid w:val="00691139"/>
    <w:rsid w:val="006917D2"/>
    <w:rsid w:val="00691CEB"/>
    <w:rsid w:val="006922CC"/>
    <w:rsid w:val="00697685"/>
    <w:rsid w:val="006A574F"/>
    <w:rsid w:val="006A6C01"/>
    <w:rsid w:val="006B1C41"/>
    <w:rsid w:val="006B263B"/>
    <w:rsid w:val="006C04AE"/>
    <w:rsid w:val="006C5C44"/>
    <w:rsid w:val="006D02EB"/>
    <w:rsid w:val="006D1478"/>
    <w:rsid w:val="006D6C1B"/>
    <w:rsid w:val="006F57E3"/>
    <w:rsid w:val="006F7B24"/>
    <w:rsid w:val="00702B5A"/>
    <w:rsid w:val="007066E0"/>
    <w:rsid w:val="00722304"/>
    <w:rsid w:val="00723BE3"/>
    <w:rsid w:val="00732398"/>
    <w:rsid w:val="00740E70"/>
    <w:rsid w:val="007437B1"/>
    <w:rsid w:val="00744A9E"/>
    <w:rsid w:val="0074728F"/>
    <w:rsid w:val="00751DB2"/>
    <w:rsid w:val="00752C73"/>
    <w:rsid w:val="0075648F"/>
    <w:rsid w:val="00757EA2"/>
    <w:rsid w:val="00757F9F"/>
    <w:rsid w:val="00760D04"/>
    <w:rsid w:val="0076139C"/>
    <w:rsid w:val="00766E25"/>
    <w:rsid w:val="00767703"/>
    <w:rsid w:val="007753D6"/>
    <w:rsid w:val="00775E34"/>
    <w:rsid w:val="007760E5"/>
    <w:rsid w:val="00777439"/>
    <w:rsid w:val="00784993"/>
    <w:rsid w:val="007858C1"/>
    <w:rsid w:val="0079641F"/>
    <w:rsid w:val="007A29FB"/>
    <w:rsid w:val="007A6F69"/>
    <w:rsid w:val="007B297A"/>
    <w:rsid w:val="007B728A"/>
    <w:rsid w:val="007C2102"/>
    <w:rsid w:val="007D1C3E"/>
    <w:rsid w:val="007E369F"/>
    <w:rsid w:val="007E5091"/>
    <w:rsid w:val="0080349D"/>
    <w:rsid w:val="00807569"/>
    <w:rsid w:val="008203CB"/>
    <w:rsid w:val="00824D1C"/>
    <w:rsid w:val="008323F7"/>
    <w:rsid w:val="00841C05"/>
    <w:rsid w:val="00851486"/>
    <w:rsid w:val="0085312A"/>
    <w:rsid w:val="00854998"/>
    <w:rsid w:val="008604ED"/>
    <w:rsid w:val="008652B8"/>
    <w:rsid w:val="0086550E"/>
    <w:rsid w:val="00865A6F"/>
    <w:rsid w:val="00866528"/>
    <w:rsid w:val="00870A40"/>
    <w:rsid w:val="00873679"/>
    <w:rsid w:val="00873DF4"/>
    <w:rsid w:val="0088359E"/>
    <w:rsid w:val="00885D45"/>
    <w:rsid w:val="0088681B"/>
    <w:rsid w:val="00887993"/>
    <w:rsid w:val="00893EFE"/>
    <w:rsid w:val="008954C6"/>
    <w:rsid w:val="008A59A4"/>
    <w:rsid w:val="008A7D88"/>
    <w:rsid w:val="008B4855"/>
    <w:rsid w:val="008B5186"/>
    <w:rsid w:val="008B6E9C"/>
    <w:rsid w:val="008B7DAF"/>
    <w:rsid w:val="008C1BAE"/>
    <w:rsid w:val="008C6558"/>
    <w:rsid w:val="008C6587"/>
    <w:rsid w:val="008C6F51"/>
    <w:rsid w:val="008D2253"/>
    <w:rsid w:val="008D4B6F"/>
    <w:rsid w:val="008D6C22"/>
    <w:rsid w:val="008E0F68"/>
    <w:rsid w:val="008E3505"/>
    <w:rsid w:val="008E3D3D"/>
    <w:rsid w:val="008E628E"/>
    <w:rsid w:val="008E66E4"/>
    <w:rsid w:val="008E7FB6"/>
    <w:rsid w:val="008F113C"/>
    <w:rsid w:val="0090766B"/>
    <w:rsid w:val="009078B2"/>
    <w:rsid w:val="00914411"/>
    <w:rsid w:val="00921870"/>
    <w:rsid w:val="00935D76"/>
    <w:rsid w:val="00936021"/>
    <w:rsid w:val="0093768B"/>
    <w:rsid w:val="00952F41"/>
    <w:rsid w:val="00953512"/>
    <w:rsid w:val="0095454C"/>
    <w:rsid w:val="00955D60"/>
    <w:rsid w:val="009563BA"/>
    <w:rsid w:val="009563BF"/>
    <w:rsid w:val="00963517"/>
    <w:rsid w:val="00966026"/>
    <w:rsid w:val="009666AE"/>
    <w:rsid w:val="00971D3D"/>
    <w:rsid w:val="00981B2B"/>
    <w:rsid w:val="00981F1F"/>
    <w:rsid w:val="009907FF"/>
    <w:rsid w:val="00997444"/>
    <w:rsid w:val="009A0768"/>
    <w:rsid w:val="009A5235"/>
    <w:rsid w:val="009A7D8D"/>
    <w:rsid w:val="009B59F0"/>
    <w:rsid w:val="009B708B"/>
    <w:rsid w:val="009B7AC3"/>
    <w:rsid w:val="009C1A77"/>
    <w:rsid w:val="009C3C81"/>
    <w:rsid w:val="009C605B"/>
    <w:rsid w:val="009D0DAB"/>
    <w:rsid w:val="009D20F2"/>
    <w:rsid w:val="009D297F"/>
    <w:rsid w:val="009D3887"/>
    <w:rsid w:val="009E1425"/>
    <w:rsid w:val="009E4CAC"/>
    <w:rsid w:val="009E583A"/>
    <w:rsid w:val="009F0BF1"/>
    <w:rsid w:val="009F33F8"/>
    <w:rsid w:val="00A00E80"/>
    <w:rsid w:val="00A04753"/>
    <w:rsid w:val="00A07B19"/>
    <w:rsid w:val="00A13FC2"/>
    <w:rsid w:val="00A14A94"/>
    <w:rsid w:val="00A15D2E"/>
    <w:rsid w:val="00A20B57"/>
    <w:rsid w:val="00A24210"/>
    <w:rsid w:val="00A3053A"/>
    <w:rsid w:val="00A3429A"/>
    <w:rsid w:val="00A34D77"/>
    <w:rsid w:val="00A403D2"/>
    <w:rsid w:val="00A544BD"/>
    <w:rsid w:val="00A55F1C"/>
    <w:rsid w:val="00A56D3B"/>
    <w:rsid w:val="00A57857"/>
    <w:rsid w:val="00A6148F"/>
    <w:rsid w:val="00A63B4A"/>
    <w:rsid w:val="00A6595B"/>
    <w:rsid w:val="00A65D96"/>
    <w:rsid w:val="00A67DFD"/>
    <w:rsid w:val="00A70DB5"/>
    <w:rsid w:val="00A77680"/>
    <w:rsid w:val="00A77C59"/>
    <w:rsid w:val="00A77ED9"/>
    <w:rsid w:val="00A8122B"/>
    <w:rsid w:val="00A827AA"/>
    <w:rsid w:val="00A8304A"/>
    <w:rsid w:val="00A85905"/>
    <w:rsid w:val="00A9012E"/>
    <w:rsid w:val="00A920C4"/>
    <w:rsid w:val="00A9219F"/>
    <w:rsid w:val="00A95D47"/>
    <w:rsid w:val="00AA3E87"/>
    <w:rsid w:val="00AA56C0"/>
    <w:rsid w:val="00AB1DEE"/>
    <w:rsid w:val="00AB3DD2"/>
    <w:rsid w:val="00AB5F86"/>
    <w:rsid w:val="00AC001F"/>
    <w:rsid w:val="00AC0534"/>
    <w:rsid w:val="00AC161F"/>
    <w:rsid w:val="00AC504B"/>
    <w:rsid w:val="00AC617B"/>
    <w:rsid w:val="00AC77D9"/>
    <w:rsid w:val="00AD1D6F"/>
    <w:rsid w:val="00AE1090"/>
    <w:rsid w:val="00AE555C"/>
    <w:rsid w:val="00AE6FBC"/>
    <w:rsid w:val="00AF147B"/>
    <w:rsid w:val="00AF33E5"/>
    <w:rsid w:val="00AF7097"/>
    <w:rsid w:val="00B000F3"/>
    <w:rsid w:val="00B02EBD"/>
    <w:rsid w:val="00B0339C"/>
    <w:rsid w:val="00B179C0"/>
    <w:rsid w:val="00B21744"/>
    <w:rsid w:val="00B22844"/>
    <w:rsid w:val="00B234E7"/>
    <w:rsid w:val="00B32097"/>
    <w:rsid w:val="00B37D2D"/>
    <w:rsid w:val="00B50DE8"/>
    <w:rsid w:val="00B7027E"/>
    <w:rsid w:val="00B73225"/>
    <w:rsid w:val="00B8295D"/>
    <w:rsid w:val="00B83F2B"/>
    <w:rsid w:val="00B83F41"/>
    <w:rsid w:val="00B85D44"/>
    <w:rsid w:val="00B907FB"/>
    <w:rsid w:val="00B930D1"/>
    <w:rsid w:val="00B9392D"/>
    <w:rsid w:val="00B95852"/>
    <w:rsid w:val="00BA1A54"/>
    <w:rsid w:val="00BA2CB1"/>
    <w:rsid w:val="00BA706C"/>
    <w:rsid w:val="00BA7A3D"/>
    <w:rsid w:val="00BB2D91"/>
    <w:rsid w:val="00BC788F"/>
    <w:rsid w:val="00BD338D"/>
    <w:rsid w:val="00BD657E"/>
    <w:rsid w:val="00BD6605"/>
    <w:rsid w:val="00BE03BA"/>
    <w:rsid w:val="00BE102E"/>
    <w:rsid w:val="00BF46F8"/>
    <w:rsid w:val="00BF49DF"/>
    <w:rsid w:val="00BF69ED"/>
    <w:rsid w:val="00C02F86"/>
    <w:rsid w:val="00C144AF"/>
    <w:rsid w:val="00C21F3A"/>
    <w:rsid w:val="00C27135"/>
    <w:rsid w:val="00C27AE6"/>
    <w:rsid w:val="00C3547E"/>
    <w:rsid w:val="00C36782"/>
    <w:rsid w:val="00C36BFC"/>
    <w:rsid w:val="00C4028A"/>
    <w:rsid w:val="00C424C1"/>
    <w:rsid w:val="00C43EB7"/>
    <w:rsid w:val="00C45285"/>
    <w:rsid w:val="00C4565D"/>
    <w:rsid w:val="00C45E65"/>
    <w:rsid w:val="00C53518"/>
    <w:rsid w:val="00C610EC"/>
    <w:rsid w:val="00C63E9A"/>
    <w:rsid w:val="00C64DEE"/>
    <w:rsid w:val="00C71FF6"/>
    <w:rsid w:val="00C76D43"/>
    <w:rsid w:val="00C76F6B"/>
    <w:rsid w:val="00C800B4"/>
    <w:rsid w:val="00C8360F"/>
    <w:rsid w:val="00C84BED"/>
    <w:rsid w:val="00C84C87"/>
    <w:rsid w:val="00C856B3"/>
    <w:rsid w:val="00C93656"/>
    <w:rsid w:val="00C93D11"/>
    <w:rsid w:val="00CA4A9E"/>
    <w:rsid w:val="00CA4F85"/>
    <w:rsid w:val="00CB2043"/>
    <w:rsid w:val="00CB4E53"/>
    <w:rsid w:val="00CC4E2B"/>
    <w:rsid w:val="00CC55A0"/>
    <w:rsid w:val="00CC5F07"/>
    <w:rsid w:val="00CD2A32"/>
    <w:rsid w:val="00CE0BAF"/>
    <w:rsid w:val="00CE1FAD"/>
    <w:rsid w:val="00CE4409"/>
    <w:rsid w:val="00CE5231"/>
    <w:rsid w:val="00CE6AB3"/>
    <w:rsid w:val="00CF2247"/>
    <w:rsid w:val="00D11FA8"/>
    <w:rsid w:val="00D121A9"/>
    <w:rsid w:val="00D16DE6"/>
    <w:rsid w:val="00D25856"/>
    <w:rsid w:val="00D30BD7"/>
    <w:rsid w:val="00D311A8"/>
    <w:rsid w:val="00D4080C"/>
    <w:rsid w:val="00D4188D"/>
    <w:rsid w:val="00D52D23"/>
    <w:rsid w:val="00D6530F"/>
    <w:rsid w:val="00D67C7E"/>
    <w:rsid w:val="00D743EA"/>
    <w:rsid w:val="00D76B02"/>
    <w:rsid w:val="00D804E0"/>
    <w:rsid w:val="00D95723"/>
    <w:rsid w:val="00DA18FE"/>
    <w:rsid w:val="00DA3693"/>
    <w:rsid w:val="00DA62B6"/>
    <w:rsid w:val="00DB0736"/>
    <w:rsid w:val="00DB32A6"/>
    <w:rsid w:val="00DD1A92"/>
    <w:rsid w:val="00DD23FC"/>
    <w:rsid w:val="00DD5E3D"/>
    <w:rsid w:val="00DE6D4C"/>
    <w:rsid w:val="00DF14A8"/>
    <w:rsid w:val="00E001E8"/>
    <w:rsid w:val="00E037EE"/>
    <w:rsid w:val="00E12A5D"/>
    <w:rsid w:val="00E13919"/>
    <w:rsid w:val="00E20D25"/>
    <w:rsid w:val="00E21A92"/>
    <w:rsid w:val="00E2384F"/>
    <w:rsid w:val="00E27AA4"/>
    <w:rsid w:val="00E353C9"/>
    <w:rsid w:val="00E368D9"/>
    <w:rsid w:val="00E43F70"/>
    <w:rsid w:val="00E45883"/>
    <w:rsid w:val="00E518EA"/>
    <w:rsid w:val="00E521E7"/>
    <w:rsid w:val="00E6182C"/>
    <w:rsid w:val="00E62D67"/>
    <w:rsid w:val="00E668C3"/>
    <w:rsid w:val="00E67497"/>
    <w:rsid w:val="00E80695"/>
    <w:rsid w:val="00E85048"/>
    <w:rsid w:val="00E915AE"/>
    <w:rsid w:val="00E92DF6"/>
    <w:rsid w:val="00E93F9B"/>
    <w:rsid w:val="00EA2744"/>
    <w:rsid w:val="00EB0E6B"/>
    <w:rsid w:val="00EB1D7C"/>
    <w:rsid w:val="00EB2089"/>
    <w:rsid w:val="00EB3185"/>
    <w:rsid w:val="00EC1753"/>
    <w:rsid w:val="00EC286D"/>
    <w:rsid w:val="00EC5CAF"/>
    <w:rsid w:val="00EC61AC"/>
    <w:rsid w:val="00ED0CE5"/>
    <w:rsid w:val="00ED18C0"/>
    <w:rsid w:val="00ED2148"/>
    <w:rsid w:val="00ED5172"/>
    <w:rsid w:val="00ED520A"/>
    <w:rsid w:val="00EE0646"/>
    <w:rsid w:val="00EE21E4"/>
    <w:rsid w:val="00EE6769"/>
    <w:rsid w:val="00EE7262"/>
    <w:rsid w:val="00EE7620"/>
    <w:rsid w:val="00EF15EC"/>
    <w:rsid w:val="00EF46CD"/>
    <w:rsid w:val="00EF76B3"/>
    <w:rsid w:val="00F0207F"/>
    <w:rsid w:val="00F02543"/>
    <w:rsid w:val="00F14F86"/>
    <w:rsid w:val="00F213AA"/>
    <w:rsid w:val="00F24F52"/>
    <w:rsid w:val="00F26128"/>
    <w:rsid w:val="00F30EC8"/>
    <w:rsid w:val="00F31E8A"/>
    <w:rsid w:val="00F327B6"/>
    <w:rsid w:val="00F3499A"/>
    <w:rsid w:val="00F34FD1"/>
    <w:rsid w:val="00F36342"/>
    <w:rsid w:val="00F412D6"/>
    <w:rsid w:val="00F420E2"/>
    <w:rsid w:val="00F42E00"/>
    <w:rsid w:val="00F44F93"/>
    <w:rsid w:val="00F53091"/>
    <w:rsid w:val="00F62B9F"/>
    <w:rsid w:val="00F64B5C"/>
    <w:rsid w:val="00F67391"/>
    <w:rsid w:val="00F67CCF"/>
    <w:rsid w:val="00F71035"/>
    <w:rsid w:val="00F73124"/>
    <w:rsid w:val="00F7329A"/>
    <w:rsid w:val="00F735A8"/>
    <w:rsid w:val="00F82332"/>
    <w:rsid w:val="00F90FF9"/>
    <w:rsid w:val="00FA0C81"/>
    <w:rsid w:val="00FA1920"/>
    <w:rsid w:val="00FA26E4"/>
    <w:rsid w:val="00FA401A"/>
    <w:rsid w:val="00FA5589"/>
    <w:rsid w:val="00FA5D60"/>
    <w:rsid w:val="00FB268E"/>
    <w:rsid w:val="00FB38D6"/>
    <w:rsid w:val="00FB4E48"/>
    <w:rsid w:val="00FB597B"/>
    <w:rsid w:val="00FC0B13"/>
    <w:rsid w:val="00FD5F63"/>
    <w:rsid w:val="00FD6B4A"/>
    <w:rsid w:val="00FD7163"/>
    <w:rsid w:val="00FE69BA"/>
    <w:rsid w:val="00FF64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86E7D5"/>
  <w15:chartTrackingRefBased/>
  <w15:docId w15:val="{19A1D98D-4536-4534-ABF8-05949847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63A7"/>
    <w:pPr>
      <w:suppressAutoHyphens/>
      <w:overflowPunct w:val="0"/>
      <w:autoSpaceDE w:val="0"/>
      <w:autoSpaceDN w:val="0"/>
      <w:spacing w:after="120"/>
      <w:jc w:val="both"/>
      <w:textAlignment w:val="baseline"/>
    </w:pPr>
    <w:rPr>
      <w:sz w:val="22"/>
    </w:rPr>
  </w:style>
  <w:style w:type="paragraph" w:styleId="Nadpis1">
    <w:name w:val="heading 1"/>
    <w:basedOn w:val="Normln"/>
    <w:next w:val="Normln"/>
    <w:link w:val="Nadpis1Char"/>
    <w:uiPriority w:val="9"/>
    <w:qFormat/>
    <w:rsid w:val="00416371"/>
    <w:pPr>
      <w:keepNext/>
      <w:spacing w:before="360" w:after="240"/>
      <w:jc w:val="center"/>
      <w:outlineLvl w:val="0"/>
    </w:pPr>
    <w:rPr>
      <w:rFonts w:ascii="Calibri Light" w:eastAsia="Times New Roman" w:hAnsi="Calibri Light"/>
      <w:b/>
      <w:bCs/>
      <w:kern w:val="32"/>
      <w:sz w:val="24"/>
      <w:szCs w:val="32"/>
    </w:rPr>
  </w:style>
  <w:style w:type="paragraph" w:styleId="Nadpis20">
    <w:name w:val="heading 2"/>
    <w:basedOn w:val="Normln"/>
    <w:next w:val="Normln"/>
    <w:link w:val="Nadpis2Char"/>
    <w:qFormat/>
    <w:rsid w:val="00B7027E"/>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4B4355"/>
    <w:pPr>
      <w:keepNext/>
      <w:suppressAutoHyphens w:val="0"/>
      <w:overflowPunct/>
      <w:autoSpaceDE/>
      <w:autoSpaceDN/>
      <w:spacing w:before="240" w:after="60"/>
      <w:textAlignment w:val="auto"/>
      <w:outlineLvl w:val="2"/>
    </w:pPr>
    <w:rPr>
      <w:rFonts w:ascii="Times New Roman" w:hAnsi="Times New Roman"/>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rsid w:val="00B21744"/>
    <w:rPr>
      <w:rFonts w:ascii="Times New Roman" w:hAnsi="Times New Roman"/>
    </w:rPr>
  </w:style>
  <w:style w:type="paragraph" w:styleId="Zhlav">
    <w:name w:val="header"/>
    <w:basedOn w:val="Normln"/>
    <w:rsid w:val="00B21744"/>
    <w:pPr>
      <w:tabs>
        <w:tab w:val="center" w:pos="4536"/>
        <w:tab w:val="right" w:pos="9072"/>
      </w:tabs>
    </w:pPr>
  </w:style>
  <w:style w:type="character" w:customStyle="1" w:styleId="ZhlavChar">
    <w:name w:val="Záhlaví Char"/>
    <w:rsid w:val="00B21744"/>
    <w:rPr>
      <w:rFonts w:ascii="Arial" w:hAnsi="Arial" w:cs="Times New Roman"/>
      <w:sz w:val="20"/>
      <w:szCs w:val="20"/>
      <w:lang w:val="x-none" w:eastAsia="cs-CZ"/>
    </w:rPr>
  </w:style>
  <w:style w:type="character" w:styleId="slostrnky">
    <w:name w:val="page number"/>
    <w:rsid w:val="00B21744"/>
    <w:rPr>
      <w:rFonts w:cs="Times New Roman"/>
    </w:rPr>
  </w:style>
  <w:style w:type="character" w:styleId="Siln">
    <w:name w:val="Strong"/>
    <w:qFormat/>
    <w:rsid w:val="00B21744"/>
    <w:rPr>
      <w:rFonts w:cs="Times New Roman"/>
      <w:b/>
      <w:bCs/>
    </w:rPr>
  </w:style>
  <w:style w:type="paragraph" w:customStyle="1" w:styleId="Odstavecseseznamem1">
    <w:name w:val="Odstavec se seznamem1"/>
    <w:basedOn w:val="Normln"/>
    <w:rsid w:val="00B21744"/>
    <w:pPr>
      <w:ind w:left="720"/>
    </w:pPr>
  </w:style>
  <w:style w:type="character" w:styleId="Hypertextovodkaz">
    <w:name w:val="Hyperlink"/>
    <w:semiHidden/>
    <w:rsid w:val="003D707F"/>
    <w:rPr>
      <w:rFonts w:cs="Times New Roman"/>
      <w:color w:val="0000FF"/>
      <w:u w:val="single"/>
    </w:rPr>
  </w:style>
  <w:style w:type="paragraph" w:styleId="Seznam">
    <w:name w:val="List"/>
    <w:basedOn w:val="Normln"/>
    <w:rsid w:val="00B85D44"/>
    <w:pPr>
      <w:suppressAutoHyphens w:val="0"/>
      <w:overflowPunct/>
      <w:autoSpaceDE/>
      <w:autoSpaceDN/>
      <w:ind w:left="283" w:hanging="283"/>
      <w:textAlignment w:val="auto"/>
    </w:pPr>
    <w:rPr>
      <w:rFonts w:ascii="Times New Roman" w:hAnsi="Times New Roman"/>
      <w:sz w:val="20"/>
    </w:rPr>
  </w:style>
  <w:style w:type="paragraph" w:styleId="Normlnweb">
    <w:name w:val="Normal (Web)"/>
    <w:basedOn w:val="Normln"/>
    <w:rsid w:val="00A3429A"/>
    <w:pPr>
      <w:suppressAutoHyphens w:val="0"/>
      <w:overflowPunct/>
      <w:autoSpaceDE/>
      <w:autoSpaceDN/>
      <w:spacing w:before="100" w:beforeAutospacing="1" w:after="100" w:afterAutospacing="1"/>
      <w:textAlignment w:val="auto"/>
    </w:pPr>
    <w:rPr>
      <w:rFonts w:ascii="Times New Roman" w:hAnsi="Times New Roman"/>
      <w:szCs w:val="24"/>
    </w:rPr>
  </w:style>
  <w:style w:type="character" w:customStyle="1" w:styleId="Nadpis3Char">
    <w:name w:val="Nadpis 3 Char"/>
    <w:link w:val="Nadpis3"/>
    <w:rsid w:val="004B4355"/>
    <w:rPr>
      <w:rFonts w:ascii="Times New Roman" w:hAnsi="Times New Roman" w:cs="Times New Roman"/>
      <w:b/>
      <w:sz w:val="20"/>
      <w:szCs w:val="20"/>
      <w:lang w:val="x-none" w:eastAsia="cs-CZ"/>
    </w:rPr>
  </w:style>
  <w:style w:type="character" w:customStyle="1" w:styleId="Nadpis2Char">
    <w:name w:val="Nadpis 2 Char"/>
    <w:link w:val="Nadpis20"/>
    <w:semiHidden/>
    <w:rsid w:val="00B7027E"/>
    <w:rPr>
      <w:rFonts w:ascii="Cambria" w:hAnsi="Cambria" w:cs="Times New Roman"/>
      <w:b/>
      <w:bCs/>
      <w:color w:val="4F81BD"/>
      <w:sz w:val="26"/>
      <w:szCs w:val="26"/>
      <w:lang w:val="x-none" w:eastAsia="cs-CZ"/>
    </w:rPr>
  </w:style>
  <w:style w:type="paragraph" w:styleId="Zpat">
    <w:name w:val="footer"/>
    <w:basedOn w:val="Normln"/>
    <w:link w:val="ZpatChar"/>
    <w:uiPriority w:val="99"/>
    <w:rsid w:val="00C64DEE"/>
    <w:pPr>
      <w:tabs>
        <w:tab w:val="center" w:pos="4536"/>
        <w:tab w:val="right" w:pos="9072"/>
      </w:tabs>
    </w:pPr>
  </w:style>
  <w:style w:type="character" w:customStyle="1" w:styleId="ZpatChar">
    <w:name w:val="Zápatí Char"/>
    <w:link w:val="Zpat"/>
    <w:uiPriority w:val="99"/>
    <w:rsid w:val="00C64DEE"/>
    <w:rPr>
      <w:rFonts w:ascii="Arial" w:hAnsi="Arial" w:cs="Times New Roman"/>
      <w:sz w:val="20"/>
      <w:szCs w:val="20"/>
      <w:lang w:val="x-none" w:eastAsia="cs-CZ"/>
    </w:rPr>
  </w:style>
  <w:style w:type="paragraph" w:customStyle="1" w:styleId="ind1">
    <w:name w:val="ind1"/>
    <w:basedOn w:val="Normln"/>
    <w:rsid w:val="00CE1FAD"/>
    <w:pPr>
      <w:suppressAutoHyphens w:val="0"/>
      <w:overflowPunct/>
      <w:autoSpaceDE/>
      <w:autoSpaceDN/>
      <w:spacing w:before="100" w:beforeAutospacing="1" w:after="100" w:afterAutospacing="1"/>
      <w:textAlignment w:val="auto"/>
    </w:pPr>
    <w:rPr>
      <w:rFonts w:ascii="Times New Roman" w:hAnsi="Times New Roman"/>
      <w:szCs w:val="24"/>
    </w:rPr>
  </w:style>
  <w:style w:type="paragraph" w:customStyle="1" w:styleId="Zkladntext">
    <w:name w:val="Základní text~"/>
    <w:basedOn w:val="Normln"/>
    <w:rsid w:val="002E0E33"/>
    <w:pPr>
      <w:widowControl w:val="0"/>
      <w:overflowPunct/>
      <w:autoSpaceDE/>
      <w:autoSpaceDN/>
      <w:textAlignment w:val="auto"/>
    </w:pPr>
    <w:rPr>
      <w:rFonts w:ascii="Times New Roman" w:eastAsia="Times New Roman" w:hAnsi="Times New Roman"/>
      <w:lang w:eastAsia="hi-IN" w:bidi="hi-IN"/>
    </w:rPr>
  </w:style>
  <w:style w:type="paragraph" w:styleId="Textbubliny">
    <w:name w:val="Balloon Text"/>
    <w:basedOn w:val="Normln"/>
    <w:link w:val="TextbublinyChar"/>
    <w:uiPriority w:val="99"/>
    <w:semiHidden/>
    <w:unhideWhenUsed/>
    <w:rsid w:val="00BE102E"/>
    <w:rPr>
      <w:rFonts w:ascii="Segoe UI" w:hAnsi="Segoe UI" w:cs="Segoe UI"/>
      <w:sz w:val="18"/>
      <w:szCs w:val="18"/>
    </w:rPr>
  </w:style>
  <w:style w:type="character" w:customStyle="1" w:styleId="TextbublinyChar">
    <w:name w:val="Text bubliny Char"/>
    <w:link w:val="Textbubliny"/>
    <w:uiPriority w:val="99"/>
    <w:semiHidden/>
    <w:rsid w:val="00BE102E"/>
    <w:rPr>
      <w:rFonts w:ascii="Segoe UI" w:hAnsi="Segoe UI" w:cs="Segoe UI"/>
      <w:sz w:val="18"/>
      <w:szCs w:val="18"/>
    </w:rPr>
  </w:style>
  <w:style w:type="character" w:customStyle="1" w:styleId="nowrap">
    <w:name w:val="nowrap"/>
    <w:rsid w:val="001E2C4A"/>
  </w:style>
  <w:style w:type="character" w:customStyle="1" w:styleId="Nadpis1Char">
    <w:name w:val="Nadpis 1 Char"/>
    <w:link w:val="Nadpis1"/>
    <w:uiPriority w:val="9"/>
    <w:rsid w:val="00416371"/>
    <w:rPr>
      <w:rFonts w:ascii="Calibri Light" w:eastAsia="Times New Roman" w:hAnsi="Calibri Light"/>
      <w:b/>
      <w:bCs/>
      <w:kern w:val="32"/>
      <w:sz w:val="24"/>
      <w:szCs w:val="32"/>
    </w:rPr>
  </w:style>
  <w:style w:type="paragraph" w:styleId="Odstavecseseznamem">
    <w:name w:val="List Paragraph"/>
    <w:basedOn w:val="Normln"/>
    <w:link w:val="OdstavecseseznamemChar"/>
    <w:uiPriority w:val="34"/>
    <w:qFormat/>
    <w:rsid w:val="00F73124"/>
    <w:pPr>
      <w:ind w:left="720"/>
      <w:contextualSpacing/>
    </w:pPr>
  </w:style>
  <w:style w:type="character" w:styleId="Odkaznakoment">
    <w:name w:val="annotation reference"/>
    <w:basedOn w:val="Standardnpsmoodstavce"/>
    <w:uiPriority w:val="99"/>
    <w:semiHidden/>
    <w:unhideWhenUsed/>
    <w:rsid w:val="00E12A5D"/>
    <w:rPr>
      <w:sz w:val="16"/>
      <w:szCs w:val="16"/>
    </w:rPr>
  </w:style>
  <w:style w:type="paragraph" w:styleId="Textkomente">
    <w:name w:val="annotation text"/>
    <w:basedOn w:val="Normln"/>
    <w:link w:val="TextkomenteChar"/>
    <w:uiPriority w:val="99"/>
    <w:semiHidden/>
    <w:unhideWhenUsed/>
    <w:rsid w:val="00E12A5D"/>
    <w:rPr>
      <w:sz w:val="20"/>
    </w:rPr>
  </w:style>
  <w:style w:type="character" w:customStyle="1" w:styleId="TextkomenteChar">
    <w:name w:val="Text komentáře Char"/>
    <w:basedOn w:val="Standardnpsmoodstavce"/>
    <w:link w:val="Textkomente"/>
    <w:uiPriority w:val="99"/>
    <w:semiHidden/>
    <w:rsid w:val="00E12A5D"/>
  </w:style>
  <w:style w:type="paragraph" w:styleId="Pedmtkomente">
    <w:name w:val="annotation subject"/>
    <w:basedOn w:val="Textkomente"/>
    <w:next w:val="Textkomente"/>
    <w:link w:val="PedmtkomenteChar"/>
    <w:uiPriority w:val="99"/>
    <w:semiHidden/>
    <w:unhideWhenUsed/>
    <w:rsid w:val="00E12A5D"/>
    <w:rPr>
      <w:b/>
      <w:bCs/>
    </w:rPr>
  </w:style>
  <w:style w:type="character" w:customStyle="1" w:styleId="PedmtkomenteChar">
    <w:name w:val="Předmět komentáře Char"/>
    <w:basedOn w:val="TextkomenteChar"/>
    <w:link w:val="Pedmtkomente"/>
    <w:uiPriority w:val="99"/>
    <w:semiHidden/>
    <w:rsid w:val="00E12A5D"/>
    <w:rPr>
      <w:b/>
      <w:bCs/>
    </w:rPr>
  </w:style>
  <w:style w:type="character" w:styleId="Nevyeenzmnka">
    <w:name w:val="Unresolved Mention"/>
    <w:basedOn w:val="Standardnpsmoodstavce"/>
    <w:uiPriority w:val="99"/>
    <w:semiHidden/>
    <w:unhideWhenUsed/>
    <w:rsid w:val="00506761"/>
    <w:rPr>
      <w:color w:val="605E5C"/>
      <w:shd w:val="clear" w:color="auto" w:fill="E1DFDD"/>
    </w:rPr>
  </w:style>
  <w:style w:type="paragraph" w:styleId="Prosttext">
    <w:name w:val="Plain Text"/>
    <w:basedOn w:val="Normln"/>
    <w:link w:val="ProsttextChar"/>
    <w:uiPriority w:val="99"/>
    <w:rsid w:val="009D3887"/>
    <w:pPr>
      <w:suppressAutoHyphens w:val="0"/>
      <w:overflowPunct/>
      <w:autoSpaceDE/>
      <w:autoSpaceDN/>
      <w:jc w:val="left"/>
      <w:textAlignment w:val="auto"/>
    </w:pPr>
    <w:rPr>
      <w:rFonts w:ascii="Courier New" w:eastAsia="Times New Roman" w:hAnsi="Courier New"/>
      <w:sz w:val="24"/>
      <w:lang w:val="x-none" w:eastAsia="x-none"/>
    </w:rPr>
  </w:style>
  <w:style w:type="character" w:customStyle="1" w:styleId="ProsttextChar">
    <w:name w:val="Prostý text Char"/>
    <w:basedOn w:val="Standardnpsmoodstavce"/>
    <w:link w:val="Prosttext"/>
    <w:uiPriority w:val="99"/>
    <w:rsid w:val="009D3887"/>
    <w:rPr>
      <w:rFonts w:ascii="Courier New" w:eastAsia="Times New Roman" w:hAnsi="Courier New"/>
      <w:sz w:val="24"/>
      <w:lang w:val="x-none" w:eastAsia="x-none"/>
    </w:rPr>
  </w:style>
  <w:style w:type="character" w:customStyle="1" w:styleId="OdstavecseseznamemChar">
    <w:name w:val="Odstavec se seznamem Char"/>
    <w:link w:val="Odstavecseseznamem"/>
    <w:uiPriority w:val="34"/>
    <w:locked/>
    <w:rsid w:val="009D3887"/>
    <w:rPr>
      <w:sz w:val="22"/>
    </w:rPr>
  </w:style>
  <w:style w:type="paragraph" w:customStyle="1" w:styleId="NADPIS2">
    <w:name w:val="NADPIS2"/>
    <w:basedOn w:val="Nadpis20"/>
    <w:rsid w:val="009D3887"/>
    <w:pPr>
      <w:keepLines w:val="0"/>
      <w:numPr>
        <w:ilvl w:val="1"/>
        <w:numId w:val="6"/>
      </w:numPr>
      <w:tabs>
        <w:tab w:val="clear" w:pos="1440"/>
        <w:tab w:val="num" w:pos="576"/>
      </w:tabs>
      <w:suppressAutoHyphens w:val="0"/>
      <w:overflowPunct/>
      <w:autoSpaceDE/>
      <w:autoSpaceDN/>
      <w:spacing w:before="240" w:after="60"/>
      <w:ind w:left="576" w:hanging="576"/>
      <w:jc w:val="left"/>
      <w:textAlignment w:val="auto"/>
    </w:pPr>
    <w:rPr>
      <w:rFonts w:ascii="Times New Roman" w:eastAsia="Times New Roman" w:hAnsi="Times New Roman"/>
      <w:b w:val="0"/>
      <w:bCs w:val="0"/>
      <w:snapToGrid w:val="0"/>
      <w:color w:val="auto"/>
      <w:sz w:val="24"/>
      <w:szCs w:val="24"/>
      <w:lang w:val="fr-FR" w:eastAsia="en-US"/>
    </w:rPr>
  </w:style>
  <w:style w:type="paragraph" w:customStyle="1" w:styleId="Default">
    <w:name w:val="Default"/>
    <w:rsid w:val="005B4A6B"/>
    <w:pPr>
      <w:autoSpaceDE w:val="0"/>
      <w:autoSpaceDN w:val="0"/>
      <w:adjustRightInd w:val="0"/>
    </w:pPr>
    <w:rPr>
      <w:rFonts w:eastAsiaTheme="minorHAnsi" w:cs="Calibri"/>
      <w:color w:val="000000"/>
      <w:sz w:val="24"/>
      <w:szCs w:val="24"/>
      <w:lang w:eastAsia="en-US"/>
    </w:rPr>
  </w:style>
  <w:style w:type="table" w:styleId="Mkatabulky">
    <w:name w:val="Table Grid"/>
    <w:basedOn w:val="Normlntabulka"/>
    <w:uiPriority w:val="39"/>
    <w:rsid w:val="00A921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E3D3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212816273">
      <w:bodyDiv w:val="1"/>
      <w:marLeft w:val="0"/>
      <w:marRight w:val="0"/>
      <w:marTop w:val="0"/>
      <w:marBottom w:val="0"/>
      <w:divBdr>
        <w:top w:val="none" w:sz="0" w:space="0" w:color="auto"/>
        <w:left w:val="none" w:sz="0" w:space="0" w:color="auto"/>
        <w:bottom w:val="none" w:sz="0" w:space="0" w:color="auto"/>
        <w:right w:val="none" w:sz="0" w:space="0" w:color="auto"/>
      </w:divBdr>
    </w:div>
    <w:div w:id="619458194">
      <w:bodyDiv w:val="1"/>
      <w:marLeft w:val="0"/>
      <w:marRight w:val="0"/>
      <w:marTop w:val="0"/>
      <w:marBottom w:val="0"/>
      <w:divBdr>
        <w:top w:val="none" w:sz="0" w:space="0" w:color="auto"/>
        <w:left w:val="none" w:sz="0" w:space="0" w:color="auto"/>
        <w:bottom w:val="none" w:sz="0" w:space="0" w:color="auto"/>
        <w:right w:val="none" w:sz="0" w:space="0" w:color="auto"/>
      </w:divBdr>
    </w:div>
    <w:div w:id="1232303991">
      <w:bodyDiv w:val="1"/>
      <w:marLeft w:val="0"/>
      <w:marRight w:val="0"/>
      <w:marTop w:val="0"/>
      <w:marBottom w:val="0"/>
      <w:divBdr>
        <w:top w:val="none" w:sz="0" w:space="0" w:color="auto"/>
        <w:left w:val="none" w:sz="0" w:space="0" w:color="auto"/>
        <w:bottom w:val="none" w:sz="0" w:space="0" w:color="auto"/>
        <w:right w:val="none" w:sz="0" w:space="0" w:color="auto"/>
      </w:divBdr>
    </w:div>
    <w:div w:id="1254968330">
      <w:bodyDiv w:val="1"/>
      <w:marLeft w:val="0"/>
      <w:marRight w:val="0"/>
      <w:marTop w:val="0"/>
      <w:marBottom w:val="0"/>
      <w:divBdr>
        <w:top w:val="none" w:sz="0" w:space="0" w:color="auto"/>
        <w:left w:val="none" w:sz="0" w:space="0" w:color="auto"/>
        <w:bottom w:val="none" w:sz="0" w:space="0" w:color="auto"/>
        <w:right w:val="none" w:sz="0" w:space="0" w:color="auto"/>
      </w:divBdr>
    </w:div>
    <w:div w:id="167287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0245A-379E-4C47-98E1-F529A8E4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9</Pages>
  <Words>4103</Words>
  <Characters>23772</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Smlouva o nájmu prostor a místností sloužících podnikání</vt:lpstr>
    </vt:vector>
  </TitlesOfParts>
  <Company>HP</Company>
  <LinksUpToDate>false</LinksUpToDate>
  <CharactersWithSpaces>27820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prostor a místností sloužících podnikání</dc:title>
  <dc:subject/>
  <dc:creator>sperlich</dc:creator>
  <cp:keywords/>
  <cp:lastModifiedBy>Administrativa</cp:lastModifiedBy>
  <cp:revision>19</cp:revision>
  <cp:lastPrinted>2020-08-19T10:14:00Z</cp:lastPrinted>
  <dcterms:created xsi:type="dcterms:W3CDTF">2025-09-02T10:31:00Z</dcterms:created>
  <dcterms:modified xsi:type="dcterms:W3CDTF">2026-03-06T07:29:00Z</dcterms:modified>
</cp:coreProperties>
</file>